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color w:val="707068" w:themeColor="background2" w:themeShade="80"/>
        </w:rPr>
        <w:id w:val="1618409018"/>
        <w:placeholder>
          <w:docPart w:val="36E89779A5AD4712AC4AC71FCCB1F8F6"/>
        </w:placeholder>
        <w:text/>
      </w:sdtPr>
      <w:sdtEndPr/>
      <w:sdtContent>
        <w:p w14:paraId="2F2F568E" w14:textId="041AA2FC" w:rsidR="00FB68BD" w:rsidRPr="00482D8C" w:rsidRDefault="00482D8C" w:rsidP="00482D8C">
          <w:pPr>
            <w:pStyle w:val="Title"/>
            <w:rPr>
              <w:b/>
              <w:bCs/>
              <w:color w:val="707068" w:themeColor="background2" w:themeShade="80"/>
            </w:rPr>
          </w:pPr>
          <w:r w:rsidRPr="2F2EDAD0">
            <w:rPr>
              <w:b/>
              <w:bCs/>
              <w:color w:val="707068" w:themeColor="background2" w:themeShade="80"/>
            </w:rPr>
            <w:t>Kangaroo Harvesting Program</w:t>
          </w:r>
        </w:p>
      </w:sdtContent>
    </w:sdt>
    <w:sdt>
      <w:sdtPr>
        <w:rPr>
          <w:color w:val="2B579A"/>
          <w:shd w:val="clear" w:color="auto" w:fill="E6E6E6"/>
        </w:rPr>
        <w:id w:val="-727840379"/>
        <w:placeholder>
          <w:docPart w:val="1ED1BA81F43E4B43A32C40B06F9495EA"/>
        </w:placeholder>
      </w:sdtPr>
      <w:sdtEndPr>
        <w:rPr>
          <w:b/>
          <w:bCs/>
          <w:color w:val="707068" w:themeColor="background2" w:themeShade="80"/>
          <w:sz w:val="28"/>
          <w:szCs w:val="28"/>
          <w:shd w:val="clear" w:color="auto" w:fill="auto"/>
        </w:rPr>
      </w:sdtEndPr>
      <w:sdtContent>
        <w:p w14:paraId="106CBA74" w14:textId="30ED38CA" w:rsidR="00482D8C" w:rsidRPr="00482D8C" w:rsidRDefault="006D71A4" w:rsidP="00482D8C">
          <w:pPr>
            <w:pStyle w:val="Subtitle"/>
            <w:rPr>
              <w:b/>
              <w:bCs/>
              <w:color w:val="707068" w:themeColor="background2" w:themeShade="80"/>
              <w:sz w:val="28"/>
              <w:szCs w:val="28"/>
            </w:rPr>
          </w:pPr>
          <w:r>
            <w:rPr>
              <w:b/>
              <w:bCs/>
              <w:color w:val="707068" w:themeColor="background2" w:themeShade="80"/>
              <w:sz w:val="28"/>
              <w:szCs w:val="28"/>
            </w:rPr>
            <w:t>FAQs</w:t>
          </w:r>
          <w:r w:rsidR="00482D8C" w:rsidRPr="00482D8C">
            <w:rPr>
              <w:b/>
              <w:bCs/>
              <w:color w:val="707068" w:themeColor="background2" w:themeShade="80"/>
              <w:sz w:val="28"/>
              <w:szCs w:val="28"/>
            </w:rPr>
            <w:t xml:space="preserve"> Processors </w:t>
          </w:r>
        </w:p>
      </w:sdtContent>
    </w:sdt>
    <w:p w14:paraId="67E153A9" w14:textId="77777777" w:rsidR="00A53BFC" w:rsidRPr="00ED3F8E" w:rsidRDefault="00A53BFC" w:rsidP="00A53BFC">
      <w:pPr>
        <w:pStyle w:val="IntroParagraph"/>
        <w:spacing w:before="0"/>
        <w:rPr>
          <w:b/>
          <w:bCs/>
        </w:rPr>
      </w:pPr>
      <w:r w:rsidRPr="00ED3F8E">
        <w:rPr>
          <w:b/>
          <w:bCs/>
        </w:rPr>
        <w:t>What is the Kangaroo Harvesting Program (KHP)?</w:t>
      </w:r>
    </w:p>
    <w:p w14:paraId="035947A9" w14:textId="77777777" w:rsidR="004A59DF" w:rsidRPr="00912D17" w:rsidRDefault="004A59DF" w:rsidP="004A59DF">
      <w:pPr>
        <w:pStyle w:val="IntroParagraph"/>
        <w:spacing w:before="0"/>
        <w:rPr>
          <w:b/>
          <w:bCs/>
        </w:rPr>
      </w:pPr>
      <w:r>
        <w:t>The KHP commenced on 1 October 2019 and helps landholders reduce issues caused by kangaroos, it makes use of the carcasses and provides an income for the trained harvesters.</w:t>
      </w:r>
    </w:p>
    <w:p w14:paraId="131ED0AD" w14:textId="77777777" w:rsidR="004A59DF" w:rsidRDefault="004A59DF" w:rsidP="004A59DF">
      <w:pPr>
        <w:pStyle w:val="IntroParagraph"/>
        <w:spacing w:before="0"/>
      </w:pPr>
      <w:r>
        <w:t xml:space="preserve">The program offers landholders experiencing issues with kangaroos an alternative to the Authority to Control Wildlife (ATCW) system. Unlike the ATCW system, landholders wanting to manage kangaroos on their property through the KHP do not need to apply for a permit. </w:t>
      </w:r>
    </w:p>
    <w:p w14:paraId="20382BC1" w14:textId="2810A52A" w:rsidR="004A59DF" w:rsidRDefault="004A59DF" w:rsidP="004A59DF">
      <w:pPr>
        <w:pStyle w:val="IntroParagraph"/>
        <w:spacing w:before="0"/>
      </w:pPr>
      <w:r>
        <w:t xml:space="preserve">The Victorian Government designates </w:t>
      </w:r>
      <w:r w:rsidR="20868E2E">
        <w:t xml:space="preserve">Harvest Zones </w:t>
      </w:r>
      <w:r>
        <w:t xml:space="preserve">across Victoria </w:t>
      </w:r>
      <w:r w:rsidR="65D3E0CA">
        <w:t xml:space="preserve">and </w:t>
      </w:r>
      <w:r>
        <w:t>assign</w:t>
      </w:r>
      <w:r w:rsidR="4774D7A7">
        <w:t>s</w:t>
      </w:r>
      <w:r>
        <w:t xml:space="preserve"> </w:t>
      </w:r>
      <w:r w:rsidR="5D3E77BF">
        <w:t xml:space="preserve">annual </w:t>
      </w:r>
      <w:r>
        <w:t xml:space="preserve">quota </w:t>
      </w:r>
      <w:r w:rsidR="32162C3B">
        <w:t xml:space="preserve">to each zone </w:t>
      </w:r>
      <w:r>
        <w:t>that specif</w:t>
      </w:r>
      <w:r w:rsidR="13660778">
        <w:t>ies</w:t>
      </w:r>
      <w:r>
        <w:t xml:space="preserve"> the number of Eastern and Western Grey kangaroos that can be controlled</w:t>
      </w:r>
      <w:r w:rsidR="792992DC">
        <w:t xml:space="preserve"> through the KHP</w:t>
      </w:r>
      <w:r>
        <w:t xml:space="preserve"> in that </w:t>
      </w:r>
      <w:r w:rsidR="00B04DFA">
        <w:t>area.</w:t>
      </w:r>
    </w:p>
    <w:p w14:paraId="5298E629" w14:textId="5D302028" w:rsidR="000343D0" w:rsidRPr="0092609C" w:rsidRDefault="004A59DF" w:rsidP="00A53BFC">
      <w:pPr>
        <w:pStyle w:val="IntroParagraph"/>
        <w:spacing w:before="0"/>
        <w:rPr>
          <w:b/>
          <w:bCs/>
        </w:rPr>
      </w:pPr>
      <w:r>
        <w:t xml:space="preserve">Eastern and Western Grey kangaroos can only be harvested by authorised harvesters with the landowner’s permission. The carcasses are transported to licensed processors to be processed. </w:t>
      </w:r>
    </w:p>
    <w:p w14:paraId="4DDDC39C" w14:textId="6FB374E8" w:rsidR="00A53BFC" w:rsidRPr="00720E7B" w:rsidRDefault="00A53BFC" w:rsidP="00A53BFC">
      <w:pPr>
        <w:pStyle w:val="IntroParagraph"/>
        <w:spacing w:before="0"/>
        <w:rPr>
          <w:b/>
          <w:bCs/>
        </w:rPr>
      </w:pPr>
      <w:r w:rsidRPr="00720E7B">
        <w:rPr>
          <w:b/>
          <w:bCs/>
        </w:rPr>
        <w:t>Why is there a kangaroo harvesting program?</w:t>
      </w:r>
    </w:p>
    <w:p w14:paraId="61B6EDED" w14:textId="36803EC4" w:rsidR="004C7910" w:rsidRDefault="004C7910" w:rsidP="004C7910">
      <w:pPr>
        <w:pStyle w:val="IntroParagraph"/>
        <w:spacing w:before="0"/>
      </w:pPr>
      <w:r>
        <w:t xml:space="preserve">While kangaroos are native wildlife, the Victorian Government appreciates they can have a detrimental effect on farmers, producers, and Victoria’s economy by eating crops, drinking water meant for livestock and </w:t>
      </w:r>
      <w:r w:rsidR="5CAD030C">
        <w:t xml:space="preserve">damaging </w:t>
      </w:r>
      <w:r>
        <w:t xml:space="preserve">property such as fences. </w:t>
      </w:r>
    </w:p>
    <w:p w14:paraId="41D2834D" w14:textId="6384C007" w:rsidR="004C7910" w:rsidRDefault="004C7910" w:rsidP="004C7910">
      <w:pPr>
        <w:pStyle w:val="IntroParagraph"/>
        <w:spacing w:before="0"/>
      </w:pPr>
      <w:r>
        <w:t xml:space="preserve">This program allows landowners to engage a harvester to control Eastern and Western Grey kangaroos. It also </w:t>
      </w:r>
      <w:r w:rsidR="3C78BA01">
        <w:t xml:space="preserve">allows for the utilisation of </w:t>
      </w:r>
      <w:r>
        <w:t xml:space="preserve">kangaroo carcasses </w:t>
      </w:r>
      <w:r w:rsidR="00B04DFA">
        <w:t>and creates</w:t>
      </w:r>
      <w:r>
        <w:t xml:space="preserve"> economic benefit for Victoria.</w:t>
      </w:r>
    </w:p>
    <w:p w14:paraId="7B13EDC2" w14:textId="11434F81" w:rsidR="004A59DF" w:rsidRDefault="004C7910" w:rsidP="00A53BFC">
      <w:pPr>
        <w:pStyle w:val="IntroParagraph"/>
        <w:spacing w:before="0"/>
      </w:pPr>
      <w:r>
        <w:t>The program ensures Victoria’s Eastern and Western Grey kangaroo populations are managed in a sustainable way through set harvest quotas, in line with a Kangaroo Harvest Management Plan</w:t>
      </w:r>
      <w:r w:rsidR="00093C88">
        <w:t xml:space="preserve"> (KHMP)</w:t>
      </w:r>
      <w:r>
        <w:t xml:space="preserve"> and national animal welfare standards, while helping landowners </w:t>
      </w:r>
      <w:r w:rsidR="7A7A3807">
        <w:t>manage</w:t>
      </w:r>
      <w:r>
        <w:t xml:space="preserve"> over-abundant kangaroos.</w:t>
      </w:r>
    </w:p>
    <w:p w14:paraId="54A264B5" w14:textId="77777777" w:rsidR="00A53BFC" w:rsidRPr="00AF1E19" w:rsidRDefault="00A53BFC" w:rsidP="00A53BFC">
      <w:pPr>
        <w:pStyle w:val="IntroParagraph"/>
        <w:spacing w:before="0"/>
        <w:rPr>
          <w:b/>
          <w:bCs/>
        </w:rPr>
      </w:pPr>
      <w:r w:rsidRPr="00AF1E19">
        <w:rPr>
          <w:b/>
          <w:bCs/>
        </w:rPr>
        <w:t>Who is overseeing the KHP?</w:t>
      </w:r>
    </w:p>
    <w:p w14:paraId="2B76A958" w14:textId="77777777" w:rsidR="00504DED" w:rsidRDefault="00504DED" w:rsidP="00504DED">
      <w:pPr>
        <w:pStyle w:val="IntroParagraph"/>
        <w:spacing w:before="0"/>
      </w:pPr>
      <w:r>
        <w:t xml:space="preserve">The program is designed and implemented by the Department of Jobs, Skills, Industry and Regions (DJSIR) in collaboration with the Game Management Authority (GMA) and the Department of Energy, Environment and Climate Action (DEECA). </w:t>
      </w:r>
    </w:p>
    <w:p w14:paraId="0CFD2619" w14:textId="04FC5340" w:rsidR="004C7910" w:rsidRDefault="00504DED" w:rsidP="00482D8C">
      <w:pPr>
        <w:pStyle w:val="IntroParagraph"/>
        <w:spacing w:before="0"/>
        <w:rPr>
          <w:b/>
          <w:bCs/>
        </w:rPr>
      </w:pPr>
      <w:r>
        <w:t xml:space="preserve">Visit our website for further information: </w:t>
      </w:r>
      <w:hyperlink r:id="rId11" w:history="1">
        <w:r>
          <w:rPr>
            <w:rStyle w:val="Hyperlink"/>
          </w:rPr>
          <w:t>Kangaroo harvesting | Game Hunting | Department of Jobs, Skills, and Regions (djsir.vic.gov.au)</w:t>
        </w:r>
      </w:hyperlink>
    </w:p>
    <w:p w14:paraId="5C3B1DE1" w14:textId="3BFA50DE" w:rsidR="00482D8C" w:rsidRDefault="00482D8C" w:rsidP="00482D8C">
      <w:pPr>
        <w:pStyle w:val="IntroParagraph"/>
        <w:spacing w:before="0"/>
      </w:pPr>
      <w:r w:rsidRPr="00AF1E19">
        <w:rPr>
          <w:b/>
          <w:bCs/>
        </w:rPr>
        <w:t>How can my processing facility receive carcasses under the KHP?</w:t>
      </w:r>
      <w:r>
        <w:t xml:space="preserve"> </w:t>
      </w:r>
    </w:p>
    <w:p w14:paraId="27DB1004" w14:textId="4F4F757F" w:rsidR="00CF6183" w:rsidRDefault="00482D8C" w:rsidP="00482D8C">
      <w:pPr>
        <w:pStyle w:val="IntroParagraph"/>
        <w:spacing w:before="0"/>
      </w:pPr>
      <w:r>
        <w:t xml:space="preserve">There are two types of licenses a processing facility needs </w:t>
      </w:r>
      <w:r w:rsidR="00A12C80">
        <w:t>to</w:t>
      </w:r>
      <w:r>
        <w:t xml:space="preserve"> be able to receive and process kangaroo carcasses under the KHP.</w:t>
      </w:r>
    </w:p>
    <w:p w14:paraId="1A4EC46F" w14:textId="4DDF7176" w:rsidR="00482D8C" w:rsidRPr="00E46E54" w:rsidRDefault="00E46E54" w:rsidP="00E46E54">
      <w:pPr>
        <w:pStyle w:val="IntroParagraph"/>
        <w:numPr>
          <w:ilvl w:val="0"/>
          <w:numId w:val="18"/>
        </w:numPr>
        <w:spacing w:before="0"/>
      </w:pPr>
      <w:r w:rsidRPr="00E46E54">
        <w:lastRenderedPageBreak/>
        <w:t xml:space="preserve">A PrimeSafe-licensed game meat processing facility can be approved to receive Eastern and Western Grey kangaroo carcasses to process for human consumption. A PrimeSafe licensed pet meat processing facility can be approved to receive Eastern and Western Grey kangaroo carcasses to process for pet food. </w:t>
      </w:r>
    </w:p>
    <w:p w14:paraId="5AD2A107" w14:textId="6B92A759" w:rsidR="00482D8C" w:rsidRDefault="00482D8C" w:rsidP="00EA3875">
      <w:pPr>
        <w:pStyle w:val="IntroParagraph"/>
        <w:numPr>
          <w:ilvl w:val="0"/>
          <w:numId w:val="18"/>
        </w:numPr>
        <w:spacing w:before="0"/>
      </w:pPr>
      <w:r>
        <w:t xml:space="preserve">Processing facilities must also hold a Wildlife Processor Licence from </w:t>
      </w:r>
      <w:r w:rsidR="00A12C80">
        <w:t>DEECA</w:t>
      </w:r>
      <w:r>
        <w:t xml:space="preserve"> to process Eastern and Western Grey kangaroos. Processing facilities are only able to receive Eastern and Western Grey kangaroo carcasses from authorised harvesters who hold an authorisation that is issued by the GMA. Harvesters must affix a tag to each carcass and adhere to certain requirements relating to the shooting of the kangaroo. Any untagged or incorrectly shot kangaroos should be reported via email to </w:t>
      </w:r>
      <w:hyperlink r:id="rId12" w:history="1">
        <w:r w:rsidRPr="00FC3BAB">
          <w:rPr>
            <w:rStyle w:val="Hyperlink"/>
          </w:rPr>
          <w:t>kangarooharvesting@ecodev.vic.gov.au</w:t>
        </w:r>
      </w:hyperlink>
      <w:r>
        <w:t>.</w:t>
      </w:r>
    </w:p>
    <w:p w14:paraId="5D78670D" w14:textId="3786D8D7" w:rsidR="00482D8C" w:rsidRDefault="00482D8C" w:rsidP="00482D8C">
      <w:pPr>
        <w:pStyle w:val="IntroParagraph"/>
        <w:spacing w:before="0"/>
      </w:pPr>
      <w:r>
        <w:t xml:space="preserve">Contact PrimeSafe or </w:t>
      </w:r>
      <w:r w:rsidR="00A12C80">
        <w:t>DEECA</w:t>
      </w:r>
      <w:r>
        <w:t xml:space="preserve"> for further information about requirements relating to the processor </w:t>
      </w:r>
      <w:r w:rsidR="00D47B82">
        <w:t>licences.</w:t>
      </w:r>
    </w:p>
    <w:p w14:paraId="6F1651EF" w14:textId="77777777" w:rsidR="00482D8C" w:rsidRDefault="00482D8C" w:rsidP="00482D8C">
      <w:pPr>
        <w:pStyle w:val="IntroParagraph"/>
        <w:spacing w:before="0"/>
        <w:rPr>
          <w:b/>
          <w:bCs/>
        </w:rPr>
      </w:pPr>
      <w:r w:rsidRPr="00AF1E19">
        <w:rPr>
          <w:b/>
          <w:bCs/>
        </w:rPr>
        <w:t>How many meat processing facilities are participating in the KHP?</w:t>
      </w:r>
    </w:p>
    <w:p w14:paraId="33ADE28C" w14:textId="3745F0CE" w:rsidR="008A6F5C" w:rsidRDefault="008A6F5C" w:rsidP="00482D8C">
      <w:pPr>
        <w:pStyle w:val="IntroParagraph"/>
        <w:spacing w:before="0"/>
      </w:pPr>
      <w:r>
        <w:t xml:space="preserve">There are facilities in </w:t>
      </w:r>
      <w:r>
        <w:rPr>
          <w:color w:val="44546A"/>
        </w:rPr>
        <w:t>Bairnsdale, Hoppers Crossing, Koallah, Orbost, Camperdown, Hamilton, Homerton, Seymour, Stanhope, Valencia Creek and Yering</w:t>
      </w:r>
      <w:r>
        <w:t>.</w:t>
      </w:r>
    </w:p>
    <w:p w14:paraId="22D916B6" w14:textId="65EF982D" w:rsidR="00A12C80" w:rsidRDefault="00482D8C" w:rsidP="00482D8C">
      <w:pPr>
        <w:pStyle w:val="IntroParagraph"/>
        <w:spacing w:before="0"/>
      </w:pPr>
      <w:r w:rsidRPr="006C1AD5">
        <w:rPr>
          <w:b/>
          <w:bCs/>
        </w:rPr>
        <w:t xml:space="preserve">How should a processor record proof </w:t>
      </w:r>
      <w:r w:rsidR="00D47B82">
        <w:rPr>
          <w:b/>
          <w:bCs/>
        </w:rPr>
        <w:t>of</w:t>
      </w:r>
      <w:r w:rsidRPr="006C1AD5">
        <w:rPr>
          <w:b/>
          <w:bCs/>
        </w:rPr>
        <w:t xml:space="preserve"> receiving kangaroos from an authorised harvester?</w:t>
      </w:r>
      <w:r>
        <w:t xml:space="preserve"> </w:t>
      </w:r>
    </w:p>
    <w:p w14:paraId="5A8D1699" w14:textId="2BDEF13A" w:rsidR="00482D8C" w:rsidRDefault="00482D8C" w:rsidP="00482D8C">
      <w:pPr>
        <w:pStyle w:val="IntroParagraph"/>
        <w:spacing w:before="0"/>
      </w:pPr>
      <w:r>
        <w:t xml:space="preserve">As a processing facility, you must obtain proof from a harvester that they are authorised to harvest Eastern and Western Grey kangaroos before you accept kangaroo carcasses from them. </w:t>
      </w:r>
    </w:p>
    <w:p w14:paraId="71A8D886" w14:textId="70794EA0" w:rsidR="00482D8C" w:rsidRDefault="00482D8C" w:rsidP="00482D8C">
      <w:pPr>
        <w:pStyle w:val="IntroParagraph"/>
        <w:spacing w:before="0"/>
      </w:pPr>
      <w:r>
        <w:t>As proof of authorisation, harvesters can provide a photocopy of their authorisation or a screenshot of their authorised harvester e-licence on the Service Victoria app</w:t>
      </w:r>
      <w:r w:rsidR="00A12C80">
        <w:t>.</w:t>
      </w:r>
    </w:p>
    <w:p w14:paraId="758790ED" w14:textId="7E9A556C" w:rsidR="00482D8C" w:rsidRPr="006C1AD5" w:rsidRDefault="00482D8C" w:rsidP="00482D8C">
      <w:pPr>
        <w:pStyle w:val="IntroParagraph"/>
        <w:spacing w:before="0"/>
        <w:rPr>
          <w:b/>
          <w:bCs/>
        </w:rPr>
      </w:pPr>
      <w:r w:rsidRPr="006C1AD5">
        <w:rPr>
          <w:b/>
          <w:bCs/>
        </w:rPr>
        <w:t>I have some concerns about the harvester who brought kangaroos to me and/or their actions</w:t>
      </w:r>
      <w:r w:rsidR="0056414D">
        <w:rPr>
          <w:b/>
          <w:bCs/>
        </w:rPr>
        <w:t>. What</w:t>
      </w:r>
      <w:r w:rsidRPr="006C1AD5">
        <w:rPr>
          <w:b/>
          <w:bCs/>
        </w:rPr>
        <w:t xml:space="preserve"> do I do?</w:t>
      </w:r>
    </w:p>
    <w:p w14:paraId="427F7364" w14:textId="77777777" w:rsidR="00B04DFA" w:rsidRDefault="00482D8C" w:rsidP="00482D8C">
      <w:pPr>
        <w:pStyle w:val="IntroParagraph"/>
        <w:spacing w:before="0"/>
      </w:pPr>
      <w:r>
        <w:t>All concerns should be reported to the Customer Service Centre on 136 186. Non-compliance with the conditions of the KHP may result in an investigation.</w:t>
      </w:r>
    </w:p>
    <w:p w14:paraId="01AC3E75" w14:textId="77777777" w:rsidR="0051312C" w:rsidRDefault="00482D8C" w:rsidP="0051312C">
      <w:pPr>
        <w:pStyle w:val="IntroParagraph"/>
        <w:spacing w:before="0"/>
      </w:pPr>
      <w:r>
        <w:t xml:space="preserve"> </w:t>
      </w:r>
      <w:r w:rsidRPr="5417EF95">
        <w:rPr>
          <w:b/>
          <w:bCs/>
        </w:rPr>
        <w:t>Can kangaroo products be exported internationally?</w:t>
      </w:r>
      <w:r>
        <w:t xml:space="preserve"> </w:t>
      </w:r>
    </w:p>
    <w:p w14:paraId="5DDEF408" w14:textId="1B8969CB" w:rsidR="004D0ACB" w:rsidRPr="0051312C" w:rsidRDefault="0051312C" w:rsidP="0051312C">
      <w:pPr>
        <w:pStyle w:val="IntroParagraph"/>
        <w:spacing w:before="0"/>
      </w:pPr>
      <w:r>
        <w:t>To</w:t>
      </w:r>
      <w:r w:rsidR="00D04CD0">
        <w:t xml:space="preserve"> allow for continued international export of kangaroo products,</w:t>
      </w:r>
      <w:r w:rsidR="0001608A">
        <w:t xml:space="preserve"> </w:t>
      </w:r>
      <w:r w:rsidR="00D04CD0">
        <w:t>DEECA</w:t>
      </w:r>
      <w:r w:rsidR="004D0ACB">
        <w:t xml:space="preserve"> </w:t>
      </w:r>
      <w:r w:rsidR="00D04CD0">
        <w:t>submitted the new</w:t>
      </w:r>
      <w:r w:rsidR="0001608A">
        <w:t xml:space="preserve"> </w:t>
      </w:r>
      <w:r w:rsidR="00D04CD0">
        <w:t xml:space="preserve">KHMP 2024-2028 to the </w:t>
      </w:r>
      <w:r w:rsidR="11A30485">
        <w:t>Department of C</w:t>
      </w:r>
      <w:r w:rsidR="39E92A9C">
        <w:t>l</w:t>
      </w:r>
      <w:r w:rsidR="11A30485">
        <w:t>imate Change, Energy, the Environment and Water</w:t>
      </w:r>
      <w:r w:rsidR="00D04CD0">
        <w:t xml:space="preserve"> </w:t>
      </w:r>
      <w:r w:rsidR="1B30BE6E">
        <w:t xml:space="preserve">(DCCEEW) </w:t>
      </w:r>
      <w:r w:rsidR="00D04CD0">
        <w:t xml:space="preserve">seeking </w:t>
      </w:r>
      <w:r w:rsidR="4098483B">
        <w:t xml:space="preserve">for it to be declared </w:t>
      </w:r>
      <w:r w:rsidR="00D04CD0">
        <w:t>as a</w:t>
      </w:r>
      <w:r w:rsidR="7391D84C">
        <w:t>n approved</w:t>
      </w:r>
      <w:r w:rsidR="00D04CD0">
        <w:t xml:space="preserve"> Wildlife Trade Management Plan (WTMP)</w:t>
      </w:r>
      <w:r w:rsidR="0001608A">
        <w:t xml:space="preserve"> under the EPBC Act.</w:t>
      </w:r>
      <w:r w:rsidR="00D04CD0">
        <w:t xml:space="preserve"> </w:t>
      </w:r>
      <w:r w:rsidR="1702695C">
        <w:t xml:space="preserve">As part of this process, DCCEEW </w:t>
      </w:r>
      <w:r w:rsidR="004D0ACB">
        <w:t>has assessed</w:t>
      </w:r>
      <w:r w:rsidR="1702695C">
        <w:t xml:space="preserve"> the draft KHMP against the E</w:t>
      </w:r>
      <w:r w:rsidR="63BC105E">
        <w:t>P</w:t>
      </w:r>
      <w:r w:rsidR="1702695C">
        <w:t>BC Act</w:t>
      </w:r>
      <w:r w:rsidR="004D0ACB">
        <w:t xml:space="preserve"> and approved the KHMP as a WTMP.</w:t>
      </w:r>
      <w:r w:rsidR="00D04CD0">
        <w:t xml:space="preserve"> </w:t>
      </w:r>
      <w:r w:rsidR="004D0ACB" w:rsidRPr="0051312C">
        <w:t xml:space="preserve">This </w:t>
      </w:r>
      <w:r w:rsidR="00B72810" w:rsidRPr="0051312C">
        <w:t>allows</w:t>
      </w:r>
      <w:r w:rsidR="004D0ACB" w:rsidRPr="0051312C">
        <w:t xml:space="preserve"> for Victorian harvested kangaroo products obtained through the KHP to be exported internationally.</w:t>
      </w:r>
    </w:p>
    <w:p w14:paraId="4D44B757" w14:textId="77777777" w:rsidR="004D0ACB" w:rsidRPr="004D0ACB" w:rsidRDefault="004D0ACB" w:rsidP="004D0ACB">
      <w:pPr>
        <w:pStyle w:val="IntroParagraph"/>
        <w:spacing w:before="0"/>
        <w:rPr>
          <w:lang w:val="en-AU"/>
        </w:rPr>
      </w:pPr>
      <w:r w:rsidRPr="004D0ACB">
        <w:rPr>
          <w:lang w:val="en-AU"/>
        </w:rPr>
        <w:t>The Australian Government authorises the export of wildlife products from Australia. To ensure that products exported are obtained from an ecologically sustainable program a WTMP is required. For more information on exporting kangaroo products visit the Australian Government </w:t>
      </w:r>
      <w:hyperlink r:id="rId13" w:tgtFrame="_blank" w:history="1">
        <w:r w:rsidRPr="004D0ACB">
          <w:rPr>
            <w:rStyle w:val="Hyperlink"/>
            <w:lang w:val="en-AU"/>
          </w:rPr>
          <w:t>Wildlife Trade Management Plan</w:t>
        </w:r>
      </w:hyperlink>
      <w:r w:rsidRPr="004D0ACB">
        <w:rPr>
          <w:lang w:val="en-AU"/>
        </w:rPr>
        <w:t> website.</w:t>
      </w:r>
    </w:p>
    <w:p w14:paraId="603A55AD" w14:textId="77777777" w:rsidR="004D0ACB" w:rsidRPr="004D0ACB" w:rsidRDefault="004D0ACB" w:rsidP="004D0ACB">
      <w:pPr>
        <w:pStyle w:val="IntroParagraph"/>
        <w:spacing w:before="0"/>
        <w:rPr>
          <w:lang w:val="en-AU"/>
        </w:rPr>
      </w:pPr>
      <w:r w:rsidRPr="004D0ACB">
        <w:rPr>
          <w:lang w:val="en-AU"/>
        </w:rPr>
        <w:t>You can view the WTMP declaration here:</w:t>
      </w:r>
    </w:p>
    <w:p w14:paraId="38F5BC38" w14:textId="77777777" w:rsidR="004D0ACB" w:rsidRPr="004D0ACB" w:rsidRDefault="00045B8A" w:rsidP="004D0ACB">
      <w:pPr>
        <w:pStyle w:val="IntroParagraph"/>
        <w:numPr>
          <w:ilvl w:val="0"/>
          <w:numId w:val="24"/>
        </w:numPr>
        <w:spacing w:before="0"/>
        <w:rPr>
          <w:lang w:val="en-AU"/>
        </w:rPr>
      </w:pPr>
      <w:hyperlink r:id="rId14" w:history="1">
        <w:r w:rsidR="004D0ACB" w:rsidRPr="004D0ACB">
          <w:rPr>
            <w:rStyle w:val="Hyperlink"/>
            <w:lang w:val="en-AU"/>
          </w:rPr>
          <w:t>Wildlife Trade Management Plan Declaration (PDF, 52.4 KB)</w:t>
        </w:r>
      </w:hyperlink>
    </w:p>
    <w:p w14:paraId="7AE42CFE" w14:textId="14981C67" w:rsidR="00D04CD0" w:rsidRPr="004D0ACB" w:rsidRDefault="00045B8A" w:rsidP="004D0ACB">
      <w:pPr>
        <w:pStyle w:val="IntroParagraph"/>
        <w:numPr>
          <w:ilvl w:val="0"/>
          <w:numId w:val="24"/>
        </w:numPr>
        <w:spacing w:before="0"/>
        <w:rPr>
          <w:lang w:val="en-AU"/>
        </w:rPr>
      </w:pPr>
      <w:hyperlink r:id="rId15" w:history="1">
        <w:r w:rsidR="004D0ACB" w:rsidRPr="004D0ACB">
          <w:rPr>
            <w:rStyle w:val="Hyperlink"/>
            <w:lang w:val="en-AU"/>
          </w:rPr>
          <w:t>Wildlife Trade Management Plan Declaration (DOCX, 63.4 KB)</w:t>
        </w:r>
      </w:hyperlink>
    </w:p>
    <w:p w14:paraId="591E020B" w14:textId="1DD5B983" w:rsidR="0001608A" w:rsidRDefault="0001608A" w:rsidP="00DF1144">
      <w:pPr>
        <w:pStyle w:val="IntroParagraph"/>
        <w:spacing w:before="0"/>
      </w:pPr>
      <w:r>
        <w:t>For enquire</w:t>
      </w:r>
      <w:r w:rsidR="00093C88">
        <w:t>s</w:t>
      </w:r>
      <w:r>
        <w:t xml:space="preserve"> </w:t>
      </w:r>
      <w:r w:rsidR="2D8EAE1B">
        <w:t xml:space="preserve">on the WTMP </w:t>
      </w:r>
      <w:r w:rsidR="5112856B">
        <w:t>and</w:t>
      </w:r>
      <w:r>
        <w:t xml:space="preserve"> international export please contact </w:t>
      </w:r>
      <w:hyperlink r:id="rId16" w:history="1">
        <w:r w:rsidRPr="332DCB3A">
          <w:rPr>
            <w:rStyle w:val="Hyperlink"/>
          </w:rPr>
          <w:t>wildlife.policy@delwp.vic.gov.au</w:t>
        </w:r>
      </w:hyperlink>
      <w:r>
        <w:t xml:space="preserve"> </w:t>
      </w:r>
    </w:p>
    <w:p w14:paraId="10FF1BB6" w14:textId="2EB13BD5" w:rsidR="004D0ACB" w:rsidRDefault="004D0ACB" w:rsidP="004D0ACB">
      <w:pPr>
        <w:pStyle w:val="IntroParagraph"/>
        <w:spacing w:before="0"/>
        <w:rPr>
          <w:b/>
          <w:bCs/>
        </w:rPr>
      </w:pPr>
      <w:r w:rsidRPr="004D0ACB">
        <w:rPr>
          <w:b/>
          <w:bCs/>
        </w:rPr>
        <w:t xml:space="preserve">What are the changes to the KHMP 2024-2027 as a result of the WTMP process? </w:t>
      </w:r>
      <w:r w:rsidR="00CD6E83">
        <w:t xml:space="preserve"> </w:t>
      </w:r>
    </w:p>
    <w:p w14:paraId="2388ED11" w14:textId="769D70D9" w:rsidR="004D0ACB" w:rsidRPr="004D0ACB" w:rsidRDefault="004D0ACB" w:rsidP="004D0ACB">
      <w:pPr>
        <w:pStyle w:val="IntroParagraph"/>
        <w:spacing w:before="0"/>
      </w:pPr>
      <w:r w:rsidRPr="004D0ACB">
        <w:rPr>
          <w:lang w:val="en-AU"/>
        </w:rPr>
        <w:t>As part of the WTMP assessment process, which included public consultation, amendments have been made to the KHMP 2024-2028 to enable WTMP approval.</w:t>
      </w:r>
    </w:p>
    <w:p w14:paraId="56FB5D99" w14:textId="77777777" w:rsidR="004D0ACB" w:rsidRPr="004D0ACB" w:rsidRDefault="004D0ACB" w:rsidP="004D0ACB">
      <w:pPr>
        <w:pStyle w:val="IntroParagraph"/>
        <w:spacing w:before="0"/>
        <w:rPr>
          <w:lang w:val="en-AU"/>
        </w:rPr>
      </w:pPr>
      <w:r w:rsidRPr="004D0ACB">
        <w:rPr>
          <w:lang w:val="en-AU"/>
        </w:rPr>
        <w:t>A key change is the inclusion of a species-specific quota for Eastern and Western Grey Kangaroos in the Harvest Zones, where the two species overlap. This change will be used as a measure to further ensure species sustainability and will be in place from 1 January 2025.</w:t>
      </w:r>
    </w:p>
    <w:p w14:paraId="044287CF" w14:textId="77777777" w:rsidR="004D0ACB" w:rsidRPr="004D0ACB" w:rsidRDefault="004D0ACB" w:rsidP="004D0ACB">
      <w:pPr>
        <w:pStyle w:val="IntroParagraph"/>
        <w:spacing w:before="0"/>
        <w:rPr>
          <w:lang w:val="en-AU"/>
        </w:rPr>
      </w:pPr>
      <w:r w:rsidRPr="004D0ACB">
        <w:rPr>
          <w:lang w:val="en-AU"/>
        </w:rPr>
        <w:t>Other amendments to the Plan include:</w:t>
      </w:r>
    </w:p>
    <w:p w14:paraId="0760BFC8" w14:textId="646DD861" w:rsidR="004D0ACB" w:rsidRPr="004D0ACB" w:rsidRDefault="00F142B5" w:rsidP="004D0ACB">
      <w:pPr>
        <w:pStyle w:val="IntroParagraph"/>
        <w:numPr>
          <w:ilvl w:val="0"/>
          <w:numId w:val="23"/>
        </w:numPr>
        <w:spacing w:before="0"/>
        <w:rPr>
          <w:lang w:val="en-AU"/>
        </w:rPr>
      </w:pPr>
      <w:r>
        <w:rPr>
          <w:lang w:val="en-AU"/>
        </w:rPr>
        <w:t>T</w:t>
      </w:r>
      <w:r w:rsidR="004D0ACB" w:rsidRPr="004D0ACB">
        <w:rPr>
          <w:lang w:val="en-AU"/>
        </w:rPr>
        <w:t>he inclusion of population estimates from 2017 to assist with the establishment of long-term trends</w:t>
      </w:r>
    </w:p>
    <w:p w14:paraId="7ED150A5" w14:textId="1A20F2FF" w:rsidR="004D0ACB" w:rsidRPr="004D0ACB" w:rsidRDefault="00F142B5" w:rsidP="004D0ACB">
      <w:pPr>
        <w:pStyle w:val="IntroParagraph"/>
        <w:numPr>
          <w:ilvl w:val="0"/>
          <w:numId w:val="23"/>
        </w:numPr>
        <w:spacing w:before="0"/>
        <w:rPr>
          <w:lang w:val="en-AU"/>
        </w:rPr>
      </w:pPr>
      <w:r>
        <w:rPr>
          <w:lang w:val="en-AU"/>
        </w:rPr>
        <w:t>M</w:t>
      </w:r>
      <w:r w:rsidR="004D0ACB" w:rsidRPr="004D0ACB">
        <w:rPr>
          <w:lang w:val="en-AU"/>
        </w:rPr>
        <w:t>ore detailed information on the threat of climate change and the impact assessment of harvesting on population demographics.</w:t>
      </w:r>
    </w:p>
    <w:p w14:paraId="18B3E884" w14:textId="77777777" w:rsidR="00482D8C" w:rsidRDefault="00482D8C" w:rsidP="00482D8C">
      <w:pPr>
        <w:pStyle w:val="IntroParagraph"/>
        <w:spacing w:before="0"/>
      </w:pPr>
      <w:r w:rsidRPr="006C1AD5">
        <w:rPr>
          <w:b/>
          <w:bCs/>
        </w:rPr>
        <w:t>Can existing stocks be exported internationally?</w:t>
      </w:r>
      <w:r>
        <w:t xml:space="preserve"> </w:t>
      </w:r>
    </w:p>
    <w:p w14:paraId="0C7CAD37" w14:textId="10EF17FC" w:rsidR="004C6788" w:rsidRDefault="00482D8C" w:rsidP="00482D8C">
      <w:pPr>
        <w:pStyle w:val="IntroParagraph"/>
        <w:spacing w:before="0"/>
      </w:pPr>
      <w:r>
        <w:t>Yes, the DWTO covers all existing stock obtained through the KHP from 1st October 2019</w:t>
      </w:r>
      <w:r w:rsidR="0001608A">
        <w:t xml:space="preserve"> to 10 December 2023</w:t>
      </w:r>
      <w:r w:rsidR="00093C88">
        <w:t xml:space="preserve">, </w:t>
      </w:r>
      <w:r w:rsidR="0001608A">
        <w:t>as long as evidence can be provided that kangaroos were harvested before 10 December. For more information regarding the evidence required please contact wps@dcceew.gov.au.</w:t>
      </w:r>
      <w:r>
        <w:t xml:space="preserve"> </w:t>
      </w:r>
    </w:p>
    <w:p w14:paraId="487F0EFE" w14:textId="323A9541" w:rsidR="00482D8C" w:rsidRDefault="00482D8C" w:rsidP="00482D8C">
      <w:pPr>
        <w:pStyle w:val="IntroParagraph"/>
        <w:spacing w:before="0"/>
      </w:pPr>
      <w:r w:rsidRPr="006C1AD5">
        <w:rPr>
          <w:b/>
          <w:bCs/>
        </w:rPr>
        <w:t>Can processors outside of Victoria receive carcasses from KHP Harvesters?</w:t>
      </w:r>
    </w:p>
    <w:p w14:paraId="4D6F067B" w14:textId="2FF4FBD2" w:rsidR="00482D8C" w:rsidRDefault="00482D8C" w:rsidP="00482D8C">
      <w:pPr>
        <w:pStyle w:val="IntroParagraph"/>
        <w:spacing w:before="0"/>
      </w:pPr>
      <w:r>
        <w:t>Yes.</w:t>
      </w:r>
      <w:r w:rsidR="00D857A3">
        <w:t xml:space="preserve"> The</w:t>
      </w:r>
      <w:r>
        <w:t xml:space="preserve"> Conditions of Authorisation for harvesters allow carcasses to be taken to processors outside of Victoria </w:t>
      </w:r>
      <w:r w:rsidR="00A12C80">
        <w:t>if</w:t>
      </w:r>
      <w:r>
        <w:t xml:space="preserve"> it is legal under that State or Territories legislation to import Eastern and Western Grey kangaroos from Victoria for processing. </w:t>
      </w:r>
    </w:p>
    <w:p w14:paraId="37587F37" w14:textId="24C47B85" w:rsidR="00482D8C" w:rsidRDefault="00482D8C" w:rsidP="00482D8C">
      <w:pPr>
        <w:pStyle w:val="IntroParagraph"/>
        <w:spacing w:before="0"/>
      </w:pPr>
      <w:r>
        <w:t xml:space="preserve">The harvester must obtain and act in accordance with an export permit issued under section 50 of the </w:t>
      </w:r>
      <w:r w:rsidRPr="00C139D0">
        <w:rPr>
          <w:i/>
          <w:iCs/>
          <w:color w:val="2B579A"/>
          <w:shd w:val="clear" w:color="auto" w:fill="E6E6E6"/>
        </w:rPr>
        <w:t>Wildlife Act 1975</w:t>
      </w:r>
      <w:r>
        <w:t xml:space="preserve">. Contact </w:t>
      </w:r>
      <w:r w:rsidR="00A12C80">
        <w:t>DEECA</w:t>
      </w:r>
      <w:r>
        <w:t xml:space="preserve"> on 136 186 or visit the </w:t>
      </w:r>
      <w:r w:rsidR="00A12C80">
        <w:t>DEECA</w:t>
      </w:r>
      <w:r>
        <w:t xml:space="preserve"> website to obtain an export permit. </w:t>
      </w:r>
    </w:p>
    <w:p w14:paraId="59153559" w14:textId="541192D2" w:rsidR="00482D8C" w:rsidRDefault="00482D8C" w:rsidP="00482D8C">
      <w:pPr>
        <w:pStyle w:val="IntroParagraph"/>
        <w:spacing w:before="0"/>
      </w:pPr>
      <w:r>
        <w:t>For any enquiries about import or export permits</w:t>
      </w:r>
      <w:r w:rsidR="00C139D0">
        <w:t>,</w:t>
      </w:r>
      <w:r>
        <w:t xml:space="preserve"> please email the wildlife licensing team</w:t>
      </w:r>
      <w:r w:rsidR="00C139D0">
        <w:t xml:space="preserve"> </w:t>
      </w:r>
      <w:r>
        <w:t xml:space="preserve">at: </w:t>
      </w:r>
      <w:hyperlink r:id="rId17" w:history="1">
        <w:r w:rsidR="003920E4" w:rsidRPr="00F372D3">
          <w:rPr>
            <w:rStyle w:val="Hyperlink"/>
          </w:rPr>
          <w:t>wildlifelicensing@delwp.vic.gov.au</w:t>
        </w:r>
      </w:hyperlink>
      <w:r>
        <w:t xml:space="preserve"> </w:t>
      </w:r>
    </w:p>
    <w:p w14:paraId="1DAC8567" w14:textId="77777777" w:rsidR="00482D8C" w:rsidRDefault="00482D8C" w:rsidP="00482D8C">
      <w:pPr>
        <w:pStyle w:val="IntroParagraph"/>
        <w:spacing w:before="0"/>
      </w:pPr>
      <w:r w:rsidRPr="006C1AD5">
        <w:rPr>
          <w:b/>
          <w:bCs/>
        </w:rPr>
        <w:t>How do I know the kangaroo carcasses have been handled and stored correctly?</w:t>
      </w:r>
      <w:r>
        <w:t xml:space="preserve"> </w:t>
      </w:r>
    </w:p>
    <w:p w14:paraId="7E8693BC" w14:textId="26F93CEB" w:rsidR="00482D8C" w:rsidRDefault="00482D8C" w:rsidP="00482D8C">
      <w:pPr>
        <w:pStyle w:val="IntroParagraph"/>
        <w:spacing w:before="0"/>
      </w:pPr>
      <w:r>
        <w:t>Eastern and Western Grey kangaroo carcasses intended for pet food must be treated in compliance with the Standard for the Hygienic Production of Pet Meat (PISC Technical Report 88 – Amended 2009). A copy of the standard can be accessed via the PrimeSafe website –</w:t>
      </w:r>
      <w:r w:rsidR="00C266B6">
        <w:t xml:space="preserve"> </w:t>
      </w:r>
      <w:hyperlink r:id="rId18" w:history="1">
        <w:r w:rsidR="00C266B6">
          <w:rPr>
            <w:rStyle w:val="Hyperlink"/>
          </w:rPr>
          <w:t>PrimeSafe - Australian Standards and Guidelines</w:t>
        </w:r>
      </w:hyperlink>
    </w:p>
    <w:p w14:paraId="0BDE92E7" w14:textId="5559595C" w:rsidR="00482D8C" w:rsidRDefault="00482D8C" w:rsidP="00482D8C">
      <w:pPr>
        <w:pStyle w:val="IntroParagraph"/>
        <w:spacing w:before="0"/>
      </w:pPr>
      <w:r>
        <w:t xml:space="preserve">Eastern and Western Grey kangaroo carcasses intended for human consumption must be processed in compliance with the Australian Standard for the Hygienic Production of Wild </w:t>
      </w:r>
      <w:r>
        <w:lastRenderedPageBreak/>
        <w:t xml:space="preserve">Game Meat for Human Consumption (AS 4464:2007). A copy of the standard can be accessed via the PrimeSafe website – </w:t>
      </w:r>
      <w:hyperlink r:id="rId19" w:history="1">
        <w:r w:rsidR="00C266B6">
          <w:rPr>
            <w:rStyle w:val="Hyperlink"/>
          </w:rPr>
          <w:t>PrimeSafe - Australian Standards and Guidelines</w:t>
        </w:r>
      </w:hyperlink>
      <w:r>
        <w:t xml:space="preserve"> </w:t>
      </w:r>
    </w:p>
    <w:p w14:paraId="74B66847" w14:textId="77777777" w:rsidR="00482D8C" w:rsidRDefault="00482D8C" w:rsidP="00482D8C">
      <w:pPr>
        <w:pStyle w:val="IntroParagraph"/>
        <w:spacing w:before="0"/>
      </w:pPr>
      <w:r>
        <w:t xml:space="preserve">If you suspect a harvester is not adhering to those guidelines, please contact the Customer Service Centre on 136 186. </w:t>
      </w:r>
    </w:p>
    <w:p w14:paraId="14CB6D1F" w14:textId="77777777" w:rsidR="00482D8C" w:rsidRDefault="00482D8C" w:rsidP="00482D8C">
      <w:pPr>
        <w:pStyle w:val="IntroParagraph"/>
        <w:spacing w:before="0"/>
      </w:pPr>
      <w:r w:rsidRPr="006C1AD5">
        <w:rPr>
          <w:b/>
          <w:bCs/>
        </w:rPr>
        <w:t>Can the kangaroos brought to me be used for human consumption?</w:t>
      </w:r>
      <w:r>
        <w:t xml:space="preserve"> </w:t>
      </w:r>
    </w:p>
    <w:p w14:paraId="5B260584" w14:textId="1209682C" w:rsidR="00482D8C" w:rsidRDefault="00482D8C" w:rsidP="00482D8C">
      <w:pPr>
        <w:pStyle w:val="IntroParagraph"/>
        <w:spacing w:before="0"/>
      </w:pPr>
      <w:r>
        <w:t xml:space="preserve">Yes. </w:t>
      </w:r>
    </w:p>
    <w:p w14:paraId="5CAE8F30" w14:textId="77777777" w:rsidR="00482D8C" w:rsidRDefault="00482D8C" w:rsidP="00482D8C">
      <w:pPr>
        <w:pStyle w:val="IntroParagraph"/>
        <w:spacing w:before="0"/>
      </w:pPr>
      <w:r w:rsidRPr="006C1AD5">
        <w:rPr>
          <w:b/>
          <w:bCs/>
        </w:rPr>
        <w:t>What is the annual quota for the KHP?</w:t>
      </w:r>
      <w:r>
        <w:t xml:space="preserve"> </w:t>
      </w:r>
    </w:p>
    <w:p w14:paraId="09784412" w14:textId="1DA3D557" w:rsidR="00BE05C7" w:rsidRDefault="009474C0" w:rsidP="00482D8C">
      <w:pPr>
        <w:pStyle w:val="IntroParagraph"/>
        <w:spacing w:before="0"/>
      </w:pPr>
      <w:r>
        <w:t>The Department of Energy, Environment and Climate Action sets an annual quota each year</w:t>
      </w:r>
      <w:r w:rsidRPr="003021E7">
        <w:t xml:space="preserve">. The quota is published on the </w:t>
      </w:r>
      <w:r>
        <w:t>Department of Jobs, Skills, Industry and Regions</w:t>
      </w:r>
      <w:r w:rsidRPr="003021E7">
        <w:t xml:space="preserve"> website - </w:t>
      </w:r>
      <w:hyperlink r:id="rId20" w:history="1">
        <w:r>
          <w:rPr>
            <w:rStyle w:val="Hyperlink"/>
          </w:rPr>
          <w:t>Kangaroo harvesting | Game Hunting | Department of Jobs, Skills, and Regions (djsir.vic.gov.au)</w:t>
        </w:r>
      </w:hyperlink>
    </w:p>
    <w:p w14:paraId="444051D2" w14:textId="77777777" w:rsidR="00482D8C" w:rsidRDefault="00482D8C" w:rsidP="00482D8C">
      <w:pPr>
        <w:pStyle w:val="IntroParagraph"/>
        <w:spacing w:before="0"/>
      </w:pPr>
      <w:r w:rsidRPr="006C1AD5">
        <w:rPr>
          <w:b/>
          <w:bCs/>
        </w:rPr>
        <w:t>Why has the quota changed from last year?</w:t>
      </w:r>
      <w:r>
        <w:t xml:space="preserve"> </w:t>
      </w:r>
    </w:p>
    <w:p w14:paraId="3B902035" w14:textId="5B7E6919" w:rsidR="003E1C95" w:rsidRPr="003021E7" w:rsidRDefault="003E1C95" w:rsidP="003E1C95">
      <w:pPr>
        <w:pStyle w:val="IntroParagraph"/>
        <w:spacing w:before="0"/>
      </w:pPr>
      <w:r w:rsidRPr="003021E7">
        <w:t xml:space="preserve">When setting the quota, several factors are considered, including </w:t>
      </w:r>
      <w:r>
        <w:t xml:space="preserve">the </w:t>
      </w:r>
      <w:r w:rsidRPr="003021E7">
        <w:t>latest population estimates, environmental conditions and the number of kangaroos expected to be controlled through the ATCW System.</w:t>
      </w:r>
    </w:p>
    <w:p w14:paraId="19D9707A" w14:textId="1B92BE00" w:rsidR="00217E38" w:rsidRPr="003E1C95" w:rsidRDefault="003E1C95" w:rsidP="00482D8C">
      <w:pPr>
        <w:pStyle w:val="IntroParagraph"/>
        <w:spacing w:before="0"/>
      </w:pPr>
      <w:r>
        <w:t xml:space="preserve">The quota is set to ensure that the </w:t>
      </w:r>
      <w:r w:rsidR="24851D46">
        <w:t xml:space="preserve">total </w:t>
      </w:r>
      <w:r>
        <w:t xml:space="preserve">level of </w:t>
      </w:r>
      <w:r w:rsidR="29177C4C">
        <w:t xml:space="preserve">control undertaken </w:t>
      </w:r>
      <w:r>
        <w:t xml:space="preserve">of kangaroos in Victoria, through the KHP and ATCW system, remains sustainable. </w:t>
      </w:r>
    </w:p>
    <w:p w14:paraId="2EEE12B2" w14:textId="67A40179" w:rsidR="00482D8C" w:rsidRDefault="00482D8C" w:rsidP="00482D8C">
      <w:pPr>
        <w:pStyle w:val="IntroParagraph"/>
        <w:spacing w:before="0"/>
        <w:rPr>
          <w:b/>
          <w:bCs/>
        </w:rPr>
      </w:pPr>
      <w:r w:rsidRPr="006C1AD5">
        <w:rPr>
          <w:b/>
          <w:bCs/>
        </w:rPr>
        <w:t>Can the quota change throughout the year?</w:t>
      </w:r>
    </w:p>
    <w:p w14:paraId="5BB840E4" w14:textId="77777777" w:rsidR="00DC25A5" w:rsidRPr="003021E7" w:rsidRDefault="00DC25A5" w:rsidP="00DC25A5">
      <w:pPr>
        <w:pStyle w:val="IntroParagraph"/>
        <w:spacing w:before="0"/>
      </w:pPr>
      <w:r w:rsidRPr="003021E7">
        <w:t xml:space="preserve">Yes, the number of kangaroos taken across the KHP and ATCW systems is monitored closely throughout the year. If </w:t>
      </w:r>
      <w:r>
        <w:t>the level of take is thought to be exceeding sustainable levels at any stage</w:t>
      </w:r>
      <w:r w:rsidRPr="003021E7">
        <w:t xml:space="preserve">, then the KHP quota may be readjusted or placed on hold in a particular zone.  </w:t>
      </w:r>
    </w:p>
    <w:p w14:paraId="469E578D" w14:textId="77777777" w:rsidR="00DC25A5" w:rsidRPr="00FA3A36" w:rsidRDefault="00DC25A5" w:rsidP="00DC25A5">
      <w:pPr>
        <w:pStyle w:val="IntroParagraph"/>
        <w:spacing w:before="0"/>
        <w:rPr>
          <w:rFonts w:eastAsia="Calibri" w:cs="VIC-SemiBold"/>
          <w:color w:val="000000"/>
          <w:sz w:val="18"/>
          <w:szCs w:val="52"/>
        </w:rPr>
      </w:pPr>
      <w:r w:rsidRPr="003021E7">
        <w:t xml:space="preserve">Harvesting may also be closed off if </w:t>
      </w:r>
      <w:r>
        <w:t>any events</w:t>
      </w:r>
      <w:r w:rsidRPr="003021E7">
        <w:t xml:space="preserve"> threaten kangaroo populations, such as bushfires</w:t>
      </w:r>
      <w:r w:rsidRPr="00FA3A36">
        <w:rPr>
          <w:rFonts w:eastAsia="Calibri" w:cs="VIC-SemiBold"/>
          <w:color w:val="000000"/>
          <w:sz w:val="18"/>
          <w:szCs w:val="52"/>
        </w:rPr>
        <w:t xml:space="preserve">. </w:t>
      </w:r>
    </w:p>
    <w:p w14:paraId="3D1EFB10" w14:textId="087F160C" w:rsidR="0092609C" w:rsidRPr="00B04DFA" w:rsidRDefault="0092609C" w:rsidP="0092609C">
      <w:pPr>
        <w:pStyle w:val="IntroParagraph"/>
        <w:spacing w:before="0"/>
        <w:rPr>
          <w:b/>
          <w:bCs/>
        </w:rPr>
      </w:pPr>
      <w:r w:rsidRPr="69D279CE">
        <w:rPr>
          <w:b/>
          <w:bCs/>
        </w:rPr>
        <w:t xml:space="preserve">What are the changes to the program </w:t>
      </w:r>
      <w:r w:rsidR="7D70F7A2" w:rsidRPr="69D279CE">
        <w:rPr>
          <w:b/>
          <w:bCs/>
        </w:rPr>
        <w:t>as a result of the new KHMP</w:t>
      </w:r>
      <w:r w:rsidR="3E65C221" w:rsidRPr="69D279CE">
        <w:rPr>
          <w:b/>
          <w:bCs/>
        </w:rPr>
        <w:t xml:space="preserve"> 2024-2028</w:t>
      </w:r>
      <w:r w:rsidR="7D70F7A2" w:rsidRPr="69D279CE">
        <w:rPr>
          <w:b/>
          <w:bCs/>
        </w:rPr>
        <w:t>?</w:t>
      </w:r>
    </w:p>
    <w:p w14:paraId="5563C610" w14:textId="0C51BEAB" w:rsidR="0092609C" w:rsidRPr="00011DBB" w:rsidRDefault="00B04DFA" w:rsidP="00011DBB">
      <w:pPr>
        <w:pStyle w:val="IntroParagraph"/>
        <w:numPr>
          <w:ilvl w:val="0"/>
          <w:numId w:val="21"/>
        </w:numPr>
        <w:spacing w:before="0"/>
      </w:pPr>
      <w:r>
        <w:t>The l</w:t>
      </w:r>
      <w:r w:rsidR="0092609C" w:rsidRPr="00011DBB">
        <w:t>ength of KHMP</w:t>
      </w:r>
      <w:r>
        <w:t xml:space="preserve"> is </w:t>
      </w:r>
      <w:r w:rsidR="0092609C" w:rsidRPr="00011DBB">
        <w:t>extended</w:t>
      </w:r>
      <w:r>
        <w:t xml:space="preserve"> from 3</w:t>
      </w:r>
      <w:r w:rsidR="0092609C" w:rsidRPr="00011DBB">
        <w:t xml:space="preserve"> to 5 years to align with WTMP approval (2024-2028)</w:t>
      </w:r>
    </w:p>
    <w:p w14:paraId="7404C6C0" w14:textId="731252B0" w:rsidR="0092609C" w:rsidRPr="00011DBB" w:rsidRDefault="0092609C" w:rsidP="00011DBB">
      <w:pPr>
        <w:pStyle w:val="IntroParagraph"/>
        <w:numPr>
          <w:ilvl w:val="0"/>
          <w:numId w:val="21"/>
        </w:numPr>
        <w:spacing w:before="0"/>
      </w:pPr>
      <w:r>
        <w:t>The 7 Kangaroo Harvest Zones will remain unchanged in 2024, but from 2025 Victoria will be divided into 5 Harvest Zones and 1 Exclusion Zone.</w:t>
      </w:r>
      <w:r w:rsidR="2CC40426">
        <w:t xml:space="preserve"> </w:t>
      </w:r>
    </w:p>
    <w:p w14:paraId="4F518C25" w14:textId="480413A7" w:rsidR="0092609C" w:rsidRPr="00B04DFA" w:rsidRDefault="3BB4FB4F" w:rsidP="61C9B106">
      <w:pPr>
        <w:pStyle w:val="IntroParagraph"/>
        <w:numPr>
          <w:ilvl w:val="0"/>
          <w:numId w:val="21"/>
        </w:numPr>
        <w:spacing w:before="0"/>
        <w:rPr>
          <w:rFonts w:eastAsia="Arial"/>
          <w:color w:val="000000" w:themeColor="text1"/>
        </w:rPr>
      </w:pPr>
      <w:r>
        <w:t>From 2025 t</w:t>
      </w:r>
      <w:r w:rsidR="2CC40426">
        <w:t xml:space="preserve">he </w:t>
      </w:r>
      <w:r w:rsidR="63655C10">
        <w:t>E</w:t>
      </w:r>
      <w:r w:rsidR="2CC40426">
        <w:t xml:space="preserve">xclusion </w:t>
      </w:r>
      <w:r w:rsidR="1FB9B429">
        <w:t>Z</w:t>
      </w:r>
      <w:r w:rsidR="2CC40426">
        <w:t xml:space="preserve">one </w:t>
      </w:r>
      <w:r w:rsidR="00B04DFA">
        <w:t>will be expanded</w:t>
      </w:r>
      <w:r w:rsidR="2CC40426">
        <w:t xml:space="preserve"> to include an addition 10 Local Government Areas’s</w:t>
      </w:r>
      <w:r w:rsidR="00B04DFA">
        <w:t>.</w:t>
      </w:r>
      <w:r w:rsidR="5F1FEEB1">
        <w:t xml:space="preserve"> The expanded Exclusion Zone has been determined based on</w:t>
      </w:r>
    </w:p>
    <w:p w14:paraId="3EF24B9E" w14:textId="2642265E" w:rsidR="0092609C" w:rsidRPr="00B04DFA" w:rsidRDefault="5F1FEEB1" w:rsidP="00B04DFA">
      <w:pPr>
        <w:pStyle w:val="IntroParagraph"/>
        <w:numPr>
          <w:ilvl w:val="0"/>
          <w:numId w:val="22"/>
        </w:numPr>
        <w:spacing w:before="0"/>
      </w:pPr>
      <w:r w:rsidRPr="00B04DFA">
        <w:t>the establishment of new suburbs in LGAs, which have extended the Melbourne urban growth boundary further into existing Harvest Zones</w:t>
      </w:r>
    </w:p>
    <w:p w14:paraId="10A520E9" w14:textId="4B6D9824" w:rsidR="0092609C" w:rsidRPr="00B04DFA" w:rsidRDefault="5F1FEEB1" w:rsidP="00B04DFA">
      <w:pPr>
        <w:pStyle w:val="IntroParagraph"/>
        <w:numPr>
          <w:ilvl w:val="0"/>
          <w:numId w:val="22"/>
        </w:numPr>
        <w:spacing w:before="0"/>
      </w:pPr>
      <w:r w:rsidRPr="00B04DFA">
        <w:t>comparative levels of harvesting activity and approved control under the ATCW system</w:t>
      </w:r>
      <w:r w:rsidR="00B04DFA" w:rsidRPr="00B04DFA">
        <w:t>.</w:t>
      </w:r>
    </w:p>
    <w:p w14:paraId="355217F4" w14:textId="28D4A1F6" w:rsidR="0092609C" w:rsidRPr="00B04DFA" w:rsidRDefault="5F1FEEB1" w:rsidP="00B04DFA">
      <w:pPr>
        <w:pStyle w:val="IntroParagraph"/>
        <w:numPr>
          <w:ilvl w:val="0"/>
          <w:numId w:val="22"/>
        </w:numPr>
        <w:spacing w:before="0"/>
      </w:pPr>
      <w:r w:rsidRPr="00B04DFA">
        <w:t>ecological considerations</w:t>
      </w:r>
    </w:p>
    <w:p w14:paraId="64FEDE0D" w14:textId="2D7F9220" w:rsidR="00482D8C" w:rsidRDefault="5F1FEEB1" w:rsidP="2F2EDAD0">
      <w:pPr>
        <w:pStyle w:val="IntroParagraph"/>
        <w:numPr>
          <w:ilvl w:val="0"/>
          <w:numId w:val="22"/>
        </w:numPr>
        <w:spacing w:before="0"/>
      </w:pPr>
      <w:r w:rsidRPr="00B04DFA">
        <w:lastRenderedPageBreak/>
        <w:t>existing LGA borders.</w:t>
      </w:r>
    </w:p>
    <w:sectPr w:rsidR="00482D8C" w:rsidSect="006943D2">
      <w:headerReference w:type="even" r:id="rId21"/>
      <w:headerReference w:type="default" r:id="rId22"/>
      <w:footerReference w:type="even" r:id="rId23"/>
      <w:footerReference w:type="default" r:id="rId24"/>
      <w:headerReference w:type="first" r:id="rId25"/>
      <w:footerReference w:type="first" r:id="rId26"/>
      <w:pgSz w:w="11906" w:h="16838" w:code="9"/>
      <w:pgMar w:top="1134" w:right="1361" w:bottom="170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7168C" w14:textId="77777777" w:rsidR="007B2C39" w:rsidRDefault="007B2C39" w:rsidP="00123BB4">
      <w:r>
        <w:separator/>
      </w:r>
    </w:p>
  </w:endnote>
  <w:endnote w:type="continuationSeparator" w:id="0">
    <w:p w14:paraId="74335960" w14:textId="77777777" w:rsidR="007B2C39" w:rsidRDefault="007B2C39" w:rsidP="00123BB4">
      <w:r>
        <w:continuationSeparator/>
      </w:r>
    </w:p>
  </w:endnote>
  <w:endnote w:type="continuationNotice" w:id="1">
    <w:p w14:paraId="0D7ECE43" w14:textId="77777777" w:rsidR="007B2C39" w:rsidRDefault="007B2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SemiBold">
    <w:altName w:val="Calibri"/>
    <w:charset w:val="4D"/>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69F3D" w14:textId="04005909" w:rsidR="003F152E" w:rsidRDefault="003F152E" w:rsidP="00123BB4">
    <w:pPr>
      <w:pStyle w:val="Footer"/>
      <w:rPr>
        <w:rStyle w:val="PageNumber"/>
      </w:rPr>
    </w:pPr>
  </w:p>
  <w:sdt>
    <w:sdtPr>
      <w:rPr>
        <w:rStyle w:val="PageNumber"/>
      </w:rPr>
      <w:id w:val="-878549090"/>
      <w:docPartObj>
        <w:docPartGallery w:val="Page Numbers (Bottom of Page)"/>
        <w:docPartUnique/>
      </w:docPartObj>
    </w:sdtPr>
    <w:sdtEndPr>
      <w:rPr>
        <w:rStyle w:val="PageNumber"/>
      </w:rPr>
    </w:sdtEndPr>
    <w:sdtContent>
      <w:p w14:paraId="1C36B14E" w14:textId="24CC8938"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D79F49" w14:textId="200FD70E" w:rsidR="00E6749C" w:rsidRDefault="00E6749C"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F312" w14:textId="745D55F8" w:rsidR="006943D2" w:rsidRDefault="00B04DFA" w:rsidP="006943D2">
    <w:pPr>
      <w:pStyle w:val="Footer"/>
      <w:tabs>
        <w:tab w:val="clear" w:pos="4513"/>
        <w:tab w:val="center" w:pos="4578"/>
      </w:tabs>
      <w:spacing w:after="0"/>
      <w:rPr>
        <w:rStyle w:val="PageNumber"/>
      </w:rPr>
    </w:pPr>
    <w:r>
      <w:rPr>
        <w:noProof/>
        <w:color w:val="2B579A"/>
      </w:rPr>
      <mc:AlternateContent>
        <mc:Choice Requires="wps">
          <w:drawing>
            <wp:anchor distT="0" distB="0" distL="114300" distR="114300" simplePos="0" relativeHeight="251658246" behindDoc="0" locked="0" layoutInCell="0" allowOverlap="1" wp14:anchorId="3BB80BD2" wp14:editId="7C4572FD">
              <wp:simplePos x="0" y="0"/>
              <wp:positionH relativeFrom="page">
                <wp:posOffset>0</wp:posOffset>
              </wp:positionH>
              <wp:positionV relativeFrom="page">
                <wp:posOffset>10248900</wp:posOffset>
              </wp:positionV>
              <wp:extent cx="7560310" cy="252095"/>
              <wp:effectExtent l="0" t="0" r="0" b="14605"/>
              <wp:wrapNone/>
              <wp:docPr id="7" name="MSIPCM6e8b46d98929f0b275f4aa25"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E4AB0E" w14:textId="2ABEE2F5" w:rsidR="00B04DFA" w:rsidRPr="00B04DFA" w:rsidRDefault="00B04DFA" w:rsidP="00B04DFA">
                          <w:pPr>
                            <w:spacing w:after="0"/>
                            <w:jc w:val="center"/>
                            <w:rPr>
                              <w:sz w:val="24"/>
                            </w:rPr>
                          </w:pPr>
                          <w:r w:rsidRPr="00B04DFA">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B80BD2" id="_x0000_t202" coordsize="21600,21600" o:spt="202" path="m,l,21600r21600,l21600,xe">
              <v:stroke joinstyle="miter"/>
              <v:path gradientshapeok="t" o:connecttype="rect"/>
            </v:shapetype>
            <v:shape id="MSIPCM6e8b46d98929f0b275f4aa25" o:spid="_x0000_s1029"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32E4AB0E" w14:textId="2ABEE2F5" w:rsidR="00B04DFA" w:rsidRPr="00B04DFA" w:rsidRDefault="00B04DFA" w:rsidP="00B04DFA">
                    <w:pPr>
                      <w:spacing w:after="0"/>
                      <w:jc w:val="center"/>
                      <w:rPr>
                        <w:sz w:val="24"/>
                      </w:rPr>
                    </w:pPr>
                    <w:r w:rsidRPr="00B04DFA">
                      <w:rPr>
                        <w:sz w:val="24"/>
                      </w:rPr>
                      <w:t>OFFICIAL</w:t>
                    </w:r>
                  </w:p>
                </w:txbxContent>
              </v:textbox>
              <w10:wrap anchorx="page" anchory="page"/>
            </v:shape>
          </w:pict>
        </mc:Fallback>
      </mc:AlternateContent>
    </w:r>
    <w:r w:rsidR="00482D8C">
      <w:rPr>
        <w:noProof/>
        <w:color w:val="2B579A"/>
        <w:shd w:val="clear" w:color="auto" w:fill="E6E6E6"/>
      </w:rPr>
      <mc:AlternateContent>
        <mc:Choice Requires="wps">
          <w:drawing>
            <wp:anchor distT="0" distB="0" distL="114300" distR="114300" simplePos="0" relativeHeight="251658245" behindDoc="0" locked="0" layoutInCell="0" allowOverlap="1" wp14:anchorId="6975F563" wp14:editId="3B6BBC27">
              <wp:simplePos x="0" y="0"/>
              <wp:positionH relativeFrom="page">
                <wp:posOffset>0</wp:posOffset>
              </wp:positionH>
              <wp:positionV relativeFrom="page">
                <wp:posOffset>10248900</wp:posOffset>
              </wp:positionV>
              <wp:extent cx="7560310" cy="252095"/>
              <wp:effectExtent l="0" t="0" r="0" b="14605"/>
              <wp:wrapNone/>
              <wp:docPr id="11" name="Text Box 1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97D944" w14:textId="0FC8CABB" w:rsidR="00482D8C" w:rsidRPr="00482D8C" w:rsidRDefault="00482D8C" w:rsidP="00482D8C">
                          <w:pPr>
                            <w:spacing w:after="0"/>
                            <w:jc w:val="center"/>
                            <w:rPr>
                              <w:sz w:val="24"/>
                            </w:rPr>
                          </w:pPr>
                          <w:r w:rsidRPr="00482D8C">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75F563" id="Text Box 11" o:spid="_x0000_s1030"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5997D944" w14:textId="0FC8CABB" w:rsidR="00482D8C" w:rsidRPr="00482D8C" w:rsidRDefault="00482D8C" w:rsidP="00482D8C">
                    <w:pPr>
                      <w:spacing w:after="0"/>
                      <w:jc w:val="center"/>
                      <w:rPr>
                        <w:sz w:val="24"/>
                      </w:rPr>
                    </w:pPr>
                    <w:r w:rsidRPr="00482D8C">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rPr>
          <w:color w:val="2B579A"/>
          <w:shd w:val="clear" w:color="auto" w:fill="E6E6E6"/>
        </w:rPr>
        <w:id w:val="-892496862"/>
        <w:docPartObj>
          <w:docPartGallery w:val="Page Numbers (Bottom of Page)"/>
          <w:docPartUnique/>
        </w:docPartObj>
      </w:sdtPr>
      <w:sdtEndPr>
        <w:rPr>
          <w:color w:val="000000"/>
          <w:shd w:val="clear" w:color="auto" w:fill="auto"/>
        </w:rPr>
      </w:sdtEndPr>
      <w:sdtContent>
        <w:sdt>
          <w:sdtPr>
            <w:rPr>
              <w:color w:val="2B579A"/>
              <w:shd w:val="clear" w:color="auto" w:fill="E6E6E6"/>
            </w:rPr>
            <w:id w:val="1198046567"/>
            <w:docPartObj>
              <w:docPartGallery w:val="Page Numbers (Top of Page)"/>
              <w:docPartUnique/>
            </w:docPartObj>
          </w:sdtPr>
          <w:sdtEndPr>
            <w:rPr>
              <w:color w:val="000000"/>
              <w:shd w:val="clear" w:color="auto" w:fill="auto"/>
            </w:rPr>
          </w:sdtEndPr>
          <w:sdtContent>
            <w:tr w:rsidR="006943D2" w:rsidRPr="00FB0DEA" w14:paraId="13C7EF86" w14:textId="77777777">
              <w:tc>
                <w:tcPr>
                  <w:tcW w:w="3402" w:type="dxa"/>
                  <w:vAlign w:val="center"/>
                </w:tcPr>
                <w:p w14:paraId="2307055B" w14:textId="477924ED" w:rsidR="006943D2" w:rsidRPr="005723C8" w:rsidRDefault="00045B8A" w:rsidP="006943D2">
                  <w:pPr>
                    <w:pStyle w:val="Footer"/>
                    <w:spacing w:after="0"/>
                    <w:jc w:val="left"/>
                  </w:pPr>
                  <w:r>
                    <w:fldChar w:fldCharType="begin"/>
                  </w:r>
                  <w:r>
                    <w:instrText>STYLEREF  Title  \* MERGEFORMAT</w:instrText>
                  </w:r>
                  <w:r>
                    <w:fldChar w:fldCharType="separate"/>
                  </w:r>
                  <w:r>
                    <w:rPr>
                      <w:noProof/>
                    </w:rPr>
                    <w:t>Kangaroo Harvesting Program</w:t>
                  </w:r>
                  <w:r>
                    <w:rPr>
                      <w:noProof/>
                    </w:rPr>
                    <w:fldChar w:fldCharType="end"/>
                  </w:r>
                </w:p>
              </w:tc>
              <w:tc>
                <w:tcPr>
                  <w:tcW w:w="2410" w:type="dxa"/>
                  <w:vAlign w:val="center"/>
                </w:tcPr>
                <w:p w14:paraId="5F654BCC" w14:textId="592B83E3" w:rsidR="006943D2" w:rsidRPr="005723C8" w:rsidRDefault="006943D2" w:rsidP="006943D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045B8A">
                    <w:rPr>
                      <w:rStyle w:val="PageNumber"/>
                      <w:noProof/>
                    </w:rPr>
                    <w:t>5</w:t>
                  </w:r>
                  <w:r>
                    <w:rPr>
                      <w:rStyle w:val="PageNumber"/>
                    </w:rPr>
                    <w:fldChar w:fldCharType="end"/>
                  </w:r>
                </w:p>
              </w:tc>
              <w:tc>
                <w:tcPr>
                  <w:tcW w:w="4211" w:type="dxa"/>
                </w:tcPr>
                <w:p w14:paraId="4C19C5D9" w14:textId="77777777" w:rsidR="006943D2" w:rsidRPr="00FB0DEA" w:rsidRDefault="006943D2" w:rsidP="006943D2">
                  <w:pPr>
                    <w:pStyle w:val="Footer"/>
                    <w:spacing w:after="0"/>
                    <w:jc w:val="right"/>
                  </w:pPr>
                  <w:r w:rsidRPr="00EE5398">
                    <w:rPr>
                      <w:noProof/>
                      <w:color w:val="2B579A"/>
                      <w:shd w:val="clear" w:color="auto" w:fill="E6E6E6"/>
                      <w:lang w:val="en-GB" w:eastAsia="en-GB"/>
                    </w:rPr>
                    <w:drawing>
                      <wp:inline distT="0" distB="0" distL="0" distR="0" wp14:anchorId="6DA46725" wp14:editId="5715F3DF">
                        <wp:extent cx="1335600" cy="4020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783CAB69" w14:textId="77777777" w:rsidR="006943D2" w:rsidRPr="005723C8" w:rsidRDefault="006943D2" w:rsidP="006943D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90B51" w14:textId="324C316C" w:rsidR="006943D2" w:rsidRDefault="00B04DFA" w:rsidP="006943D2">
    <w:pPr>
      <w:pStyle w:val="Footer"/>
      <w:tabs>
        <w:tab w:val="clear" w:pos="4513"/>
        <w:tab w:val="center" w:pos="4578"/>
      </w:tabs>
      <w:spacing w:after="0"/>
      <w:rPr>
        <w:rStyle w:val="PageNumber"/>
      </w:rPr>
    </w:pPr>
    <w:r>
      <w:rPr>
        <w:noProof/>
        <w:color w:val="2B579A"/>
      </w:rPr>
      <mc:AlternateContent>
        <mc:Choice Requires="wps">
          <w:drawing>
            <wp:anchor distT="0" distB="0" distL="114300" distR="114300" simplePos="0" relativeHeight="251658247" behindDoc="0" locked="0" layoutInCell="0" allowOverlap="1" wp14:anchorId="3010C91D" wp14:editId="12F8525C">
              <wp:simplePos x="0" y="0"/>
              <wp:positionH relativeFrom="page">
                <wp:posOffset>0</wp:posOffset>
              </wp:positionH>
              <wp:positionV relativeFrom="page">
                <wp:posOffset>10248900</wp:posOffset>
              </wp:positionV>
              <wp:extent cx="7560310" cy="252095"/>
              <wp:effectExtent l="0" t="0" r="0" b="14605"/>
              <wp:wrapNone/>
              <wp:docPr id="14" name="MSIPCM3ba8492da07ccb78c1a6931e"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813A7C" w14:textId="6EFDBF6F" w:rsidR="00B04DFA" w:rsidRPr="00B04DFA" w:rsidRDefault="00B04DFA" w:rsidP="00B04DFA">
                          <w:pPr>
                            <w:spacing w:after="0"/>
                            <w:jc w:val="center"/>
                            <w:rPr>
                              <w:sz w:val="24"/>
                            </w:rPr>
                          </w:pPr>
                          <w:r w:rsidRPr="00B04DFA">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10C91D" id="_x0000_t202" coordsize="21600,21600" o:spt="202" path="m,l,21600r21600,l21600,xe">
              <v:stroke joinstyle="miter"/>
              <v:path gradientshapeok="t" o:connecttype="rect"/>
            </v:shapetype>
            <v:shape id="MSIPCM3ba8492da07ccb78c1a6931e" o:spid="_x0000_s1033"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09813A7C" w14:textId="6EFDBF6F" w:rsidR="00B04DFA" w:rsidRPr="00B04DFA" w:rsidRDefault="00B04DFA" w:rsidP="00B04DFA">
                    <w:pPr>
                      <w:spacing w:after="0"/>
                      <w:jc w:val="center"/>
                      <w:rPr>
                        <w:sz w:val="24"/>
                      </w:rPr>
                    </w:pPr>
                    <w:r w:rsidRPr="00B04DFA">
                      <w:rPr>
                        <w:sz w:val="24"/>
                      </w:rPr>
                      <w:t>OFFICIAL</w:t>
                    </w:r>
                  </w:p>
                </w:txbxContent>
              </v:textbox>
              <w10:wrap anchorx="page" anchory="page"/>
            </v:shape>
          </w:pict>
        </mc:Fallback>
      </mc:AlternateContent>
    </w:r>
    <w:r w:rsidR="00482D8C">
      <w:rPr>
        <w:noProof/>
        <w:color w:val="2B579A"/>
        <w:shd w:val="clear" w:color="auto" w:fill="E6E6E6"/>
      </w:rPr>
      <mc:AlternateContent>
        <mc:Choice Requires="wps">
          <w:drawing>
            <wp:anchor distT="0" distB="0" distL="114300" distR="114300" simplePos="0" relativeHeight="251658242" behindDoc="0" locked="0" layoutInCell="0" allowOverlap="1" wp14:anchorId="2DC0B1B3" wp14:editId="4B500F91">
              <wp:simplePos x="0" y="0"/>
              <wp:positionH relativeFrom="page">
                <wp:posOffset>0</wp:posOffset>
              </wp:positionH>
              <wp:positionV relativeFrom="page">
                <wp:posOffset>10248900</wp:posOffset>
              </wp:positionV>
              <wp:extent cx="7560310" cy="252095"/>
              <wp:effectExtent l="0" t="0" r="0" b="14605"/>
              <wp:wrapNone/>
              <wp:docPr id="6" name="Text Box 6"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38FB7" w14:textId="37D748BF" w:rsidR="00482D8C" w:rsidRPr="00482D8C" w:rsidRDefault="00482D8C" w:rsidP="00482D8C">
                          <w:pPr>
                            <w:spacing w:after="0"/>
                            <w:jc w:val="center"/>
                            <w:rPr>
                              <w:sz w:val="24"/>
                            </w:rPr>
                          </w:pPr>
                          <w:r w:rsidRPr="00482D8C">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C0B1B3" id="Text Box 6" o:spid="_x0000_s1034"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TGAIAACs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iqpDfDHluojrieg555b/lK4Qxr&#10;5sMzc0g1jo3yDU94SA3YC04WJTW4X3/zx3xkAKOUtCidkvqfe+YEJfqHQW5ux9fXUWvpgoZ7790O&#10;XrNv7gFVOcYHYnkyY27QgykdNG+o7mXshiFmOPYs6XYw70MvZHwdXCyXKQlVZVlYm43lsXREMyL7&#10;0r0xZ0/wByTuEQZxseIDC31uz8NyH0CqRFHEt0fzBDsqMpF8ej1R8u/vKevyxhe/A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tyIGTGAIAACsEAAAOAAAAAAAAAAAAAAAAAC4CAABkcnMvZTJvRG9jLnhtbFBLAQItABQA&#10;BgAIAAAAIQBeog4O3wAAAAsBAAAPAAAAAAAAAAAAAAAAAHIEAABkcnMvZG93bnJldi54bWxQSwUG&#10;AAAAAAQABADzAAAAfgUAAAAA&#10;" o:allowincell="f" filled="f" stroked="f" strokeweight=".5pt">
              <v:textbox inset=",0,,0">
                <w:txbxContent>
                  <w:p w14:paraId="2F738FB7" w14:textId="37D748BF" w:rsidR="00482D8C" w:rsidRPr="00482D8C" w:rsidRDefault="00482D8C" w:rsidP="00482D8C">
                    <w:pPr>
                      <w:spacing w:after="0"/>
                      <w:jc w:val="center"/>
                      <w:rPr>
                        <w:sz w:val="24"/>
                      </w:rPr>
                    </w:pPr>
                    <w:r w:rsidRPr="00482D8C">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rPr>
          <w:color w:val="2B579A"/>
          <w:shd w:val="clear" w:color="auto" w:fill="E6E6E6"/>
        </w:rPr>
        <w:id w:val="-516226530"/>
        <w:docPartObj>
          <w:docPartGallery w:val="Page Numbers (Bottom of Page)"/>
          <w:docPartUnique/>
        </w:docPartObj>
      </w:sdtPr>
      <w:sdtEndPr>
        <w:rPr>
          <w:color w:val="000000"/>
          <w:shd w:val="clear" w:color="auto" w:fill="auto"/>
        </w:rPr>
      </w:sdtEndPr>
      <w:sdtContent>
        <w:sdt>
          <w:sdtPr>
            <w:rPr>
              <w:color w:val="2B579A"/>
              <w:shd w:val="clear" w:color="auto" w:fill="E6E6E6"/>
            </w:rPr>
            <w:id w:val="2061742869"/>
            <w:docPartObj>
              <w:docPartGallery w:val="Page Numbers (Top of Page)"/>
              <w:docPartUnique/>
            </w:docPartObj>
          </w:sdtPr>
          <w:sdtEndPr>
            <w:rPr>
              <w:color w:val="000000"/>
              <w:shd w:val="clear" w:color="auto" w:fill="auto"/>
            </w:rPr>
          </w:sdtEndPr>
          <w:sdtContent>
            <w:tr w:rsidR="006943D2" w:rsidRPr="00FB0DEA" w14:paraId="0B32EEF0" w14:textId="77777777">
              <w:tc>
                <w:tcPr>
                  <w:tcW w:w="3402" w:type="dxa"/>
                  <w:vAlign w:val="center"/>
                </w:tcPr>
                <w:p w14:paraId="2E940B70" w14:textId="54D9C7F5" w:rsidR="006943D2" w:rsidRPr="005723C8" w:rsidRDefault="00045B8A" w:rsidP="006943D2">
                  <w:pPr>
                    <w:pStyle w:val="Footer"/>
                    <w:spacing w:after="0"/>
                    <w:jc w:val="left"/>
                  </w:pPr>
                  <w:r>
                    <w:fldChar w:fldCharType="begin"/>
                  </w:r>
                  <w:r>
                    <w:instrText>STYLEREF  Title  \* MERGEFORMAT</w:instrText>
                  </w:r>
                  <w:r>
                    <w:fldChar w:fldCharType="separate"/>
                  </w:r>
                  <w:r>
                    <w:rPr>
                      <w:noProof/>
                    </w:rPr>
                    <w:t>Kangaroo Harvesting Program</w:t>
                  </w:r>
                  <w:r>
                    <w:rPr>
                      <w:noProof/>
                    </w:rPr>
                    <w:fldChar w:fldCharType="end"/>
                  </w:r>
                </w:p>
              </w:tc>
              <w:tc>
                <w:tcPr>
                  <w:tcW w:w="2410" w:type="dxa"/>
                  <w:vAlign w:val="center"/>
                </w:tcPr>
                <w:p w14:paraId="0087A43A" w14:textId="23E9DA53" w:rsidR="006943D2" w:rsidRPr="005723C8" w:rsidRDefault="006943D2" w:rsidP="006943D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045B8A">
                    <w:rPr>
                      <w:rStyle w:val="PageNumber"/>
                      <w:noProof/>
                    </w:rPr>
                    <w:t>5</w:t>
                  </w:r>
                  <w:r>
                    <w:rPr>
                      <w:rStyle w:val="PageNumber"/>
                    </w:rPr>
                    <w:fldChar w:fldCharType="end"/>
                  </w:r>
                </w:p>
              </w:tc>
              <w:tc>
                <w:tcPr>
                  <w:tcW w:w="4211" w:type="dxa"/>
                </w:tcPr>
                <w:p w14:paraId="6EB4050E" w14:textId="77777777" w:rsidR="006943D2" w:rsidRPr="00FB0DEA" w:rsidRDefault="006943D2" w:rsidP="006943D2">
                  <w:pPr>
                    <w:pStyle w:val="Footer"/>
                    <w:spacing w:after="0"/>
                    <w:jc w:val="right"/>
                  </w:pPr>
                  <w:r w:rsidRPr="00EE5398">
                    <w:rPr>
                      <w:noProof/>
                      <w:color w:val="2B579A"/>
                      <w:shd w:val="clear" w:color="auto" w:fill="E6E6E6"/>
                      <w:lang w:val="en-GB" w:eastAsia="en-GB"/>
                    </w:rPr>
                    <w:drawing>
                      <wp:inline distT="0" distB="0" distL="0" distR="0" wp14:anchorId="1AD0311B" wp14:editId="68F5BE0F">
                        <wp:extent cx="1335600" cy="402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3C052E27" w14:textId="77777777" w:rsidR="006943D2" w:rsidRPr="005723C8" w:rsidRDefault="006943D2" w:rsidP="006943D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B096E" w14:textId="77777777" w:rsidR="007B2C39" w:rsidRDefault="007B2C39" w:rsidP="00123BB4">
      <w:r>
        <w:separator/>
      </w:r>
    </w:p>
  </w:footnote>
  <w:footnote w:type="continuationSeparator" w:id="0">
    <w:p w14:paraId="5EE5790A" w14:textId="77777777" w:rsidR="007B2C39" w:rsidRDefault="007B2C39" w:rsidP="00123BB4">
      <w:r>
        <w:continuationSeparator/>
      </w:r>
    </w:p>
  </w:footnote>
  <w:footnote w:type="continuationNotice" w:id="1">
    <w:p w14:paraId="4667EE78" w14:textId="77777777" w:rsidR="007B2C39" w:rsidRDefault="007B2C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DCE4" w14:textId="77777777" w:rsidR="00E6749C" w:rsidRDefault="00E6749C" w:rsidP="00123BB4">
    <w:pPr>
      <w:pStyle w:val="Header"/>
    </w:pPr>
    <w:r>
      <w:rPr>
        <w:noProof/>
        <w:color w:val="2B579A"/>
        <w:shd w:val="clear" w:color="auto" w:fill="E6E6E6"/>
      </w:rPr>
      <mc:AlternateContent>
        <mc:Choice Requires="wps">
          <w:drawing>
            <wp:inline distT="0" distB="0" distL="0" distR="0" wp14:anchorId="3992136B" wp14:editId="33FFCDE8">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A6221"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99213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9A6221"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66B6" w14:textId="3935F647" w:rsidR="00596E3D" w:rsidRDefault="00B04DFA" w:rsidP="003B57E0">
    <w:pPr>
      <w:pStyle w:val="Header"/>
      <w:spacing w:after="1320"/>
    </w:pPr>
    <w:r>
      <w:rPr>
        <w:noProof/>
        <w:color w:val="2B579A"/>
      </w:rPr>
      <mc:AlternateContent>
        <mc:Choice Requires="wps">
          <w:drawing>
            <wp:anchor distT="0" distB="0" distL="114300" distR="114300" simplePos="0" relativeHeight="251658248" behindDoc="0" locked="0" layoutInCell="0" allowOverlap="1" wp14:anchorId="6635C90C" wp14:editId="46879E8C">
              <wp:simplePos x="0" y="0"/>
              <wp:positionH relativeFrom="page">
                <wp:posOffset>0</wp:posOffset>
              </wp:positionH>
              <wp:positionV relativeFrom="page">
                <wp:posOffset>190500</wp:posOffset>
              </wp:positionV>
              <wp:extent cx="7560310" cy="252095"/>
              <wp:effectExtent l="0" t="0" r="0" b="14605"/>
              <wp:wrapNone/>
              <wp:docPr id="15" name="MSIPCMa5b44bf1a170605df661cd21"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9E442B" w14:textId="6B5F1AF9" w:rsidR="00B04DFA" w:rsidRPr="00B04DFA" w:rsidRDefault="00B04DFA" w:rsidP="00B04DFA">
                          <w:pPr>
                            <w:spacing w:after="0"/>
                            <w:jc w:val="center"/>
                            <w:rPr>
                              <w:sz w:val="24"/>
                            </w:rPr>
                          </w:pPr>
                          <w:r w:rsidRPr="00B04DFA">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5C90C" id="_x0000_t202" coordsize="21600,21600" o:spt="202" path="m,l,21600r21600,l21600,xe">
              <v:stroke joinstyle="miter"/>
              <v:path gradientshapeok="t" o:connecttype="rect"/>
            </v:shapetype>
            <v:shape id="MSIPCMa5b44bf1a170605df661cd21"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E9E442B" w14:textId="6B5F1AF9" w:rsidR="00B04DFA" w:rsidRPr="00B04DFA" w:rsidRDefault="00B04DFA" w:rsidP="00B04DFA">
                    <w:pPr>
                      <w:spacing w:after="0"/>
                      <w:jc w:val="center"/>
                      <w:rPr>
                        <w:sz w:val="24"/>
                      </w:rPr>
                    </w:pPr>
                    <w:r w:rsidRPr="00B04DFA">
                      <w:rPr>
                        <w:sz w:val="24"/>
                      </w:rPr>
                      <w:t>OFFICIAL</w:t>
                    </w:r>
                  </w:p>
                </w:txbxContent>
              </v:textbox>
              <w10:wrap anchorx="page" anchory="page"/>
            </v:shape>
          </w:pict>
        </mc:Fallback>
      </mc:AlternateContent>
    </w:r>
    <w:r w:rsidR="00482D8C">
      <w:rPr>
        <w:noProof/>
        <w:color w:val="2B579A"/>
        <w:shd w:val="clear" w:color="auto" w:fill="E6E6E6"/>
      </w:rPr>
      <mc:AlternateContent>
        <mc:Choice Requires="wps">
          <w:drawing>
            <wp:anchor distT="0" distB="0" distL="114300" distR="114300" simplePos="0" relativeHeight="251658243" behindDoc="0" locked="0" layoutInCell="0" allowOverlap="1" wp14:anchorId="6FD56FD6" wp14:editId="5B383188">
              <wp:simplePos x="0" y="0"/>
              <wp:positionH relativeFrom="page">
                <wp:posOffset>0</wp:posOffset>
              </wp:positionH>
              <wp:positionV relativeFrom="page">
                <wp:posOffset>190500</wp:posOffset>
              </wp:positionV>
              <wp:extent cx="7560310" cy="252095"/>
              <wp:effectExtent l="0" t="0" r="0" b="14605"/>
              <wp:wrapNone/>
              <wp:docPr id="8" name="Text Box 8"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C6287" w14:textId="4D4552BE" w:rsidR="00482D8C" w:rsidRPr="00482D8C" w:rsidRDefault="00482D8C" w:rsidP="00482D8C">
                          <w:pPr>
                            <w:spacing w:after="0"/>
                            <w:jc w:val="center"/>
                            <w:rPr>
                              <w:sz w:val="24"/>
                            </w:rPr>
                          </w:pPr>
                          <w:r w:rsidRPr="00482D8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FD56FD6" id="Text Box 8"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60C6287" w14:textId="4D4552BE" w:rsidR="00482D8C" w:rsidRPr="00482D8C" w:rsidRDefault="00482D8C" w:rsidP="00482D8C">
                    <w:pPr>
                      <w:spacing w:after="0"/>
                      <w:jc w:val="center"/>
                      <w:rPr>
                        <w:sz w:val="24"/>
                      </w:rPr>
                    </w:pPr>
                    <w:r w:rsidRPr="00482D8C">
                      <w:rPr>
                        <w:sz w:val="24"/>
                      </w:rPr>
                      <w:t>OFFICIAL</w:t>
                    </w:r>
                  </w:p>
                </w:txbxContent>
              </v:textbox>
              <w10:wrap anchorx="page" anchory="page"/>
            </v:shape>
          </w:pict>
        </mc:Fallback>
      </mc:AlternateContent>
    </w:r>
    <w:r w:rsidR="00596E3D">
      <w:rPr>
        <w:noProof/>
        <w:color w:val="2B579A"/>
        <w:shd w:val="clear" w:color="auto" w:fill="E6E6E6"/>
      </w:rPr>
      <w:drawing>
        <wp:anchor distT="0" distB="0" distL="114300" distR="114300" simplePos="0" relativeHeight="251658240" behindDoc="1" locked="1" layoutInCell="1" allowOverlap="1" wp14:anchorId="778B158B" wp14:editId="520A3EEE">
          <wp:simplePos x="0" y="0"/>
          <wp:positionH relativeFrom="page">
            <wp:align>left</wp:align>
          </wp:positionH>
          <wp:positionV relativeFrom="page">
            <wp:align>top</wp:align>
          </wp:positionV>
          <wp:extent cx="7553325" cy="95885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553677" cy="95894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A9A2" w14:textId="01BC78C1" w:rsidR="00E6749C" w:rsidRDefault="00B04DFA" w:rsidP="00907005">
    <w:pPr>
      <w:pStyle w:val="Header"/>
    </w:pPr>
    <w:r>
      <w:rPr>
        <w:noProof/>
        <w:color w:val="2B579A"/>
      </w:rPr>
      <mc:AlternateContent>
        <mc:Choice Requires="wps">
          <w:drawing>
            <wp:anchor distT="0" distB="0" distL="114300" distR="114300" simplePos="0" relativeHeight="251658249" behindDoc="0" locked="0" layoutInCell="0" allowOverlap="1" wp14:anchorId="36712F7F" wp14:editId="607E606B">
              <wp:simplePos x="0" y="0"/>
              <wp:positionH relativeFrom="page">
                <wp:posOffset>0</wp:posOffset>
              </wp:positionH>
              <wp:positionV relativeFrom="page">
                <wp:posOffset>190500</wp:posOffset>
              </wp:positionV>
              <wp:extent cx="7560310" cy="252095"/>
              <wp:effectExtent l="0" t="0" r="0" b="14605"/>
              <wp:wrapNone/>
              <wp:docPr id="16" name="MSIPCMeca942fcb0cc17122522e0b2"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4153E" w14:textId="48EE9E33" w:rsidR="00B04DFA" w:rsidRPr="00B04DFA" w:rsidRDefault="00B04DFA" w:rsidP="00B04DFA">
                          <w:pPr>
                            <w:spacing w:after="0"/>
                            <w:jc w:val="center"/>
                            <w:rPr>
                              <w:sz w:val="24"/>
                            </w:rPr>
                          </w:pPr>
                          <w:r w:rsidRPr="00B04DFA">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6712F7F" id="_x0000_t202" coordsize="21600,21600" o:spt="202" path="m,l,21600r21600,l21600,xe">
              <v:stroke joinstyle="miter"/>
              <v:path gradientshapeok="t" o:connecttype="rect"/>
            </v:shapetype>
            <v:shape id="MSIPCMeca942fcb0cc17122522e0b2" o:spid="_x0000_s1031" type="#_x0000_t202" alt="{&quot;HashCode&quot;:352122633,&quot;Height&quot;:841.0,&quot;Width&quot;:595.0,&quot;Placement&quot;:&quot;Header&quot;,&quot;Index&quot;:&quot;FirstPage&quot;,&quot;Section&quot;:1,&quot;Top&quot;:0.0,&quot;Left&quot;:0.0}" style="position:absolute;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05A4153E" w14:textId="48EE9E33" w:rsidR="00B04DFA" w:rsidRPr="00B04DFA" w:rsidRDefault="00B04DFA" w:rsidP="00B04DFA">
                    <w:pPr>
                      <w:spacing w:after="0"/>
                      <w:jc w:val="center"/>
                      <w:rPr>
                        <w:sz w:val="24"/>
                      </w:rPr>
                    </w:pPr>
                    <w:r w:rsidRPr="00B04DFA">
                      <w:rPr>
                        <w:sz w:val="24"/>
                      </w:rPr>
                      <w:t>OFFICIAL</w:t>
                    </w:r>
                  </w:p>
                </w:txbxContent>
              </v:textbox>
              <w10:wrap anchorx="page" anchory="page"/>
            </v:shape>
          </w:pict>
        </mc:Fallback>
      </mc:AlternateContent>
    </w:r>
    <w:r w:rsidR="00482D8C">
      <w:rPr>
        <w:noProof/>
        <w:color w:val="2B579A"/>
        <w:shd w:val="clear" w:color="auto" w:fill="E6E6E6"/>
      </w:rPr>
      <mc:AlternateContent>
        <mc:Choice Requires="wps">
          <w:drawing>
            <wp:anchor distT="0" distB="0" distL="114300" distR="114300" simplePos="0" relativeHeight="251658244" behindDoc="0" locked="0" layoutInCell="0" allowOverlap="1" wp14:anchorId="7A2878F8" wp14:editId="778C54C8">
              <wp:simplePos x="0" y="0"/>
              <wp:positionH relativeFrom="page">
                <wp:posOffset>0</wp:posOffset>
              </wp:positionH>
              <wp:positionV relativeFrom="page">
                <wp:posOffset>190500</wp:posOffset>
              </wp:positionV>
              <wp:extent cx="7560310" cy="252095"/>
              <wp:effectExtent l="0" t="0" r="0" b="14605"/>
              <wp:wrapNone/>
              <wp:docPr id="10" name="Text Box 1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683DFF" w14:textId="3B584D78" w:rsidR="00482D8C" w:rsidRPr="00482D8C" w:rsidRDefault="00482D8C" w:rsidP="00482D8C">
                          <w:pPr>
                            <w:spacing w:after="0"/>
                            <w:jc w:val="center"/>
                            <w:rPr>
                              <w:sz w:val="24"/>
                            </w:rPr>
                          </w:pPr>
                          <w:r w:rsidRPr="00482D8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A2878F8" id="Text Box 10" o:spid="_x0000_s1032" type="#_x0000_t202" alt="{&quot;HashCode&quot;:352122633,&quot;Height&quot;:841.0,&quot;Width&quot;:595.0,&quot;Placement&quot;:&quot;Header&quot;,&quot;Index&quot;:&quot;FirstPage&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textbox inset=",0,,0">
                <w:txbxContent>
                  <w:p w14:paraId="5F683DFF" w14:textId="3B584D78" w:rsidR="00482D8C" w:rsidRPr="00482D8C" w:rsidRDefault="00482D8C" w:rsidP="00482D8C">
                    <w:pPr>
                      <w:spacing w:after="0"/>
                      <w:jc w:val="center"/>
                      <w:rPr>
                        <w:sz w:val="24"/>
                      </w:rPr>
                    </w:pPr>
                    <w:r w:rsidRPr="00482D8C">
                      <w:rPr>
                        <w:sz w:val="24"/>
                      </w:rPr>
                      <w:t>OFFICIAL</w:t>
                    </w:r>
                  </w:p>
                </w:txbxContent>
              </v:textbox>
              <w10:wrap anchorx="page" anchory="page"/>
            </v:shape>
          </w:pict>
        </mc:Fallback>
      </mc:AlternateContent>
    </w:r>
    <w:r w:rsidR="004A05A1">
      <w:rPr>
        <w:noProof/>
        <w:color w:val="2B579A"/>
        <w:shd w:val="clear" w:color="auto" w:fill="E6E6E6"/>
      </w:rPr>
      <w:drawing>
        <wp:anchor distT="0" distB="0" distL="114300" distR="114300" simplePos="0" relativeHeight="251658241" behindDoc="1" locked="1" layoutInCell="1" allowOverlap="1" wp14:anchorId="00398E8D" wp14:editId="3B1E7736">
          <wp:simplePos x="0" y="0"/>
          <wp:positionH relativeFrom="page">
            <wp:align>left</wp:align>
          </wp:positionH>
          <wp:positionV relativeFrom="page">
            <wp:align>top</wp:align>
          </wp:positionV>
          <wp:extent cx="7552055" cy="97205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007"/>
                  <a:stretch/>
                </pic:blipFill>
                <pic:spPr bwMode="auto">
                  <a:xfrm>
                    <a:off x="0" y="0"/>
                    <a:ext cx="7552800" cy="972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32D0"/>
    <w:multiLevelType w:val="multilevel"/>
    <w:tmpl w:val="4370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843CE"/>
    <w:multiLevelType w:val="hybridMultilevel"/>
    <w:tmpl w:val="0824B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921BB"/>
    <w:multiLevelType w:val="hybridMultilevel"/>
    <w:tmpl w:val="A2A8820A"/>
    <w:lvl w:ilvl="0" w:tplc="3426EC22">
      <w:start w:val="1"/>
      <w:numFmt w:val="bullet"/>
      <w:lvlText w:val=""/>
      <w:lvlJc w:val="left"/>
      <w:pPr>
        <w:ind w:left="720" w:hanging="360"/>
      </w:pPr>
      <w:rPr>
        <w:rFonts w:ascii="Symbol" w:hAnsi="Symbol" w:hint="default"/>
      </w:rPr>
    </w:lvl>
    <w:lvl w:ilvl="1" w:tplc="5E988BFC">
      <w:start w:val="1"/>
      <w:numFmt w:val="bullet"/>
      <w:lvlText w:val=""/>
      <w:lvlJc w:val="left"/>
      <w:pPr>
        <w:ind w:left="1440" w:hanging="360"/>
      </w:pPr>
      <w:rPr>
        <w:rFonts w:ascii="Symbol" w:hAnsi="Symbol" w:hint="default"/>
      </w:rPr>
    </w:lvl>
    <w:lvl w:ilvl="2" w:tplc="B52E2F94">
      <w:start w:val="1"/>
      <w:numFmt w:val="bullet"/>
      <w:lvlText w:val=""/>
      <w:lvlJc w:val="left"/>
      <w:pPr>
        <w:ind w:left="2160" w:hanging="360"/>
      </w:pPr>
      <w:rPr>
        <w:rFonts w:ascii="Wingdings" w:hAnsi="Wingdings" w:hint="default"/>
      </w:rPr>
    </w:lvl>
    <w:lvl w:ilvl="3" w:tplc="9116610E">
      <w:start w:val="1"/>
      <w:numFmt w:val="bullet"/>
      <w:lvlText w:val=""/>
      <w:lvlJc w:val="left"/>
      <w:pPr>
        <w:ind w:left="2880" w:hanging="360"/>
      </w:pPr>
      <w:rPr>
        <w:rFonts w:ascii="Symbol" w:hAnsi="Symbol" w:hint="default"/>
      </w:rPr>
    </w:lvl>
    <w:lvl w:ilvl="4" w:tplc="ACAE4344">
      <w:start w:val="1"/>
      <w:numFmt w:val="bullet"/>
      <w:lvlText w:val="o"/>
      <w:lvlJc w:val="left"/>
      <w:pPr>
        <w:ind w:left="3600" w:hanging="360"/>
      </w:pPr>
      <w:rPr>
        <w:rFonts w:ascii="Courier New" w:hAnsi="Courier New" w:hint="default"/>
      </w:rPr>
    </w:lvl>
    <w:lvl w:ilvl="5" w:tplc="E362D162">
      <w:start w:val="1"/>
      <w:numFmt w:val="bullet"/>
      <w:lvlText w:val=""/>
      <w:lvlJc w:val="left"/>
      <w:pPr>
        <w:ind w:left="4320" w:hanging="360"/>
      </w:pPr>
      <w:rPr>
        <w:rFonts w:ascii="Wingdings" w:hAnsi="Wingdings" w:hint="default"/>
      </w:rPr>
    </w:lvl>
    <w:lvl w:ilvl="6" w:tplc="120A6220">
      <w:start w:val="1"/>
      <w:numFmt w:val="bullet"/>
      <w:lvlText w:val=""/>
      <w:lvlJc w:val="left"/>
      <w:pPr>
        <w:ind w:left="5040" w:hanging="360"/>
      </w:pPr>
      <w:rPr>
        <w:rFonts w:ascii="Symbol" w:hAnsi="Symbol" w:hint="default"/>
      </w:rPr>
    </w:lvl>
    <w:lvl w:ilvl="7" w:tplc="D10C7268">
      <w:start w:val="1"/>
      <w:numFmt w:val="bullet"/>
      <w:lvlText w:val="o"/>
      <w:lvlJc w:val="left"/>
      <w:pPr>
        <w:ind w:left="5760" w:hanging="360"/>
      </w:pPr>
      <w:rPr>
        <w:rFonts w:ascii="Courier New" w:hAnsi="Courier New" w:hint="default"/>
      </w:rPr>
    </w:lvl>
    <w:lvl w:ilvl="8" w:tplc="8286ECD2">
      <w:start w:val="1"/>
      <w:numFmt w:val="bullet"/>
      <w:lvlText w:val=""/>
      <w:lvlJc w:val="left"/>
      <w:pPr>
        <w:ind w:left="6480" w:hanging="360"/>
      </w:pPr>
      <w:rPr>
        <w:rFonts w:ascii="Wingdings" w:hAnsi="Wingdings" w:hint="default"/>
      </w:rPr>
    </w:lvl>
  </w:abstractNum>
  <w:abstractNum w:abstractNumId="4" w15:restartNumberingAfterBreak="0">
    <w:nsid w:val="33E34182"/>
    <w:multiLevelType w:val="hybridMultilevel"/>
    <w:tmpl w:val="8F8A0C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ED106"/>
    <w:multiLevelType w:val="hybridMultilevel"/>
    <w:tmpl w:val="999C7FCA"/>
    <w:lvl w:ilvl="0" w:tplc="E6643E5E">
      <w:start w:val="1"/>
      <w:numFmt w:val="bullet"/>
      <w:lvlText w:val="·"/>
      <w:lvlJc w:val="left"/>
      <w:pPr>
        <w:ind w:left="720" w:hanging="360"/>
      </w:pPr>
      <w:rPr>
        <w:rFonts w:ascii="Symbol" w:hAnsi="Symbol" w:hint="default"/>
      </w:rPr>
    </w:lvl>
    <w:lvl w:ilvl="1" w:tplc="ECA07094">
      <w:start w:val="1"/>
      <w:numFmt w:val="bullet"/>
      <w:lvlText w:val="o"/>
      <w:lvlJc w:val="left"/>
      <w:pPr>
        <w:ind w:left="1440" w:hanging="360"/>
      </w:pPr>
      <w:rPr>
        <w:rFonts w:ascii="Courier New" w:hAnsi="Courier New" w:hint="default"/>
      </w:rPr>
    </w:lvl>
    <w:lvl w:ilvl="2" w:tplc="5ADAD100">
      <w:start w:val="1"/>
      <w:numFmt w:val="bullet"/>
      <w:lvlText w:val=""/>
      <w:lvlJc w:val="left"/>
      <w:pPr>
        <w:ind w:left="2160" w:hanging="360"/>
      </w:pPr>
      <w:rPr>
        <w:rFonts w:ascii="Wingdings" w:hAnsi="Wingdings" w:hint="default"/>
      </w:rPr>
    </w:lvl>
    <w:lvl w:ilvl="3" w:tplc="62E0A5EA">
      <w:start w:val="1"/>
      <w:numFmt w:val="bullet"/>
      <w:lvlText w:val=""/>
      <w:lvlJc w:val="left"/>
      <w:pPr>
        <w:ind w:left="2880" w:hanging="360"/>
      </w:pPr>
      <w:rPr>
        <w:rFonts w:ascii="Symbol" w:hAnsi="Symbol" w:hint="default"/>
      </w:rPr>
    </w:lvl>
    <w:lvl w:ilvl="4" w:tplc="ACFAA6B8">
      <w:start w:val="1"/>
      <w:numFmt w:val="bullet"/>
      <w:lvlText w:val="o"/>
      <w:lvlJc w:val="left"/>
      <w:pPr>
        <w:ind w:left="3600" w:hanging="360"/>
      </w:pPr>
      <w:rPr>
        <w:rFonts w:ascii="Courier New" w:hAnsi="Courier New" w:hint="default"/>
      </w:rPr>
    </w:lvl>
    <w:lvl w:ilvl="5" w:tplc="6CCAF72A">
      <w:start w:val="1"/>
      <w:numFmt w:val="bullet"/>
      <w:lvlText w:val=""/>
      <w:lvlJc w:val="left"/>
      <w:pPr>
        <w:ind w:left="4320" w:hanging="360"/>
      </w:pPr>
      <w:rPr>
        <w:rFonts w:ascii="Wingdings" w:hAnsi="Wingdings" w:hint="default"/>
      </w:rPr>
    </w:lvl>
    <w:lvl w:ilvl="6" w:tplc="97F048B8">
      <w:start w:val="1"/>
      <w:numFmt w:val="bullet"/>
      <w:lvlText w:val=""/>
      <w:lvlJc w:val="left"/>
      <w:pPr>
        <w:ind w:left="5040" w:hanging="360"/>
      </w:pPr>
      <w:rPr>
        <w:rFonts w:ascii="Symbol" w:hAnsi="Symbol" w:hint="default"/>
      </w:rPr>
    </w:lvl>
    <w:lvl w:ilvl="7" w:tplc="413C1F66">
      <w:start w:val="1"/>
      <w:numFmt w:val="bullet"/>
      <w:lvlText w:val="o"/>
      <w:lvlJc w:val="left"/>
      <w:pPr>
        <w:ind w:left="5760" w:hanging="360"/>
      </w:pPr>
      <w:rPr>
        <w:rFonts w:ascii="Courier New" w:hAnsi="Courier New" w:hint="default"/>
      </w:rPr>
    </w:lvl>
    <w:lvl w:ilvl="8" w:tplc="0896BD3A">
      <w:start w:val="1"/>
      <w:numFmt w:val="bullet"/>
      <w:lvlText w:val=""/>
      <w:lvlJc w:val="left"/>
      <w:pPr>
        <w:ind w:left="6480" w:hanging="360"/>
      </w:pPr>
      <w:rPr>
        <w:rFonts w:ascii="Wingdings" w:hAnsi="Wingdings" w:hint="default"/>
      </w:rPr>
    </w:lvl>
  </w:abstractNum>
  <w:abstractNum w:abstractNumId="7"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C5B4D5"/>
    <w:multiLevelType w:val="hybridMultilevel"/>
    <w:tmpl w:val="489E6AC4"/>
    <w:lvl w:ilvl="0" w:tplc="47DAE496">
      <w:start w:val="1"/>
      <w:numFmt w:val="bullet"/>
      <w:lvlText w:val=""/>
      <w:lvlJc w:val="left"/>
      <w:pPr>
        <w:ind w:left="720" w:hanging="360"/>
      </w:pPr>
      <w:rPr>
        <w:rFonts w:ascii="Symbol" w:hAnsi="Symbol" w:hint="default"/>
      </w:rPr>
    </w:lvl>
    <w:lvl w:ilvl="1" w:tplc="0226DAD6">
      <w:start w:val="1"/>
      <w:numFmt w:val="bullet"/>
      <w:lvlText w:val="o"/>
      <w:lvlJc w:val="left"/>
      <w:pPr>
        <w:ind w:left="1440" w:hanging="360"/>
      </w:pPr>
      <w:rPr>
        <w:rFonts w:ascii="Courier New" w:hAnsi="Courier New" w:hint="default"/>
      </w:rPr>
    </w:lvl>
    <w:lvl w:ilvl="2" w:tplc="D8B08CB8">
      <w:start w:val="1"/>
      <w:numFmt w:val="bullet"/>
      <w:lvlText w:val=""/>
      <w:lvlJc w:val="left"/>
      <w:pPr>
        <w:ind w:left="2160" w:hanging="360"/>
      </w:pPr>
      <w:rPr>
        <w:rFonts w:ascii="Wingdings" w:hAnsi="Wingdings" w:hint="default"/>
      </w:rPr>
    </w:lvl>
    <w:lvl w:ilvl="3" w:tplc="0C846EB4">
      <w:start w:val="1"/>
      <w:numFmt w:val="bullet"/>
      <w:lvlText w:val=""/>
      <w:lvlJc w:val="left"/>
      <w:pPr>
        <w:ind w:left="2880" w:hanging="360"/>
      </w:pPr>
      <w:rPr>
        <w:rFonts w:ascii="Symbol" w:hAnsi="Symbol" w:hint="default"/>
      </w:rPr>
    </w:lvl>
    <w:lvl w:ilvl="4" w:tplc="7C0EA6BE">
      <w:start w:val="1"/>
      <w:numFmt w:val="bullet"/>
      <w:lvlText w:val="o"/>
      <w:lvlJc w:val="left"/>
      <w:pPr>
        <w:ind w:left="3600" w:hanging="360"/>
      </w:pPr>
      <w:rPr>
        <w:rFonts w:ascii="Courier New" w:hAnsi="Courier New" w:hint="default"/>
      </w:rPr>
    </w:lvl>
    <w:lvl w:ilvl="5" w:tplc="5434A5D8">
      <w:start w:val="1"/>
      <w:numFmt w:val="bullet"/>
      <w:lvlText w:val=""/>
      <w:lvlJc w:val="left"/>
      <w:pPr>
        <w:ind w:left="4320" w:hanging="360"/>
      </w:pPr>
      <w:rPr>
        <w:rFonts w:ascii="Wingdings" w:hAnsi="Wingdings" w:hint="default"/>
      </w:rPr>
    </w:lvl>
    <w:lvl w:ilvl="6" w:tplc="CCEAA236">
      <w:start w:val="1"/>
      <w:numFmt w:val="bullet"/>
      <w:lvlText w:val=""/>
      <w:lvlJc w:val="left"/>
      <w:pPr>
        <w:ind w:left="5040" w:hanging="360"/>
      </w:pPr>
      <w:rPr>
        <w:rFonts w:ascii="Symbol" w:hAnsi="Symbol" w:hint="default"/>
      </w:rPr>
    </w:lvl>
    <w:lvl w:ilvl="7" w:tplc="8040A432">
      <w:start w:val="1"/>
      <w:numFmt w:val="bullet"/>
      <w:lvlText w:val="o"/>
      <w:lvlJc w:val="left"/>
      <w:pPr>
        <w:ind w:left="5760" w:hanging="360"/>
      </w:pPr>
      <w:rPr>
        <w:rFonts w:ascii="Courier New" w:hAnsi="Courier New" w:hint="default"/>
      </w:rPr>
    </w:lvl>
    <w:lvl w:ilvl="8" w:tplc="A2CE64DC">
      <w:start w:val="1"/>
      <w:numFmt w:val="bullet"/>
      <w:lvlText w:val=""/>
      <w:lvlJc w:val="left"/>
      <w:pPr>
        <w:ind w:left="6480" w:hanging="360"/>
      </w:pPr>
      <w:rPr>
        <w:rFonts w:ascii="Wingdings" w:hAnsi="Wingdings" w:hint="default"/>
      </w:rPr>
    </w:lvl>
  </w:abstractNum>
  <w:abstractNum w:abstractNumId="11" w15:restartNumberingAfterBreak="0">
    <w:nsid w:val="547C2E4A"/>
    <w:multiLevelType w:val="hybridMultilevel"/>
    <w:tmpl w:val="ED987994"/>
    <w:lvl w:ilvl="0" w:tplc="AFCC9F42">
      <w:start w:val="1"/>
      <w:numFmt w:val="bullet"/>
      <w:lvlText w:val="·"/>
      <w:lvlJc w:val="left"/>
      <w:pPr>
        <w:ind w:left="720" w:hanging="360"/>
      </w:pPr>
      <w:rPr>
        <w:rFonts w:ascii="Symbol" w:hAnsi="Symbol" w:hint="default"/>
      </w:rPr>
    </w:lvl>
    <w:lvl w:ilvl="1" w:tplc="4AF29D00">
      <w:start w:val="1"/>
      <w:numFmt w:val="bullet"/>
      <w:lvlText w:val="o"/>
      <w:lvlJc w:val="left"/>
      <w:pPr>
        <w:ind w:left="1440" w:hanging="360"/>
      </w:pPr>
      <w:rPr>
        <w:rFonts w:ascii="Courier New" w:hAnsi="Courier New" w:hint="default"/>
      </w:rPr>
    </w:lvl>
    <w:lvl w:ilvl="2" w:tplc="77022950">
      <w:start w:val="1"/>
      <w:numFmt w:val="bullet"/>
      <w:lvlText w:val=""/>
      <w:lvlJc w:val="left"/>
      <w:pPr>
        <w:ind w:left="2160" w:hanging="360"/>
      </w:pPr>
      <w:rPr>
        <w:rFonts w:ascii="Wingdings" w:hAnsi="Wingdings" w:hint="default"/>
      </w:rPr>
    </w:lvl>
    <w:lvl w:ilvl="3" w:tplc="62C2478E">
      <w:start w:val="1"/>
      <w:numFmt w:val="bullet"/>
      <w:lvlText w:val=""/>
      <w:lvlJc w:val="left"/>
      <w:pPr>
        <w:ind w:left="2880" w:hanging="360"/>
      </w:pPr>
      <w:rPr>
        <w:rFonts w:ascii="Symbol" w:hAnsi="Symbol" w:hint="default"/>
      </w:rPr>
    </w:lvl>
    <w:lvl w:ilvl="4" w:tplc="5EC8A192">
      <w:start w:val="1"/>
      <w:numFmt w:val="bullet"/>
      <w:lvlText w:val="o"/>
      <w:lvlJc w:val="left"/>
      <w:pPr>
        <w:ind w:left="3600" w:hanging="360"/>
      </w:pPr>
      <w:rPr>
        <w:rFonts w:ascii="Courier New" w:hAnsi="Courier New" w:hint="default"/>
      </w:rPr>
    </w:lvl>
    <w:lvl w:ilvl="5" w:tplc="F5928FD2">
      <w:start w:val="1"/>
      <w:numFmt w:val="bullet"/>
      <w:lvlText w:val=""/>
      <w:lvlJc w:val="left"/>
      <w:pPr>
        <w:ind w:left="4320" w:hanging="360"/>
      </w:pPr>
      <w:rPr>
        <w:rFonts w:ascii="Wingdings" w:hAnsi="Wingdings" w:hint="default"/>
      </w:rPr>
    </w:lvl>
    <w:lvl w:ilvl="6" w:tplc="03D0B250">
      <w:start w:val="1"/>
      <w:numFmt w:val="bullet"/>
      <w:lvlText w:val=""/>
      <w:lvlJc w:val="left"/>
      <w:pPr>
        <w:ind w:left="5040" w:hanging="360"/>
      </w:pPr>
      <w:rPr>
        <w:rFonts w:ascii="Symbol" w:hAnsi="Symbol" w:hint="default"/>
      </w:rPr>
    </w:lvl>
    <w:lvl w:ilvl="7" w:tplc="3B4A08C6">
      <w:start w:val="1"/>
      <w:numFmt w:val="bullet"/>
      <w:lvlText w:val="o"/>
      <w:lvlJc w:val="left"/>
      <w:pPr>
        <w:ind w:left="5760" w:hanging="360"/>
      </w:pPr>
      <w:rPr>
        <w:rFonts w:ascii="Courier New" w:hAnsi="Courier New" w:hint="default"/>
      </w:rPr>
    </w:lvl>
    <w:lvl w:ilvl="8" w:tplc="11AAEBB2">
      <w:start w:val="1"/>
      <w:numFmt w:val="bullet"/>
      <w:lvlText w:val=""/>
      <w:lvlJc w:val="left"/>
      <w:pPr>
        <w:ind w:left="6480" w:hanging="360"/>
      </w:pPr>
      <w:rPr>
        <w:rFonts w:ascii="Wingdings" w:hAnsi="Wingdings" w:hint="default"/>
      </w:rPr>
    </w:lvl>
  </w:abstractNum>
  <w:abstractNum w:abstractNumId="12" w15:restartNumberingAfterBreak="0">
    <w:nsid w:val="573A0F4F"/>
    <w:multiLevelType w:val="hybridMultilevel"/>
    <w:tmpl w:val="A19EC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25CD5D"/>
    <w:multiLevelType w:val="hybridMultilevel"/>
    <w:tmpl w:val="5CF46532"/>
    <w:lvl w:ilvl="0" w:tplc="959E7B34">
      <w:start w:val="1"/>
      <w:numFmt w:val="bullet"/>
      <w:lvlText w:val="·"/>
      <w:lvlJc w:val="left"/>
      <w:pPr>
        <w:ind w:left="720" w:hanging="360"/>
      </w:pPr>
      <w:rPr>
        <w:rFonts w:ascii="Symbol" w:hAnsi="Symbol" w:hint="default"/>
      </w:rPr>
    </w:lvl>
    <w:lvl w:ilvl="1" w:tplc="F3B05542">
      <w:start w:val="1"/>
      <w:numFmt w:val="bullet"/>
      <w:lvlText w:val="o"/>
      <w:lvlJc w:val="left"/>
      <w:pPr>
        <w:ind w:left="1440" w:hanging="360"/>
      </w:pPr>
      <w:rPr>
        <w:rFonts w:ascii="Courier New" w:hAnsi="Courier New" w:hint="default"/>
      </w:rPr>
    </w:lvl>
    <w:lvl w:ilvl="2" w:tplc="4A66BE32">
      <w:start w:val="1"/>
      <w:numFmt w:val="bullet"/>
      <w:lvlText w:val=""/>
      <w:lvlJc w:val="left"/>
      <w:pPr>
        <w:ind w:left="2160" w:hanging="360"/>
      </w:pPr>
      <w:rPr>
        <w:rFonts w:ascii="Wingdings" w:hAnsi="Wingdings" w:hint="default"/>
      </w:rPr>
    </w:lvl>
    <w:lvl w:ilvl="3" w:tplc="062C07C0">
      <w:start w:val="1"/>
      <w:numFmt w:val="bullet"/>
      <w:lvlText w:val=""/>
      <w:lvlJc w:val="left"/>
      <w:pPr>
        <w:ind w:left="2880" w:hanging="360"/>
      </w:pPr>
      <w:rPr>
        <w:rFonts w:ascii="Symbol" w:hAnsi="Symbol" w:hint="default"/>
      </w:rPr>
    </w:lvl>
    <w:lvl w:ilvl="4" w:tplc="C68443DE">
      <w:start w:val="1"/>
      <w:numFmt w:val="bullet"/>
      <w:lvlText w:val="o"/>
      <w:lvlJc w:val="left"/>
      <w:pPr>
        <w:ind w:left="3600" w:hanging="360"/>
      </w:pPr>
      <w:rPr>
        <w:rFonts w:ascii="Courier New" w:hAnsi="Courier New" w:hint="default"/>
      </w:rPr>
    </w:lvl>
    <w:lvl w:ilvl="5" w:tplc="FF1EBB60">
      <w:start w:val="1"/>
      <w:numFmt w:val="bullet"/>
      <w:lvlText w:val=""/>
      <w:lvlJc w:val="left"/>
      <w:pPr>
        <w:ind w:left="4320" w:hanging="360"/>
      </w:pPr>
      <w:rPr>
        <w:rFonts w:ascii="Wingdings" w:hAnsi="Wingdings" w:hint="default"/>
      </w:rPr>
    </w:lvl>
    <w:lvl w:ilvl="6" w:tplc="CCD45C74">
      <w:start w:val="1"/>
      <w:numFmt w:val="bullet"/>
      <w:lvlText w:val=""/>
      <w:lvlJc w:val="left"/>
      <w:pPr>
        <w:ind w:left="5040" w:hanging="360"/>
      </w:pPr>
      <w:rPr>
        <w:rFonts w:ascii="Symbol" w:hAnsi="Symbol" w:hint="default"/>
      </w:rPr>
    </w:lvl>
    <w:lvl w:ilvl="7" w:tplc="45F0689A">
      <w:start w:val="1"/>
      <w:numFmt w:val="bullet"/>
      <w:lvlText w:val="o"/>
      <w:lvlJc w:val="left"/>
      <w:pPr>
        <w:ind w:left="5760" w:hanging="360"/>
      </w:pPr>
      <w:rPr>
        <w:rFonts w:ascii="Courier New" w:hAnsi="Courier New" w:hint="default"/>
      </w:rPr>
    </w:lvl>
    <w:lvl w:ilvl="8" w:tplc="39A86CFC">
      <w:start w:val="1"/>
      <w:numFmt w:val="bullet"/>
      <w:lvlText w:val=""/>
      <w:lvlJc w:val="left"/>
      <w:pPr>
        <w:ind w:left="6480" w:hanging="360"/>
      </w:pPr>
      <w:rPr>
        <w:rFonts w:ascii="Wingdings" w:hAnsi="Wingdings" w:hint="default"/>
      </w:rPr>
    </w:lvl>
  </w:abstractNum>
  <w:abstractNum w:abstractNumId="14"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E26D76"/>
    <w:multiLevelType w:val="hybridMultilevel"/>
    <w:tmpl w:val="45985450"/>
    <w:lvl w:ilvl="0" w:tplc="15825FA2">
      <w:start w:val="1"/>
      <w:numFmt w:val="bullet"/>
      <w:lvlText w:val=""/>
      <w:lvlJc w:val="left"/>
      <w:pPr>
        <w:ind w:left="720" w:hanging="360"/>
      </w:pPr>
      <w:rPr>
        <w:rFonts w:ascii="Symbol" w:hAnsi="Symbol" w:hint="default"/>
      </w:rPr>
    </w:lvl>
    <w:lvl w:ilvl="1" w:tplc="5B8ECA9A">
      <w:start w:val="1"/>
      <w:numFmt w:val="bullet"/>
      <w:lvlText w:val="o"/>
      <w:lvlJc w:val="left"/>
      <w:pPr>
        <w:ind w:left="1440" w:hanging="360"/>
      </w:pPr>
      <w:rPr>
        <w:rFonts w:ascii="Courier New" w:hAnsi="Courier New" w:hint="default"/>
      </w:rPr>
    </w:lvl>
    <w:lvl w:ilvl="2" w:tplc="2C8A0D12">
      <w:start w:val="1"/>
      <w:numFmt w:val="bullet"/>
      <w:lvlText w:val=""/>
      <w:lvlJc w:val="left"/>
      <w:pPr>
        <w:ind w:left="2160" w:hanging="360"/>
      </w:pPr>
      <w:rPr>
        <w:rFonts w:ascii="Wingdings" w:hAnsi="Wingdings" w:hint="default"/>
      </w:rPr>
    </w:lvl>
    <w:lvl w:ilvl="3" w:tplc="D436A71A">
      <w:start w:val="1"/>
      <w:numFmt w:val="bullet"/>
      <w:lvlText w:val=""/>
      <w:lvlJc w:val="left"/>
      <w:pPr>
        <w:ind w:left="2880" w:hanging="360"/>
      </w:pPr>
      <w:rPr>
        <w:rFonts w:ascii="Symbol" w:hAnsi="Symbol" w:hint="default"/>
      </w:rPr>
    </w:lvl>
    <w:lvl w:ilvl="4" w:tplc="3F54CBD8">
      <w:start w:val="1"/>
      <w:numFmt w:val="bullet"/>
      <w:lvlText w:val="o"/>
      <w:lvlJc w:val="left"/>
      <w:pPr>
        <w:ind w:left="3600" w:hanging="360"/>
      </w:pPr>
      <w:rPr>
        <w:rFonts w:ascii="Courier New" w:hAnsi="Courier New" w:hint="default"/>
      </w:rPr>
    </w:lvl>
    <w:lvl w:ilvl="5" w:tplc="A7341270">
      <w:start w:val="1"/>
      <w:numFmt w:val="bullet"/>
      <w:lvlText w:val=""/>
      <w:lvlJc w:val="left"/>
      <w:pPr>
        <w:ind w:left="4320" w:hanging="360"/>
      </w:pPr>
      <w:rPr>
        <w:rFonts w:ascii="Wingdings" w:hAnsi="Wingdings" w:hint="default"/>
      </w:rPr>
    </w:lvl>
    <w:lvl w:ilvl="6" w:tplc="9E24769E">
      <w:start w:val="1"/>
      <w:numFmt w:val="bullet"/>
      <w:lvlText w:val=""/>
      <w:lvlJc w:val="left"/>
      <w:pPr>
        <w:ind w:left="5040" w:hanging="360"/>
      </w:pPr>
      <w:rPr>
        <w:rFonts w:ascii="Symbol" w:hAnsi="Symbol" w:hint="default"/>
      </w:rPr>
    </w:lvl>
    <w:lvl w:ilvl="7" w:tplc="27368ED4">
      <w:start w:val="1"/>
      <w:numFmt w:val="bullet"/>
      <w:lvlText w:val="o"/>
      <w:lvlJc w:val="left"/>
      <w:pPr>
        <w:ind w:left="5760" w:hanging="360"/>
      </w:pPr>
      <w:rPr>
        <w:rFonts w:ascii="Courier New" w:hAnsi="Courier New" w:hint="default"/>
      </w:rPr>
    </w:lvl>
    <w:lvl w:ilvl="8" w:tplc="C1A2D998">
      <w:start w:val="1"/>
      <w:numFmt w:val="bullet"/>
      <w:lvlText w:val=""/>
      <w:lvlJc w:val="left"/>
      <w:pPr>
        <w:ind w:left="6480" w:hanging="360"/>
      </w:pPr>
      <w:rPr>
        <w:rFonts w:ascii="Wingdings" w:hAnsi="Wingdings" w:hint="default"/>
      </w:rPr>
    </w:lvl>
  </w:abstractNum>
  <w:abstractNum w:abstractNumId="16" w15:restartNumberingAfterBreak="0">
    <w:nsid w:val="687BB7DB"/>
    <w:multiLevelType w:val="hybridMultilevel"/>
    <w:tmpl w:val="96EECA92"/>
    <w:lvl w:ilvl="0" w:tplc="EBD61BA4">
      <w:start w:val="1"/>
      <w:numFmt w:val="bullet"/>
      <w:lvlText w:val=""/>
      <w:lvlJc w:val="left"/>
      <w:pPr>
        <w:ind w:left="720" w:hanging="360"/>
      </w:pPr>
      <w:rPr>
        <w:rFonts w:ascii="Symbol" w:hAnsi="Symbol" w:hint="default"/>
      </w:rPr>
    </w:lvl>
    <w:lvl w:ilvl="1" w:tplc="A40CD7DE">
      <w:start w:val="1"/>
      <w:numFmt w:val="bullet"/>
      <w:lvlText w:val="o"/>
      <w:lvlJc w:val="left"/>
      <w:pPr>
        <w:ind w:left="1440" w:hanging="360"/>
      </w:pPr>
      <w:rPr>
        <w:rFonts w:ascii="Courier New" w:hAnsi="Courier New" w:hint="default"/>
      </w:rPr>
    </w:lvl>
    <w:lvl w:ilvl="2" w:tplc="213C82C6">
      <w:start w:val="1"/>
      <w:numFmt w:val="bullet"/>
      <w:lvlText w:val=""/>
      <w:lvlJc w:val="left"/>
      <w:pPr>
        <w:ind w:left="2160" w:hanging="360"/>
      </w:pPr>
      <w:rPr>
        <w:rFonts w:ascii="Wingdings" w:hAnsi="Wingdings" w:hint="default"/>
      </w:rPr>
    </w:lvl>
    <w:lvl w:ilvl="3" w:tplc="4A224EBE">
      <w:start w:val="1"/>
      <w:numFmt w:val="bullet"/>
      <w:lvlText w:val=""/>
      <w:lvlJc w:val="left"/>
      <w:pPr>
        <w:ind w:left="2880" w:hanging="360"/>
      </w:pPr>
      <w:rPr>
        <w:rFonts w:ascii="Symbol" w:hAnsi="Symbol" w:hint="default"/>
      </w:rPr>
    </w:lvl>
    <w:lvl w:ilvl="4" w:tplc="3B72F0C0">
      <w:start w:val="1"/>
      <w:numFmt w:val="bullet"/>
      <w:lvlText w:val="o"/>
      <w:lvlJc w:val="left"/>
      <w:pPr>
        <w:ind w:left="3600" w:hanging="360"/>
      </w:pPr>
      <w:rPr>
        <w:rFonts w:ascii="Courier New" w:hAnsi="Courier New" w:hint="default"/>
      </w:rPr>
    </w:lvl>
    <w:lvl w:ilvl="5" w:tplc="85C8F150">
      <w:start w:val="1"/>
      <w:numFmt w:val="bullet"/>
      <w:lvlText w:val=""/>
      <w:lvlJc w:val="left"/>
      <w:pPr>
        <w:ind w:left="4320" w:hanging="360"/>
      </w:pPr>
      <w:rPr>
        <w:rFonts w:ascii="Wingdings" w:hAnsi="Wingdings" w:hint="default"/>
      </w:rPr>
    </w:lvl>
    <w:lvl w:ilvl="6" w:tplc="3354AE28">
      <w:start w:val="1"/>
      <w:numFmt w:val="bullet"/>
      <w:lvlText w:val=""/>
      <w:lvlJc w:val="left"/>
      <w:pPr>
        <w:ind w:left="5040" w:hanging="360"/>
      </w:pPr>
      <w:rPr>
        <w:rFonts w:ascii="Symbol" w:hAnsi="Symbol" w:hint="default"/>
      </w:rPr>
    </w:lvl>
    <w:lvl w:ilvl="7" w:tplc="A85E8736">
      <w:start w:val="1"/>
      <w:numFmt w:val="bullet"/>
      <w:lvlText w:val="o"/>
      <w:lvlJc w:val="left"/>
      <w:pPr>
        <w:ind w:left="5760" w:hanging="360"/>
      </w:pPr>
      <w:rPr>
        <w:rFonts w:ascii="Courier New" w:hAnsi="Courier New" w:hint="default"/>
      </w:rPr>
    </w:lvl>
    <w:lvl w:ilvl="8" w:tplc="BAA28178">
      <w:start w:val="1"/>
      <w:numFmt w:val="bullet"/>
      <w:lvlText w:val=""/>
      <w:lvlJc w:val="left"/>
      <w:pPr>
        <w:ind w:left="6480" w:hanging="360"/>
      </w:pPr>
      <w:rPr>
        <w:rFonts w:ascii="Wingdings" w:hAnsi="Wingdings" w:hint="default"/>
      </w:rPr>
    </w:lvl>
  </w:abstractNum>
  <w:abstractNum w:abstractNumId="17" w15:restartNumberingAfterBreak="0">
    <w:nsid w:val="6A77E51B"/>
    <w:multiLevelType w:val="hybridMultilevel"/>
    <w:tmpl w:val="660C6FBE"/>
    <w:lvl w:ilvl="0" w:tplc="34260EEE">
      <w:start w:val="1"/>
      <w:numFmt w:val="bullet"/>
      <w:lvlText w:val="·"/>
      <w:lvlJc w:val="left"/>
      <w:pPr>
        <w:ind w:left="720" w:hanging="360"/>
      </w:pPr>
      <w:rPr>
        <w:rFonts w:ascii="Symbol" w:hAnsi="Symbol" w:hint="default"/>
      </w:rPr>
    </w:lvl>
    <w:lvl w:ilvl="1" w:tplc="0E2022C6">
      <w:start w:val="1"/>
      <w:numFmt w:val="bullet"/>
      <w:lvlText w:val="o"/>
      <w:lvlJc w:val="left"/>
      <w:pPr>
        <w:ind w:left="1440" w:hanging="360"/>
      </w:pPr>
      <w:rPr>
        <w:rFonts w:ascii="Courier New" w:hAnsi="Courier New" w:hint="default"/>
      </w:rPr>
    </w:lvl>
    <w:lvl w:ilvl="2" w:tplc="502AC92A">
      <w:start w:val="1"/>
      <w:numFmt w:val="bullet"/>
      <w:lvlText w:val=""/>
      <w:lvlJc w:val="left"/>
      <w:pPr>
        <w:ind w:left="2160" w:hanging="360"/>
      </w:pPr>
      <w:rPr>
        <w:rFonts w:ascii="Wingdings" w:hAnsi="Wingdings" w:hint="default"/>
      </w:rPr>
    </w:lvl>
    <w:lvl w:ilvl="3" w:tplc="0A1E8FB6">
      <w:start w:val="1"/>
      <w:numFmt w:val="bullet"/>
      <w:lvlText w:val=""/>
      <w:lvlJc w:val="left"/>
      <w:pPr>
        <w:ind w:left="2880" w:hanging="360"/>
      </w:pPr>
      <w:rPr>
        <w:rFonts w:ascii="Symbol" w:hAnsi="Symbol" w:hint="default"/>
      </w:rPr>
    </w:lvl>
    <w:lvl w:ilvl="4" w:tplc="DC9C0B18">
      <w:start w:val="1"/>
      <w:numFmt w:val="bullet"/>
      <w:lvlText w:val="o"/>
      <w:lvlJc w:val="left"/>
      <w:pPr>
        <w:ind w:left="3600" w:hanging="360"/>
      </w:pPr>
      <w:rPr>
        <w:rFonts w:ascii="Courier New" w:hAnsi="Courier New" w:hint="default"/>
      </w:rPr>
    </w:lvl>
    <w:lvl w:ilvl="5" w:tplc="139EF2CE">
      <w:start w:val="1"/>
      <w:numFmt w:val="bullet"/>
      <w:lvlText w:val=""/>
      <w:lvlJc w:val="left"/>
      <w:pPr>
        <w:ind w:left="4320" w:hanging="360"/>
      </w:pPr>
      <w:rPr>
        <w:rFonts w:ascii="Wingdings" w:hAnsi="Wingdings" w:hint="default"/>
      </w:rPr>
    </w:lvl>
    <w:lvl w:ilvl="6" w:tplc="583A4462">
      <w:start w:val="1"/>
      <w:numFmt w:val="bullet"/>
      <w:lvlText w:val=""/>
      <w:lvlJc w:val="left"/>
      <w:pPr>
        <w:ind w:left="5040" w:hanging="360"/>
      </w:pPr>
      <w:rPr>
        <w:rFonts w:ascii="Symbol" w:hAnsi="Symbol" w:hint="default"/>
      </w:rPr>
    </w:lvl>
    <w:lvl w:ilvl="7" w:tplc="F4ACF0E8">
      <w:start w:val="1"/>
      <w:numFmt w:val="bullet"/>
      <w:lvlText w:val="o"/>
      <w:lvlJc w:val="left"/>
      <w:pPr>
        <w:ind w:left="5760" w:hanging="360"/>
      </w:pPr>
      <w:rPr>
        <w:rFonts w:ascii="Courier New" w:hAnsi="Courier New" w:hint="default"/>
      </w:rPr>
    </w:lvl>
    <w:lvl w:ilvl="8" w:tplc="AC247604">
      <w:start w:val="1"/>
      <w:numFmt w:val="bullet"/>
      <w:lvlText w:val=""/>
      <w:lvlJc w:val="left"/>
      <w:pPr>
        <w:ind w:left="6480" w:hanging="360"/>
      </w:pPr>
      <w:rPr>
        <w:rFonts w:ascii="Wingdings" w:hAnsi="Wingdings" w:hint="default"/>
      </w:rPr>
    </w:lvl>
  </w:abstractNum>
  <w:abstractNum w:abstractNumId="18" w15:restartNumberingAfterBreak="0">
    <w:nsid w:val="7B3B64F7"/>
    <w:multiLevelType w:val="hybridMultilevel"/>
    <w:tmpl w:val="2D02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077C27"/>
    <w:multiLevelType w:val="hybridMultilevel"/>
    <w:tmpl w:val="6DAA9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2018431">
    <w:abstractNumId w:val="3"/>
  </w:num>
  <w:num w:numId="2" w16cid:durableId="2136869814">
    <w:abstractNumId w:val="10"/>
  </w:num>
  <w:num w:numId="3" w16cid:durableId="1014377742">
    <w:abstractNumId w:val="16"/>
  </w:num>
  <w:num w:numId="4" w16cid:durableId="1494030329">
    <w:abstractNumId w:val="6"/>
  </w:num>
  <w:num w:numId="5" w16cid:durableId="2059864438">
    <w:abstractNumId w:val="13"/>
  </w:num>
  <w:num w:numId="6" w16cid:durableId="291254355">
    <w:abstractNumId w:val="17"/>
  </w:num>
  <w:num w:numId="7" w16cid:durableId="253131925">
    <w:abstractNumId w:val="11"/>
  </w:num>
  <w:num w:numId="8" w16cid:durableId="412974634">
    <w:abstractNumId w:val="2"/>
  </w:num>
  <w:num w:numId="9" w16cid:durableId="284773607">
    <w:abstractNumId w:val="8"/>
  </w:num>
  <w:num w:numId="10" w16cid:durableId="1962148037">
    <w:abstractNumId w:val="7"/>
  </w:num>
  <w:num w:numId="11" w16cid:durableId="1123694909">
    <w:abstractNumId w:val="14"/>
  </w:num>
  <w:num w:numId="12" w16cid:durableId="2053575726">
    <w:abstractNumId w:val="5"/>
  </w:num>
  <w:num w:numId="13" w16cid:durableId="1808543687">
    <w:abstractNumId w:val="9"/>
  </w:num>
  <w:num w:numId="14" w16cid:durableId="405343194">
    <w:abstractNumId w:val="2"/>
  </w:num>
  <w:num w:numId="15" w16cid:durableId="1159812371">
    <w:abstractNumId w:val="8"/>
  </w:num>
  <w:num w:numId="16" w16cid:durableId="2129471104">
    <w:abstractNumId w:val="7"/>
  </w:num>
  <w:num w:numId="17" w16cid:durableId="1106996137">
    <w:abstractNumId w:val="5"/>
  </w:num>
  <w:num w:numId="18" w16cid:durableId="620188549">
    <w:abstractNumId w:val="12"/>
  </w:num>
  <w:num w:numId="19" w16cid:durableId="1849443136">
    <w:abstractNumId w:val="15"/>
  </w:num>
  <w:num w:numId="20" w16cid:durableId="1037464426">
    <w:abstractNumId w:val="18"/>
  </w:num>
  <w:num w:numId="21" w16cid:durableId="1161654603">
    <w:abstractNumId w:val="1"/>
  </w:num>
  <w:num w:numId="22" w16cid:durableId="2637305">
    <w:abstractNumId w:val="4"/>
  </w:num>
  <w:num w:numId="23" w16cid:durableId="805782299">
    <w:abstractNumId w:val="0"/>
  </w:num>
  <w:num w:numId="24" w16cid:durableId="5649979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wNDE2NDI3MTc2MDJT0lEKTi0uzszPAykwqgUAkmb2kywAAAA="/>
  </w:docVars>
  <w:rsids>
    <w:rsidRoot w:val="00482D8C"/>
    <w:rsid w:val="00001EFA"/>
    <w:rsid w:val="0000440C"/>
    <w:rsid w:val="00011DBB"/>
    <w:rsid w:val="0001608A"/>
    <w:rsid w:val="00032BCA"/>
    <w:rsid w:val="000343D0"/>
    <w:rsid w:val="000458D8"/>
    <w:rsid w:val="00045B8A"/>
    <w:rsid w:val="00055AF1"/>
    <w:rsid w:val="000626F7"/>
    <w:rsid w:val="00065CD0"/>
    <w:rsid w:val="000865C3"/>
    <w:rsid w:val="00093C88"/>
    <w:rsid w:val="000D768D"/>
    <w:rsid w:val="000E728C"/>
    <w:rsid w:val="00123BB4"/>
    <w:rsid w:val="00146D3C"/>
    <w:rsid w:val="001476F9"/>
    <w:rsid w:val="00152229"/>
    <w:rsid w:val="00166A99"/>
    <w:rsid w:val="001A54A0"/>
    <w:rsid w:val="001B17BF"/>
    <w:rsid w:val="001D6B5A"/>
    <w:rsid w:val="001F5CFB"/>
    <w:rsid w:val="00217E38"/>
    <w:rsid w:val="00265A06"/>
    <w:rsid w:val="00284156"/>
    <w:rsid w:val="00292664"/>
    <w:rsid w:val="002B7448"/>
    <w:rsid w:val="002C470A"/>
    <w:rsid w:val="002C5BD5"/>
    <w:rsid w:val="002D06CE"/>
    <w:rsid w:val="002E5AB6"/>
    <w:rsid w:val="003437D3"/>
    <w:rsid w:val="00373BC3"/>
    <w:rsid w:val="003858A6"/>
    <w:rsid w:val="003920E4"/>
    <w:rsid w:val="003B57E0"/>
    <w:rsid w:val="003E1C95"/>
    <w:rsid w:val="003E4AB1"/>
    <w:rsid w:val="003F152E"/>
    <w:rsid w:val="004022A3"/>
    <w:rsid w:val="00453CA6"/>
    <w:rsid w:val="00457A4B"/>
    <w:rsid w:val="00470828"/>
    <w:rsid w:val="00471D9B"/>
    <w:rsid w:val="00480089"/>
    <w:rsid w:val="00482D8C"/>
    <w:rsid w:val="00484ADA"/>
    <w:rsid w:val="00485CEA"/>
    <w:rsid w:val="004A05A1"/>
    <w:rsid w:val="004A59DF"/>
    <w:rsid w:val="004C6788"/>
    <w:rsid w:val="004C7910"/>
    <w:rsid w:val="004D0ACB"/>
    <w:rsid w:val="004D6991"/>
    <w:rsid w:val="00504DED"/>
    <w:rsid w:val="00507E69"/>
    <w:rsid w:val="0051312C"/>
    <w:rsid w:val="0053232B"/>
    <w:rsid w:val="0056414D"/>
    <w:rsid w:val="005736B7"/>
    <w:rsid w:val="00596E3D"/>
    <w:rsid w:val="005B359C"/>
    <w:rsid w:val="005C5CA6"/>
    <w:rsid w:val="005E4A4E"/>
    <w:rsid w:val="00620578"/>
    <w:rsid w:val="00631A94"/>
    <w:rsid w:val="00650816"/>
    <w:rsid w:val="00655D32"/>
    <w:rsid w:val="00674FAD"/>
    <w:rsid w:val="006943D2"/>
    <w:rsid w:val="006A08C4"/>
    <w:rsid w:val="006B1F1B"/>
    <w:rsid w:val="006C61FF"/>
    <w:rsid w:val="006D6892"/>
    <w:rsid w:val="006D71A4"/>
    <w:rsid w:val="006E1355"/>
    <w:rsid w:val="006E731A"/>
    <w:rsid w:val="006F274C"/>
    <w:rsid w:val="006F6549"/>
    <w:rsid w:val="007022CE"/>
    <w:rsid w:val="00722E5A"/>
    <w:rsid w:val="00735699"/>
    <w:rsid w:val="00751174"/>
    <w:rsid w:val="00766E43"/>
    <w:rsid w:val="007828BF"/>
    <w:rsid w:val="007903AB"/>
    <w:rsid w:val="007931B8"/>
    <w:rsid w:val="007B2C39"/>
    <w:rsid w:val="007C294D"/>
    <w:rsid w:val="007E3667"/>
    <w:rsid w:val="00822532"/>
    <w:rsid w:val="0083751D"/>
    <w:rsid w:val="0086337E"/>
    <w:rsid w:val="008818C5"/>
    <w:rsid w:val="00891C02"/>
    <w:rsid w:val="008A6F5C"/>
    <w:rsid w:val="008E1F2B"/>
    <w:rsid w:val="008F2231"/>
    <w:rsid w:val="0090543B"/>
    <w:rsid w:val="00905EEF"/>
    <w:rsid w:val="00907005"/>
    <w:rsid w:val="0092609C"/>
    <w:rsid w:val="00930B42"/>
    <w:rsid w:val="009474C0"/>
    <w:rsid w:val="00956EA5"/>
    <w:rsid w:val="009700BF"/>
    <w:rsid w:val="009D7819"/>
    <w:rsid w:val="009E0395"/>
    <w:rsid w:val="00A04157"/>
    <w:rsid w:val="00A07CEC"/>
    <w:rsid w:val="00A12C80"/>
    <w:rsid w:val="00A25812"/>
    <w:rsid w:val="00A27E6D"/>
    <w:rsid w:val="00A53BFC"/>
    <w:rsid w:val="00A552C5"/>
    <w:rsid w:val="00A6306A"/>
    <w:rsid w:val="00AF07D8"/>
    <w:rsid w:val="00B04DFA"/>
    <w:rsid w:val="00B261EA"/>
    <w:rsid w:val="00B30916"/>
    <w:rsid w:val="00B65AC1"/>
    <w:rsid w:val="00B65B64"/>
    <w:rsid w:val="00B72810"/>
    <w:rsid w:val="00BB64AE"/>
    <w:rsid w:val="00BC7162"/>
    <w:rsid w:val="00BE05C7"/>
    <w:rsid w:val="00BE0DB8"/>
    <w:rsid w:val="00BE7FB2"/>
    <w:rsid w:val="00C11C3C"/>
    <w:rsid w:val="00C139D0"/>
    <w:rsid w:val="00C266B6"/>
    <w:rsid w:val="00C40416"/>
    <w:rsid w:val="00C62284"/>
    <w:rsid w:val="00C65486"/>
    <w:rsid w:val="00C73704"/>
    <w:rsid w:val="00C8140C"/>
    <w:rsid w:val="00C82448"/>
    <w:rsid w:val="00CD6E83"/>
    <w:rsid w:val="00CF6183"/>
    <w:rsid w:val="00D04CD0"/>
    <w:rsid w:val="00D06049"/>
    <w:rsid w:val="00D21E34"/>
    <w:rsid w:val="00D47B82"/>
    <w:rsid w:val="00D64586"/>
    <w:rsid w:val="00D7208A"/>
    <w:rsid w:val="00D857A3"/>
    <w:rsid w:val="00DB0E24"/>
    <w:rsid w:val="00DB2321"/>
    <w:rsid w:val="00DC25A5"/>
    <w:rsid w:val="00DC72EB"/>
    <w:rsid w:val="00DF1144"/>
    <w:rsid w:val="00DF23F2"/>
    <w:rsid w:val="00E46E54"/>
    <w:rsid w:val="00E55E30"/>
    <w:rsid w:val="00E57DB1"/>
    <w:rsid w:val="00E6749C"/>
    <w:rsid w:val="00EA3875"/>
    <w:rsid w:val="00EE0396"/>
    <w:rsid w:val="00F07C50"/>
    <w:rsid w:val="00F142B5"/>
    <w:rsid w:val="00F16089"/>
    <w:rsid w:val="00F163D0"/>
    <w:rsid w:val="00F2190F"/>
    <w:rsid w:val="00F30222"/>
    <w:rsid w:val="00F57C53"/>
    <w:rsid w:val="00FA6E00"/>
    <w:rsid w:val="00FB68BD"/>
    <w:rsid w:val="00FE6596"/>
    <w:rsid w:val="00FF6FED"/>
    <w:rsid w:val="08CFF276"/>
    <w:rsid w:val="0BDC2D51"/>
    <w:rsid w:val="0CA84F97"/>
    <w:rsid w:val="0FB6A537"/>
    <w:rsid w:val="0FD997CD"/>
    <w:rsid w:val="10B012EA"/>
    <w:rsid w:val="10E08127"/>
    <w:rsid w:val="11A30485"/>
    <w:rsid w:val="123585E3"/>
    <w:rsid w:val="1243DD15"/>
    <w:rsid w:val="13660778"/>
    <w:rsid w:val="1543DB87"/>
    <w:rsid w:val="1702695C"/>
    <w:rsid w:val="17A8ED47"/>
    <w:rsid w:val="1A313A94"/>
    <w:rsid w:val="1B30BE6E"/>
    <w:rsid w:val="1FB9B429"/>
    <w:rsid w:val="20868E2E"/>
    <w:rsid w:val="24851D46"/>
    <w:rsid w:val="251EAEA7"/>
    <w:rsid w:val="257AD4BA"/>
    <w:rsid w:val="26515138"/>
    <w:rsid w:val="269A18A4"/>
    <w:rsid w:val="271703A3"/>
    <w:rsid w:val="29177C4C"/>
    <w:rsid w:val="297D7FDD"/>
    <w:rsid w:val="2A4E45DD"/>
    <w:rsid w:val="2A5B69AD"/>
    <w:rsid w:val="2CC40426"/>
    <w:rsid w:val="2D8EAE1B"/>
    <w:rsid w:val="2D930A6F"/>
    <w:rsid w:val="2F2EDAD0"/>
    <w:rsid w:val="2F31D9C5"/>
    <w:rsid w:val="32162C3B"/>
    <w:rsid w:val="332DCB3A"/>
    <w:rsid w:val="34C5469D"/>
    <w:rsid w:val="351B1CD0"/>
    <w:rsid w:val="358A1105"/>
    <w:rsid w:val="39E92A9C"/>
    <w:rsid w:val="3BB4FB4F"/>
    <w:rsid w:val="3C78BA01"/>
    <w:rsid w:val="3C82088A"/>
    <w:rsid w:val="3CBAC4C2"/>
    <w:rsid w:val="3E65C221"/>
    <w:rsid w:val="3FB64F4D"/>
    <w:rsid w:val="3FF98D7D"/>
    <w:rsid w:val="4098483B"/>
    <w:rsid w:val="41927365"/>
    <w:rsid w:val="41955DDE"/>
    <w:rsid w:val="42F9F252"/>
    <w:rsid w:val="4668CF01"/>
    <w:rsid w:val="4774D7A7"/>
    <w:rsid w:val="4CC2CBF6"/>
    <w:rsid w:val="4F8FBC54"/>
    <w:rsid w:val="5112856B"/>
    <w:rsid w:val="5246380D"/>
    <w:rsid w:val="528E4278"/>
    <w:rsid w:val="5417EF95"/>
    <w:rsid w:val="5838B5D0"/>
    <w:rsid w:val="5879C326"/>
    <w:rsid w:val="5A4DEFF3"/>
    <w:rsid w:val="5CAD030C"/>
    <w:rsid w:val="5CCC6534"/>
    <w:rsid w:val="5D3E77BF"/>
    <w:rsid w:val="5DC8CEE5"/>
    <w:rsid w:val="5DF3F7A6"/>
    <w:rsid w:val="5F1FEEB1"/>
    <w:rsid w:val="6056CD3F"/>
    <w:rsid w:val="61006FA7"/>
    <w:rsid w:val="61109640"/>
    <w:rsid w:val="61C9B106"/>
    <w:rsid w:val="629C4008"/>
    <w:rsid w:val="63655C10"/>
    <w:rsid w:val="63BC105E"/>
    <w:rsid w:val="65536F4D"/>
    <w:rsid w:val="65B62D3E"/>
    <w:rsid w:val="65D3E0CA"/>
    <w:rsid w:val="68AE00AC"/>
    <w:rsid w:val="69D279CE"/>
    <w:rsid w:val="6AD89AAB"/>
    <w:rsid w:val="7391D84C"/>
    <w:rsid w:val="77080A5D"/>
    <w:rsid w:val="779B1501"/>
    <w:rsid w:val="792992DC"/>
    <w:rsid w:val="7A7A3807"/>
    <w:rsid w:val="7BD20E13"/>
    <w:rsid w:val="7D2AA1EE"/>
    <w:rsid w:val="7D70F7A2"/>
    <w:rsid w:val="7DD0F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AAA94"/>
  <w15:chartTrackingRefBased/>
  <w15:docId w15:val="{66B19D93-C9C9-4B81-A49A-BC39B5BE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B359C"/>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D06049"/>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D06049"/>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907005"/>
    <w:pPr>
      <w:spacing w:after="227" w:line="240" w:lineRule="auto"/>
      <w:ind w:right="3969"/>
    </w:pPr>
    <w:rPr>
      <w:sz w:val="48"/>
      <w:szCs w:val="48"/>
      <w:lang w:val="en-GB"/>
    </w:rPr>
  </w:style>
  <w:style w:type="character" w:customStyle="1" w:styleId="TitleChar">
    <w:name w:val="Title Char"/>
    <w:basedOn w:val="DefaultParagraphFont"/>
    <w:link w:val="Title"/>
    <w:uiPriority w:val="10"/>
    <w:rsid w:val="00907005"/>
    <w:rPr>
      <w:rFonts w:ascii="Arial" w:hAnsi="Arial" w:cs="Arial"/>
      <w:color w:val="000000"/>
      <w:sz w:val="48"/>
      <w:szCs w:val="48"/>
      <w:lang w:val="en-GB"/>
    </w:rPr>
  </w:style>
  <w:style w:type="paragraph" w:styleId="Subtitle">
    <w:name w:val="Subtitle"/>
    <w:basedOn w:val="Normal"/>
    <w:next w:val="Normal"/>
    <w:link w:val="SubtitleChar"/>
    <w:uiPriority w:val="11"/>
    <w:qFormat/>
    <w:rsid w:val="00907005"/>
    <w:pPr>
      <w:spacing w:after="800" w:line="240" w:lineRule="auto"/>
      <w:ind w:right="3969"/>
    </w:pPr>
    <w:rPr>
      <w:noProof/>
      <w:lang w:val="en-GB"/>
    </w:rPr>
  </w:style>
  <w:style w:type="character" w:customStyle="1" w:styleId="SubtitleChar">
    <w:name w:val="Subtitle Char"/>
    <w:basedOn w:val="DefaultParagraphFont"/>
    <w:link w:val="Subtitle"/>
    <w:uiPriority w:val="11"/>
    <w:rsid w:val="00907005"/>
    <w:rPr>
      <w:rFonts w:ascii="Arial" w:hAnsi="Arial" w:cs="Arial"/>
      <w:noProof/>
      <w:color w:val="000000"/>
      <w:sz w:val="18"/>
      <w:szCs w:val="18"/>
      <w:lang w:val="en-GB"/>
    </w:rPr>
  </w:style>
  <w:style w:type="character" w:customStyle="1" w:styleId="Heading1Char">
    <w:name w:val="Heading 1 Char"/>
    <w:basedOn w:val="DefaultParagraphFont"/>
    <w:link w:val="Heading1"/>
    <w:uiPriority w:val="9"/>
    <w:rsid w:val="005B359C"/>
    <w:rPr>
      <w:rFonts w:ascii="Arial" w:hAnsi="Arial" w:cs="Arial"/>
      <w:color w:val="004C97" w:themeColor="accent1"/>
      <w:sz w:val="28"/>
      <w:szCs w:val="28"/>
      <w:lang w:val="en-US"/>
    </w:rPr>
  </w:style>
  <w:style w:type="paragraph" w:customStyle="1" w:styleId="bullet1">
    <w:name w:val="bullet 1"/>
    <w:basedOn w:val="Normal"/>
    <w:uiPriority w:val="99"/>
    <w:rsid w:val="00A04157"/>
    <w:pPr>
      <w:numPr>
        <w:numId w:val="14"/>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15"/>
      </w:numPr>
      <w:tabs>
        <w:tab w:val="left" w:pos="567"/>
      </w:tabs>
      <w:spacing w:line="240" w:lineRule="atLeast"/>
      <w:contextualSpacing/>
    </w:pPr>
  </w:style>
  <w:style w:type="paragraph" w:customStyle="1" w:styleId="bullet3">
    <w:name w:val="bullet 3"/>
    <w:basedOn w:val="Normal"/>
    <w:uiPriority w:val="99"/>
    <w:rsid w:val="00A04157"/>
    <w:pPr>
      <w:numPr>
        <w:numId w:val="16"/>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7"/>
      </w:numPr>
      <w:tabs>
        <w:tab w:val="left" w:pos="1134"/>
      </w:tabs>
      <w:spacing w:line="240" w:lineRule="atLeast"/>
      <w:contextualSpacing/>
    </w:pPr>
  </w:style>
  <w:style w:type="character" w:customStyle="1" w:styleId="Heading2Char">
    <w:name w:val="Heading 2 Char"/>
    <w:basedOn w:val="DefaultParagraphFont"/>
    <w:link w:val="Heading2"/>
    <w:uiPriority w:val="9"/>
    <w:rsid w:val="00D06049"/>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D06049"/>
    <w:rPr>
      <w:rFonts w:ascii="Arial" w:hAnsi="Arial" w:cs="Arial"/>
      <w:b/>
      <w:bCs/>
      <w:color w:val="000000"/>
      <w:sz w:val="20"/>
      <w:szCs w:val="20"/>
      <w:lang w:val="en-US"/>
    </w:rPr>
  </w:style>
  <w:style w:type="numbering" w:customStyle="1" w:styleId="CurrentList1">
    <w:name w:val="Current List1"/>
    <w:uiPriority w:val="99"/>
    <w:rsid w:val="00822532"/>
    <w:pPr>
      <w:numPr>
        <w:numId w:val="11"/>
      </w:numPr>
    </w:pPr>
  </w:style>
  <w:style w:type="numbering" w:customStyle="1" w:styleId="CurrentList2">
    <w:name w:val="Current List2"/>
    <w:uiPriority w:val="99"/>
    <w:rsid w:val="00822532"/>
    <w:pPr>
      <w:numPr>
        <w:numId w:val="13"/>
      </w:numPr>
    </w:pPr>
  </w:style>
  <w:style w:type="paragraph" w:customStyle="1" w:styleId="Quotation">
    <w:name w:val="Quotation"/>
    <w:basedOn w:val="Normal"/>
    <w:qFormat/>
    <w:rsid w:val="00A04157"/>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B359C"/>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6943D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5B359C"/>
    <w:pPr>
      <w:keepNext/>
    </w:pPr>
    <w:rPr>
      <w:b/>
      <w:color w:val="FFFFFF" w:themeColor="background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82D8C"/>
    <w:rPr>
      <w:color w:val="006864" w:themeColor="hyperlink"/>
      <w:u w:val="single"/>
    </w:rPr>
  </w:style>
  <w:style w:type="character" w:styleId="UnresolvedMention">
    <w:name w:val="Unresolved Mention"/>
    <w:basedOn w:val="DefaultParagraphFont"/>
    <w:uiPriority w:val="99"/>
    <w:semiHidden/>
    <w:unhideWhenUsed/>
    <w:rsid w:val="003920E4"/>
    <w:rPr>
      <w:color w:val="605E5C"/>
      <w:shd w:val="clear" w:color="auto" w:fill="E1DFDD"/>
    </w:rPr>
  </w:style>
  <w:style w:type="character" w:styleId="FollowedHyperlink">
    <w:name w:val="FollowedHyperlink"/>
    <w:basedOn w:val="DefaultParagraphFont"/>
    <w:uiPriority w:val="99"/>
    <w:semiHidden/>
    <w:unhideWhenUsed/>
    <w:rsid w:val="00217E38"/>
    <w:rPr>
      <w:color w:val="073041" w:themeColor="followedHyperlink"/>
      <w:u w:val="single"/>
    </w:rPr>
  </w:style>
  <w:style w:type="paragraph" w:styleId="Revision">
    <w:name w:val="Revision"/>
    <w:hidden/>
    <w:uiPriority w:val="99"/>
    <w:semiHidden/>
    <w:rsid w:val="00DB0E24"/>
    <w:rPr>
      <w:rFonts w:ascii="Arial" w:hAnsi="Arial" w:cs="Arial"/>
      <w:color w:val="000000"/>
      <w:sz w:val="18"/>
      <w:szCs w:val="18"/>
      <w:lang w:val="en-US"/>
    </w:rPr>
  </w:style>
  <w:style w:type="character" w:styleId="CommentReference">
    <w:name w:val="annotation reference"/>
    <w:basedOn w:val="DefaultParagraphFont"/>
    <w:uiPriority w:val="99"/>
    <w:semiHidden/>
    <w:unhideWhenUsed/>
    <w:rsid w:val="00373BC3"/>
    <w:rPr>
      <w:sz w:val="16"/>
      <w:szCs w:val="16"/>
    </w:rPr>
  </w:style>
  <w:style w:type="paragraph" w:styleId="CommentText">
    <w:name w:val="annotation text"/>
    <w:basedOn w:val="Normal"/>
    <w:link w:val="CommentTextChar"/>
    <w:uiPriority w:val="99"/>
    <w:unhideWhenUsed/>
    <w:rsid w:val="00373BC3"/>
    <w:pPr>
      <w:spacing w:line="240" w:lineRule="auto"/>
    </w:pPr>
    <w:rPr>
      <w:sz w:val="20"/>
      <w:szCs w:val="20"/>
    </w:rPr>
  </w:style>
  <w:style w:type="character" w:customStyle="1" w:styleId="CommentTextChar">
    <w:name w:val="Comment Text Char"/>
    <w:basedOn w:val="DefaultParagraphFont"/>
    <w:link w:val="CommentText"/>
    <w:uiPriority w:val="99"/>
    <w:rsid w:val="00373BC3"/>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373BC3"/>
    <w:rPr>
      <w:b/>
      <w:bCs/>
    </w:rPr>
  </w:style>
  <w:style w:type="character" w:customStyle="1" w:styleId="CommentSubjectChar">
    <w:name w:val="Comment Subject Char"/>
    <w:basedOn w:val="CommentTextChar"/>
    <w:link w:val="CommentSubject"/>
    <w:uiPriority w:val="99"/>
    <w:semiHidden/>
    <w:rsid w:val="00373BC3"/>
    <w:rPr>
      <w:rFonts w:ascii="Arial" w:hAnsi="Arial" w:cs="Arial"/>
      <w:b/>
      <w:bCs/>
      <w:color w:val="000000"/>
      <w:sz w:val="20"/>
      <w:szCs w:val="20"/>
      <w:lang w:val="en-US"/>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92609C"/>
    <w:pPr>
      <w:suppressAutoHyphens w:val="0"/>
      <w:autoSpaceDE/>
      <w:autoSpaceDN/>
      <w:adjustRightInd/>
      <w:spacing w:after="0" w:line="240" w:lineRule="auto"/>
      <w:ind w:left="720"/>
      <w:textAlignment w:val="auto"/>
    </w:pPr>
    <w:rPr>
      <w:rFonts w:ascii="Calibri" w:hAnsi="Calibri" w:cs="Calibri"/>
      <w:color w:val="auto"/>
      <w:sz w:val="22"/>
      <w:szCs w:val="22"/>
      <w:lang w:val="en-AU"/>
    </w:rPr>
  </w:style>
  <w:style w:type="paragraph" w:styleId="NormalWeb">
    <w:name w:val="Normal (Web)"/>
    <w:basedOn w:val="Normal"/>
    <w:uiPriority w:val="99"/>
    <w:semiHidden/>
    <w:unhideWhenUsed/>
    <w:rsid w:val="004D0ACB"/>
    <w:rPr>
      <w:rFonts w:ascii="Times New Roman" w:hAnsi="Times New Roman" w:cs="Times New Roman"/>
      <w:sz w:val="24"/>
      <w:szCs w:val="24"/>
    </w:rPr>
  </w:style>
  <w:style w:type="character" w:customStyle="1" w:styleId="cf01">
    <w:name w:val="cf01"/>
    <w:basedOn w:val="DefaultParagraphFont"/>
    <w:rsid w:val="00CD6E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72637">
      <w:bodyDiv w:val="1"/>
      <w:marLeft w:val="0"/>
      <w:marRight w:val="0"/>
      <w:marTop w:val="0"/>
      <w:marBottom w:val="0"/>
      <w:divBdr>
        <w:top w:val="none" w:sz="0" w:space="0" w:color="auto"/>
        <w:left w:val="none" w:sz="0" w:space="0" w:color="auto"/>
        <w:bottom w:val="none" w:sz="0" w:space="0" w:color="auto"/>
        <w:right w:val="none" w:sz="0" w:space="0" w:color="auto"/>
      </w:divBdr>
    </w:div>
    <w:div w:id="1014577946">
      <w:bodyDiv w:val="1"/>
      <w:marLeft w:val="0"/>
      <w:marRight w:val="0"/>
      <w:marTop w:val="0"/>
      <w:marBottom w:val="0"/>
      <w:divBdr>
        <w:top w:val="none" w:sz="0" w:space="0" w:color="auto"/>
        <w:left w:val="none" w:sz="0" w:space="0" w:color="auto"/>
        <w:bottom w:val="none" w:sz="0" w:space="0" w:color="auto"/>
        <w:right w:val="none" w:sz="0" w:space="0" w:color="auto"/>
      </w:divBdr>
    </w:div>
    <w:div w:id="1214073248">
      <w:bodyDiv w:val="1"/>
      <w:marLeft w:val="0"/>
      <w:marRight w:val="0"/>
      <w:marTop w:val="0"/>
      <w:marBottom w:val="0"/>
      <w:divBdr>
        <w:top w:val="none" w:sz="0" w:space="0" w:color="auto"/>
        <w:left w:val="none" w:sz="0" w:space="0" w:color="auto"/>
        <w:bottom w:val="none" w:sz="0" w:space="0" w:color="auto"/>
        <w:right w:val="none" w:sz="0" w:space="0" w:color="auto"/>
      </w:divBdr>
      <w:divsChild>
        <w:div w:id="743840436">
          <w:marLeft w:val="0"/>
          <w:marRight w:val="0"/>
          <w:marTop w:val="0"/>
          <w:marBottom w:val="0"/>
          <w:divBdr>
            <w:top w:val="none" w:sz="0" w:space="0" w:color="auto"/>
            <w:left w:val="none" w:sz="0" w:space="0" w:color="auto"/>
            <w:bottom w:val="none" w:sz="0" w:space="0" w:color="auto"/>
            <w:right w:val="none" w:sz="0" w:space="0" w:color="auto"/>
          </w:divBdr>
        </w:div>
        <w:div w:id="880819603">
          <w:marLeft w:val="0"/>
          <w:marRight w:val="0"/>
          <w:marTop w:val="0"/>
          <w:marBottom w:val="0"/>
          <w:divBdr>
            <w:top w:val="none" w:sz="0" w:space="0" w:color="auto"/>
            <w:left w:val="none" w:sz="0" w:space="0" w:color="auto"/>
            <w:bottom w:val="none" w:sz="0" w:space="0" w:color="auto"/>
            <w:right w:val="none" w:sz="0" w:space="0" w:color="auto"/>
          </w:divBdr>
        </w:div>
      </w:divsChild>
    </w:div>
    <w:div w:id="1311131099">
      <w:bodyDiv w:val="1"/>
      <w:marLeft w:val="0"/>
      <w:marRight w:val="0"/>
      <w:marTop w:val="0"/>
      <w:marBottom w:val="0"/>
      <w:divBdr>
        <w:top w:val="none" w:sz="0" w:space="0" w:color="auto"/>
        <w:left w:val="none" w:sz="0" w:space="0" w:color="auto"/>
        <w:bottom w:val="none" w:sz="0" w:space="0" w:color="auto"/>
        <w:right w:val="none" w:sz="0" w:space="0" w:color="auto"/>
      </w:divBdr>
    </w:div>
    <w:div w:id="1618102549">
      <w:bodyDiv w:val="1"/>
      <w:marLeft w:val="0"/>
      <w:marRight w:val="0"/>
      <w:marTop w:val="0"/>
      <w:marBottom w:val="0"/>
      <w:divBdr>
        <w:top w:val="none" w:sz="0" w:space="0" w:color="auto"/>
        <w:left w:val="none" w:sz="0" w:space="0" w:color="auto"/>
        <w:bottom w:val="none" w:sz="0" w:space="0" w:color="auto"/>
        <w:right w:val="none" w:sz="0" w:space="0" w:color="auto"/>
      </w:divBdr>
      <w:divsChild>
        <w:div w:id="296837936">
          <w:marLeft w:val="0"/>
          <w:marRight w:val="0"/>
          <w:marTop w:val="0"/>
          <w:marBottom w:val="0"/>
          <w:divBdr>
            <w:top w:val="none" w:sz="0" w:space="0" w:color="auto"/>
            <w:left w:val="none" w:sz="0" w:space="0" w:color="auto"/>
            <w:bottom w:val="none" w:sz="0" w:space="0" w:color="auto"/>
            <w:right w:val="none" w:sz="0" w:space="0" w:color="auto"/>
          </w:divBdr>
        </w:div>
        <w:div w:id="110697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environment/wildlife-trade/commercial/management-plans" TargetMode="External"/><Relationship Id="rId18" Type="http://schemas.openxmlformats.org/officeDocument/2006/relationships/hyperlink" Target="https://www.primesafe.vic.gov.au/standards-and-guidelines/australian-standard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kangarooharvesting@ecodev.vic.gov.au" TargetMode="External"/><Relationship Id="rId17" Type="http://schemas.openxmlformats.org/officeDocument/2006/relationships/hyperlink" Target="mailto:wildlifelicensing@delwp.vic.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wildlife.policy@delwp.vic.gov.au" TargetMode="External"/><Relationship Id="rId20" Type="http://schemas.openxmlformats.org/officeDocument/2006/relationships/hyperlink" Target="https://djsir.vic.gov.au/game-hunting/kangaroo-harves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jsir.vic.gov.au/game-hunting/kangaroo-harvestin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ildlife.vic.gov.au/__data/assets/word_doc/0024/718170/Wildlife-Trade-Management-Plan-Declaration.docx"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rimesafe.vic.gov.au/standards-and-guidelines/australian-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ldlife.vic.gov.au/__data/assets/pdf_file/0025/718171/Wildlife-Trade-Management-Plan-Declaration.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zvkf\Downloads\DJSIR-FactSheets-A4-Header-Mi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E89779A5AD4712AC4AC71FCCB1F8F6"/>
        <w:category>
          <w:name w:val="General"/>
          <w:gallery w:val="placeholder"/>
        </w:category>
        <w:types>
          <w:type w:val="bbPlcHdr"/>
        </w:types>
        <w:behaviors>
          <w:behavior w:val="content"/>
        </w:behaviors>
        <w:guid w:val="{5AA1E39D-1F6E-4226-B1B5-2E700C90F2BA}"/>
      </w:docPartPr>
      <w:docPartBody>
        <w:p w:rsidR="00453CA6" w:rsidRDefault="00453CA6">
          <w:pPr>
            <w:pStyle w:val="36E89779A5AD4712AC4AC71FCCB1F8F6"/>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1ED1BA81F43E4B43A32C40B06F9495EA"/>
        <w:category>
          <w:name w:val="General"/>
          <w:gallery w:val="placeholder"/>
        </w:category>
        <w:types>
          <w:type w:val="bbPlcHdr"/>
        </w:types>
        <w:behaviors>
          <w:behavior w:val="content"/>
        </w:behaviors>
        <w:guid w:val="{F932BA08-C5BE-48C4-8057-0B72413578C8}"/>
      </w:docPartPr>
      <w:docPartBody>
        <w:p w:rsidR="00453CA6" w:rsidRDefault="00453CA6">
          <w:pPr>
            <w:pStyle w:val="1ED1BA81F43E4B43A32C40B06F9495EA"/>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SemiBold">
    <w:altName w:val="Calibri"/>
    <w:charset w:val="4D"/>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A6"/>
    <w:rsid w:val="0005238A"/>
    <w:rsid w:val="001B1ED7"/>
    <w:rsid w:val="002E2F32"/>
    <w:rsid w:val="003244B5"/>
    <w:rsid w:val="00453CA6"/>
    <w:rsid w:val="00507E69"/>
    <w:rsid w:val="005C0550"/>
    <w:rsid w:val="006F6549"/>
    <w:rsid w:val="00732765"/>
    <w:rsid w:val="007A68F1"/>
    <w:rsid w:val="008243F5"/>
    <w:rsid w:val="00867B2E"/>
    <w:rsid w:val="008A0F5A"/>
    <w:rsid w:val="00926346"/>
    <w:rsid w:val="00C44E87"/>
    <w:rsid w:val="00C62284"/>
    <w:rsid w:val="00C71CE9"/>
    <w:rsid w:val="00FC50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E89779A5AD4712AC4AC71FCCB1F8F6">
    <w:name w:val="36E89779A5AD4712AC4AC71FCCB1F8F6"/>
  </w:style>
  <w:style w:type="paragraph" w:customStyle="1" w:styleId="1ED1BA81F43E4B43A32C40B06F9495EA">
    <w:name w:val="1ED1BA81F43E4B43A32C40B06F949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17612-34fc-4701-a4cc-3d8de139471f" xsi:nil="true"/>
    <lcf76f155ced4ddcb4097134ff3c332f xmlns="2b5b5c3c-8f0b-4e6c-aabb-73b9446010f4">
      <Terms xmlns="http://schemas.microsoft.com/office/infopath/2007/PartnerControls"/>
    </lcf76f155ced4ddcb4097134ff3c332f>
    <SharedWithUsers xmlns="62d17612-34fc-4701-a4cc-3d8de139471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CDEA7DB873BA4EB8155FB5ACB2568D" ma:contentTypeVersion="14" ma:contentTypeDescription="Create a new document." ma:contentTypeScope="" ma:versionID="823038bc48f62ec5fc3dfd4650b00cd8">
  <xsd:schema xmlns:xsd="http://www.w3.org/2001/XMLSchema" xmlns:xs="http://www.w3.org/2001/XMLSchema" xmlns:p="http://schemas.microsoft.com/office/2006/metadata/properties" xmlns:ns2="62d17612-34fc-4701-a4cc-3d8de139471f" xmlns:ns3="2b5b5c3c-8f0b-4e6c-aabb-73b9446010f4" targetNamespace="http://schemas.microsoft.com/office/2006/metadata/properties" ma:root="true" ma:fieldsID="b4d204f5bdeafce8c998e62326cf7b5f" ns2:_="" ns3:_="">
    <xsd:import namespace="62d17612-34fc-4701-a4cc-3d8de139471f"/>
    <xsd:import namespace="2b5b5c3c-8f0b-4e6c-aabb-73b9446010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7612-34fc-4701-a4cc-3d8de13947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6699d1d-b38f-43c6-aaad-7319b96fca59}" ma:internalName="TaxCatchAll" ma:showField="CatchAllData" ma:web="62d17612-34fc-4701-a4cc-3d8de13947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5b5c3c-8f0b-4e6c-aabb-73b9446010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3CE8A-154A-4C38-8AFC-7E40D8A2CE40}">
  <ds:schemaRefs>
    <ds:schemaRef ds:uri="http://schemas.microsoft.com/office/2006/metadata/properties"/>
    <ds:schemaRef ds:uri="http://schemas.microsoft.com/office/infopath/2007/PartnerControls"/>
    <ds:schemaRef ds:uri="62d17612-34fc-4701-a4cc-3d8de139471f"/>
    <ds:schemaRef ds:uri="2b5b5c3c-8f0b-4e6c-aabb-73b9446010f4"/>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B86C47A5-E497-4583-A359-F32CC8E30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17612-34fc-4701-a4cc-3d8de139471f"/>
    <ds:schemaRef ds:uri="2b5b5c3c-8f0b-4e6c-aabb-73b94460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DJSIR-FactSheets-A4-Header-Mid (1).dotx</Template>
  <TotalTime>3</TotalTime>
  <Pages>5</Pages>
  <Words>1508</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Links>
    <vt:vector size="72" baseType="variant">
      <vt:variant>
        <vt:i4>5636168</vt:i4>
      </vt:variant>
      <vt:variant>
        <vt:i4>27</vt:i4>
      </vt:variant>
      <vt:variant>
        <vt:i4>0</vt:i4>
      </vt:variant>
      <vt:variant>
        <vt:i4>5</vt:i4>
      </vt:variant>
      <vt:variant>
        <vt:lpwstr>https://djsir.vic.gov.au/game-hunting/kangaroo-harvesting</vt:lpwstr>
      </vt:variant>
      <vt:variant>
        <vt:lpwstr/>
      </vt:variant>
      <vt:variant>
        <vt:i4>3473468</vt:i4>
      </vt:variant>
      <vt:variant>
        <vt:i4>24</vt:i4>
      </vt:variant>
      <vt:variant>
        <vt:i4>0</vt:i4>
      </vt:variant>
      <vt:variant>
        <vt:i4>5</vt:i4>
      </vt:variant>
      <vt:variant>
        <vt:lpwstr>https://www.primesafe.vic.gov.au/standards-and-guidelines/australian-standards</vt:lpwstr>
      </vt:variant>
      <vt:variant>
        <vt:lpwstr/>
      </vt:variant>
      <vt:variant>
        <vt:i4>3473468</vt:i4>
      </vt:variant>
      <vt:variant>
        <vt:i4>21</vt:i4>
      </vt:variant>
      <vt:variant>
        <vt:i4>0</vt:i4>
      </vt:variant>
      <vt:variant>
        <vt:i4>5</vt:i4>
      </vt:variant>
      <vt:variant>
        <vt:lpwstr>https://www.primesafe.vic.gov.au/standards-and-guidelines/australian-standards</vt:lpwstr>
      </vt:variant>
      <vt:variant>
        <vt:lpwstr/>
      </vt:variant>
      <vt:variant>
        <vt:i4>65568</vt:i4>
      </vt:variant>
      <vt:variant>
        <vt:i4>18</vt:i4>
      </vt:variant>
      <vt:variant>
        <vt:i4>0</vt:i4>
      </vt:variant>
      <vt:variant>
        <vt:i4>5</vt:i4>
      </vt:variant>
      <vt:variant>
        <vt:lpwstr>mailto:wildlifelicensing@delwp.vic.gov.au</vt:lpwstr>
      </vt:variant>
      <vt:variant>
        <vt:lpwstr/>
      </vt:variant>
      <vt:variant>
        <vt:i4>4128846</vt:i4>
      </vt:variant>
      <vt:variant>
        <vt:i4>15</vt:i4>
      </vt:variant>
      <vt:variant>
        <vt:i4>0</vt:i4>
      </vt:variant>
      <vt:variant>
        <vt:i4>5</vt:i4>
      </vt:variant>
      <vt:variant>
        <vt:lpwstr>mailto:wildlife.policy@delwp.vic.gov.au</vt:lpwstr>
      </vt:variant>
      <vt:variant>
        <vt:lpwstr/>
      </vt:variant>
      <vt:variant>
        <vt:i4>1179710</vt:i4>
      </vt:variant>
      <vt:variant>
        <vt:i4>12</vt:i4>
      </vt:variant>
      <vt:variant>
        <vt:i4>0</vt:i4>
      </vt:variant>
      <vt:variant>
        <vt:i4>5</vt:i4>
      </vt:variant>
      <vt:variant>
        <vt:lpwstr>https://www.wildlife.vic.gov.au/__data/assets/word_doc/0024/718170/Wildlife-Trade-Management-Plan-Declaration.docx</vt:lpwstr>
      </vt:variant>
      <vt:variant>
        <vt:lpwstr/>
      </vt:variant>
      <vt:variant>
        <vt:i4>5963873</vt:i4>
      </vt:variant>
      <vt:variant>
        <vt:i4>9</vt:i4>
      </vt:variant>
      <vt:variant>
        <vt:i4>0</vt:i4>
      </vt:variant>
      <vt:variant>
        <vt:i4>5</vt:i4>
      </vt:variant>
      <vt:variant>
        <vt:lpwstr>https://www.wildlife.vic.gov.au/__data/assets/pdf_file/0025/718171/Wildlife-Trade-Management-Plan-Declaration.pdf</vt:lpwstr>
      </vt:variant>
      <vt:variant>
        <vt:lpwstr/>
      </vt:variant>
      <vt:variant>
        <vt:i4>196638</vt:i4>
      </vt:variant>
      <vt:variant>
        <vt:i4>6</vt:i4>
      </vt:variant>
      <vt:variant>
        <vt:i4>0</vt:i4>
      </vt:variant>
      <vt:variant>
        <vt:i4>5</vt:i4>
      </vt:variant>
      <vt:variant>
        <vt:lpwstr>https://www.dcceew.gov.au/environment/wildlife-trade/commercial/management-plans</vt:lpwstr>
      </vt:variant>
      <vt:variant>
        <vt:lpwstr/>
      </vt:variant>
      <vt:variant>
        <vt:i4>5767292</vt:i4>
      </vt:variant>
      <vt:variant>
        <vt:i4>3</vt:i4>
      </vt:variant>
      <vt:variant>
        <vt:i4>0</vt:i4>
      </vt:variant>
      <vt:variant>
        <vt:i4>5</vt:i4>
      </vt:variant>
      <vt:variant>
        <vt:lpwstr>mailto:kangarooharvesting@ecodev.vic.gov.au</vt:lpwstr>
      </vt:variant>
      <vt:variant>
        <vt:lpwstr/>
      </vt:variant>
      <vt:variant>
        <vt:i4>5636168</vt:i4>
      </vt:variant>
      <vt:variant>
        <vt:i4>0</vt:i4>
      </vt:variant>
      <vt:variant>
        <vt:i4>0</vt:i4>
      </vt:variant>
      <vt:variant>
        <vt:i4>5</vt:i4>
      </vt:variant>
      <vt:variant>
        <vt:lpwstr>https://djsir.vic.gov.au/game-hunting/kangaroo-harvesting</vt:lpwstr>
      </vt:variant>
      <vt:variant>
        <vt:lpwstr/>
      </vt:variant>
      <vt:variant>
        <vt:i4>3211333</vt:i4>
      </vt:variant>
      <vt:variant>
        <vt:i4>3</vt:i4>
      </vt:variant>
      <vt:variant>
        <vt:i4>0</vt:i4>
      </vt:variant>
      <vt:variant>
        <vt:i4>5</vt:i4>
      </vt:variant>
      <vt:variant>
        <vt:lpwstr>mailto:kelly.button@ecodev.vic.gov.au</vt:lpwstr>
      </vt:variant>
      <vt:variant>
        <vt:lpwstr/>
      </vt:variant>
      <vt:variant>
        <vt:i4>3211333</vt:i4>
      </vt:variant>
      <vt:variant>
        <vt:i4>0</vt:i4>
      </vt:variant>
      <vt:variant>
        <vt:i4>0</vt:i4>
      </vt:variant>
      <vt:variant>
        <vt:i4>5</vt:i4>
      </vt:variant>
      <vt:variant>
        <vt:lpwstr>mailto:kelly.button@ecodev.vic.gov.au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Button (GMA)</dc:creator>
  <cp:keywords/>
  <dc:description/>
  <cp:lastModifiedBy>Maria G Camillo (DJSIR)</cp:lastModifiedBy>
  <cp:revision>2</cp:revision>
  <cp:lastPrinted>2024-09-24T00:39:00Z</cp:lastPrinted>
  <dcterms:created xsi:type="dcterms:W3CDTF">2024-09-24T01:50:00Z</dcterms:created>
  <dcterms:modified xsi:type="dcterms:W3CDTF">2024-09-24T01:50:00Z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0x010100F7CDEA7DB873BA4EB8155FB5ACB2568D</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7e44084f46a6090de18f316f800e9f6c2b123bca3f60aa24141b95fad6f57e05</vt:lpwstr>
  </property>
  <property fmtid="{D5CDD505-2E9C-101B-9397-08002B2CF9AE}" pid="6" name="MSIP_Label_4257e2ab-f512-40e2-9c9a-c64247360765_Enabled">
    <vt:lpwstr>true</vt:lpwstr>
  </property>
  <property fmtid="{D5CDD505-2E9C-101B-9397-08002B2CF9AE}" pid="7" name="MSIP_Label_4257e2ab-f512-40e2-9c9a-c64247360765_SetDate">
    <vt:lpwstr>2023-12-06T22:09:13Z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948f9d31-93ed-4841-b981-d55919bad938</vt:lpwstr>
  </property>
  <property fmtid="{D5CDD505-2E9C-101B-9397-08002B2CF9AE}" pid="12" name="MSIP_Label_4257e2ab-f512-40e2-9c9a-c64247360765_ContentBits">
    <vt:lpwstr>2</vt:lpwstr>
  </property>
  <property fmtid="{D5CDD505-2E9C-101B-9397-08002B2CF9AE}" pid="13" name="Section">
    <vt:lpwstr>7;#All|8270565e-a836-42c0-aa61-1ac7b0ff14aa</vt:lpwstr>
  </property>
  <property fmtid="{D5CDD505-2E9C-101B-9397-08002B2CF9AE}" pid="14" name="Sub-Section">
    <vt:lpwstr/>
  </property>
  <property fmtid="{D5CDD505-2E9C-101B-9397-08002B2CF9AE}" pid="15" name="Agency">
    <vt:lpwstr>1;#Department of Environment, Land, Water and Planning|607a3f87-1228-4cd9-82a5-076aa8776274</vt:lpwstr>
  </property>
  <property fmtid="{D5CDD505-2E9C-101B-9397-08002B2CF9AE}" pid="16" name="Branch">
    <vt:lpwstr>10;#Regulatory Strategy and Design|0c92b1d6-0441-4f18-9fb2-5aaec9f3881c</vt:lpwstr>
  </property>
  <property fmtid="{D5CDD505-2E9C-101B-9397-08002B2CF9AE}" pid="17" name="Dissemination Limiting Marker">
    <vt:lpwstr>3;#FOUO|955eb6fc-b35a-4808-8aa5-31e514fa3f26</vt:lpwstr>
  </property>
  <property fmtid="{D5CDD505-2E9C-101B-9397-08002B2CF9AE}" pid="18" name="Group1">
    <vt:lpwstr>15;#Environment and Climate Change|b90772f5-2afa-408f-b8b8-93ad6baba774</vt:lpwstr>
  </property>
  <property fmtid="{D5CDD505-2E9C-101B-9397-08002B2CF9AE}" pid="19" name="Security Classification">
    <vt:lpwstr>2;#Unclassified|7fa379f4-4aba-4692-ab80-7d39d3a23cf4</vt:lpwstr>
  </property>
  <property fmtid="{D5CDD505-2E9C-101B-9397-08002B2CF9AE}" pid="20" name="Division">
    <vt:lpwstr>8;#Biodiversity|a369ff78-9705-4b66-a29c-499bde0c7988</vt:lpwstr>
  </property>
  <property fmtid="{D5CDD505-2E9C-101B-9397-08002B2CF9AE}" pid="21" name="_dlc_DocIdItemGuid">
    <vt:lpwstr>09771413-acdf-464e-acbf-ae795df970f8</vt:lpwstr>
  </property>
  <property fmtid="{D5CDD505-2E9C-101B-9397-08002B2CF9AE}" pid="22" name="ReportOwner">
    <vt:lpwstr/>
  </property>
  <property fmtid="{D5CDD505-2E9C-101B-9397-08002B2CF9AE}" pid="23" name="Order">
    <vt:r8>186100</vt:r8>
  </property>
  <property fmtid="{D5CDD505-2E9C-101B-9397-08002B2CF9AE}" pid="24" name="xd_ProgID">
    <vt:lpwstr/>
  </property>
  <property fmtid="{D5CDD505-2E9C-101B-9397-08002B2CF9AE}" pid="25" name="DocumentSetDescription">
    <vt:lpwstr/>
  </property>
  <property fmtid="{D5CDD505-2E9C-101B-9397-08002B2CF9AE}" pid="26" name="o85941e134754762b9719660a258a6e6">
    <vt:lpwstr/>
  </property>
  <property fmtid="{D5CDD505-2E9C-101B-9397-08002B2CF9AE}" pid="27" name="Copyright Licence Name">
    <vt:lpwstr/>
  </property>
  <property fmtid="{D5CDD505-2E9C-101B-9397-08002B2CF9AE}" pid="28" name="ComplianceAssetId">
    <vt:lpwstr/>
  </property>
  <property fmtid="{D5CDD505-2E9C-101B-9397-08002B2CF9AE}" pid="29" name="TemplateUrl">
    <vt:lpwstr/>
  </property>
  <property fmtid="{D5CDD505-2E9C-101B-9397-08002B2CF9AE}" pid="30" name="df723ab3fe1c4eb7a0b151674e7ac40d">
    <vt:lpwstr/>
  </property>
  <property fmtid="{D5CDD505-2E9C-101B-9397-08002B2CF9AE}" pid="31" name="TriggerFlowInfo">
    <vt:lpwstr/>
  </property>
  <property fmtid="{D5CDD505-2E9C-101B-9397-08002B2CF9AE}" pid="32" name="Originating Author">
    <vt:lpwstr/>
  </property>
  <property fmtid="{D5CDD505-2E9C-101B-9397-08002B2CF9AE}" pid="33" name="o2e611f6ba3e4c8f9a895dfb7980639e">
    <vt:lpwstr/>
  </property>
  <property fmtid="{D5CDD505-2E9C-101B-9397-08002B2CF9AE}" pid="34" name="ld508a88e6264ce89693af80a72862cb">
    <vt:lpwstr/>
  </property>
  <property fmtid="{D5CDD505-2E9C-101B-9397-08002B2CF9AE}" pid="35" name="URL">
    <vt:lpwstr/>
  </property>
  <property fmtid="{D5CDD505-2E9C-101B-9397-08002B2CF9AE}" pid="36" name="xd_Signature">
    <vt:bool>false</vt:bool>
  </property>
  <property fmtid="{D5CDD505-2E9C-101B-9397-08002B2CF9AE}" pid="37" name="SharedWithUsers">
    <vt:lpwstr/>
  </property>
  <property fmtid="{D5CDD505-2E9C-101B-9397-08002B2CF9AE}" pid="38" name="wic_System_Copyright">
    <vt:lpwstr/>
  </property>
  <property fmtid="{D5CDD505-2E9C-101B-9397-08002B2CF9AE}" pid="39" name="Reference Type">
    <vt:lpwstr/>
  </property>
  <property fmtid="{D5CDD505-2E9C-101B-9397-08002B2CF9AE}" pid="40" name="Copyright License Type">
    <vt:lpwstr/>
  </property>
  <property fmtid="{D5CDD505-2E9C-101B-9397-08002B2CF9AE}" pid="41" name="Reference Number">
    <vt:lpwstr/>
  </property>
  <property fmtid="{D5CDD505-2E9C-101B-9397-08002B2CF9AE}" pid="42" name="Location Value">
    <vt:lpwstr/>
  </property>
  <property fmtid="{D5CDD505-2E9C-101B-9397-08002B2CF9AE}" pid="43" name="ReportCategory">
    <vt:lpwstr/>
  </property>
  <property fmtid="{D5CDD505-2E9C-101B-9397-08002B2CF9AE}" pid="44" name="ReportDescription">
    <vt:lpwstr/>
  </property>
  <property fmtid="{D5CDD505-2E9C-101B-9397-08002B2CF9AE}" pid="45" name="ReportStatus">
    <vt:lpwstr/>
  </property>
  <property fmtid="{D5CDD505-2E9C-101B-9397-08002B2CF9AE}" pid="46" name="Location Type">
    <vt:lpwstr/>
  </property>
  <property fmtid="{D5CDD505-2E9C-101B-9397-08002B2CF9AE}" pid="47" name="lcf76f155ced4ddcb4097134ff3c332f">
    <vt:lpwstr/>
  </property>
  <property fmtid="{D5CDD505-2E9C-101B-9397-08002B2CF9AE}" pid="48" name="MSIP_Label_d00a4df9-c942-4b09-b23a-6c1023f6de27_Enabled">
    <vt:lpwstr>true</vt:lpwstr>
  </property>
  <property fmtid="{D5CDD505-2E9C-101B-9397-08002B2CF9AE}" pid="49" name="MSIP_Label_d00a4df9-c942-4b09-b23a-6c1023f6de27_SetDate">
    <vt:lpwstr>2024-01-02T01:40:50Z</vt:lpwstr>
  </property>
  <property fmtid="{D5CDD505-2E9C-101B-9397-08002B2CF9AE}" pid="50" name="MSIP_Label_d00a4df9-c942-4b09-b23a-6c1023f6de27_Method">
    <vt:lpwstr>Privileged</vt:lpwstr>
  </property>
  <property fmtid="{D5CDD505-2E9C-101B-9397-08002B2CF9AE}" pid="51" name="MSIP_Label_d00a4df9-c942-4b09-b23a-6c1023f6de27_Name">
    <vt:lpwstr>Official (DJPR)</vt:lpwstr>
  </property>
  <property fmtid="{D5CDD505-2E9C-101B-9397-08002B2CF9AE}" pid="52" name="MSIP_Label_d00a4df9-c942-4b09-b23a-6c1023f6de27_SiteId">
    <vt:lpwstr>722ea0be-3e1c-4b11-ad6f-9401d6856e24</vt:lpwstr>
  </property>
  <property fmtid="{D5CDD505-2E9C-101B-9397-08002B2CF9AE}" pid="53" name="MSIP_Label_d00a4df9-c942-4b09-b23a-6c1023f6de27_ActionId">
    <vt:lpwstr>204ee44c-c68b-4f97-8480-4ab5ee03f5a3</vt:lpwstr>
  </property>
  <property fmtid="{D5CDD505-2E9C-101B-9397-08002B2CF9AE}" pid="54" name="MSIP_Label_d00a4df9-c942-4b09-b23a-6c1023f6de27_ContentBits">
    <vt:lpwstr>3</vt:lpwstr>
  </property>
</Properties>
</file>