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rFonts w:asciiTheme="minorHAnsi" w:hAnsiTheme="minorHAnsi"/>
          <w:b w:val="0"/>
          <w:color w:val="000000"/>
          <w:spacing w:val="0"/>
          <w:sz w:val="18"/>
        </w:rPr>
        <w:id w:val="-1190906142"/>
        <w:docPartObj>
          <w:docPartGallery w:val="Cover Pages"/>
          <w:docPartUnique/>
        </w:docPartObj>
      </w:sdtPr>
      <w:sdtEndPr>
        <w:rPr>
          <w:rFonts w:ascii="Aptos" w:hAnsi="Aptos"/>
          <w:b/>
          <w:color w:val="FFFFFF" w:themeColor="background1"/>
          <w:spacing w:val="-5"/>
          <w:sz w:val="60"/>
        </w:rPr>
      </w:sdtEndPr>
      <w:sdtContent>
        <w:sdt>
          <w:sdtPr>
            <w:id w:val="-1805535528"/>
            <w:placeholder>
              <w:docPart w:val="C07553D38D2049D896A53EDB58382D60"/>
            </w:placeholder>
          </w:sdtPr>
          <w:sdtContent>
            <w:sdt>
              <w:sdtPr>
                <w:rPr>
                  <w:rFonts w:asciiTheme="minorHAnsi" w:hAnsiTheme="minorHAnsi"/>
                  <w:b w:val="0"/>
                  <w:bCs/>
                  <w:color w:val="000000"/>
                  <w:spacing w:val="0"/>
                  <w:sz w:val="18"/>
                </w:rPr>
                <w:id w:val="-597253296"/>
                <w:docPartObj>
                  <w:docPartGallery w:val="Cover Pages"/>
                  <w:docPartUnique/>
                </w:docPartObj>
              </w:sdtPr>
              <w:sdtEndPr>
                <w:rPr>
                  <w:sz w:val="32"/>
                  <w:szCs w:val="32"/>
                </w:rPr>
              </w:sdtEndPr>
              <w:sdtContent>
                <w:p w14:paraId="1733376D" w14:textId="31D3671F" w:rsidR="00C92289" w:rsidRPr="004D72D1" w:rsidRDefault="00000000" w:rsidP="00C92289">
                  <w:pPr>
                    <w:pStyle w:val="Title"/>
                    <w:rPr>
                      <w:bCs/>
                    </w:rPr>
                  </w:pPr>
                  <w:sdt>
                    <w:sdtPr>
                      <w:rPr>
                        <w:bCs/>
                      </w:rPr>
                      <w:id w:val="-1465576170"/>
                      <w:placeholder>
                        <w:docPart w:val="920DF75059644308A2CE9CEB460671B8"/>
                      </w:placeholder>
                    </w:sdtPr>
                    <w:sdtContent>
                      <w:r w:rsidR="001C61F7" w:rsidRPr="004D72D1">
                        <w:rPr>
                          <w:bCs/>
                        </w:rPr>
                        <w:t xml:space="preserve">Amateur </w:t>
                      </w:r>
                      <w:r w:rsidR="007A38D8" w:rsidRPr="004D72D1">
                        <w:rPr>
                          <w:bCs/>
                        </w:rPr>
                        <w:t>Mixed Martial Arts</w:t>
                      </w:r>
                      <w:r w:rsidR="00064E8B" w:rsidRPr="004D72D1">
                        <w:rPr>
                          <w:bCs/>
                        </w:rPr>
                        <w:t xml:space="preserve"> </w:t>
                      </w:r>
                      <w:r w:rsidR="00C92289" w:rsidRPr="004D72D1">
                        <w:rPr>
                          <w:bCs/>
                        </w:rPr>
                        <w:t>rules</w:t>
                      </w:r>
                    </w:sdtContent>
                  </w:sdt>
                </w:p>
                <w:p w14:paraId="56891EA1" w14:textId="1C3F028E" w:rsidR="00C92289" w:rsidRPr="004D72D1" w:rsidRDefault="00C92289" w:rsidP="00C92289">
                  <w:pPr>
                    <w:rPr>
                      <w:rFonts w:ascii="Aptos" w:hAnsi="Aptos"/>
                      <w:b/>
                      <w:bCs/>
                      <w:noProof/>
                      <w:color w:val="FFFFFF" w:themeColor="background1"/>
                      <w:spacing w:val="-4"/>
                      <w:sz w:val="32"/>
                      <w:szCs w:val="32"/>
                      <w:lang w:val="en-GB"/>
                    </w:rPr>
                  </w:pPr>
                  <w:r w:rsidRPr="004D72D1">
                    <w:rPr>
                      <w:rFonts w:ascii="Aptos" w:hAnsi="Aptos"/>
                      <w:b/>
                      <w:bCs/>
                      <w:noProof/>
                      <w:color w:val="FFFFFF" w:themeColor="background1"/>
                      <w:spacing w:val="-4"/>
                      <w:sz w:val="32"/>
                      <w:szCs w:val="32"/>
                      <w:lang w:val="en-GB"/>
                    </w:rPr>
                    <w:t xml:space="preserve">Rules for the conduct of </w:t>
                  </w:r>
                  <w:r w:rsidR="001C61F7" w:rsidRPr="004D72D1">
                    <w:rPr>
                      <w:rFonts w:ascii="Aptos" w:hAnsi="Aptos"/>
                      <w:b/>
                      <w:bCs/>
                      <w:noProof/>
                      <w:color w:val="FFFFFF" w:themeColor="background1"/>
                      <w:spacing w:val="-4"/>
                      <w:sz w:val="32"/>
                      <w:szCs w:val="32"/>
                      <w:lang w:val="en-GB"/>
                    </w:rPr>
                    <w:t xml:space="preserve">amateur </w:t>
                  </w:r>
                  <w:r w:rsidR="007A38D8" w:rsidRPr="004D72D1">
                    <w:rPr>
                      <w:rFonts w:ascii="Aptos" w:hAnsi="Aptos"/>
                      <w:b/>
                      <w:bCs/>
                      <w:noProof/>
                      <w:color w:val="FFFFFF" w:themeColor="background1"/>
                      <w:spacing w:val="-4"/>
                      <w:sz w:val="32"/>
                      <w:szCs w:val="32"/>
                      <w:lang w:val="en-GB"/>
                    </w:rPr>
                    <w:t>MMA</w:t>
                  </w:r>
                  <w:r w:rsidR="00064E8B" w:rsidRPr="004D72D1">
                    <w:rPr>
                      <w:rFonts w:ascii="Aptos" w:hAnsi="Aptos"/>
                      <w:b/>
                      <w:bCs/>
                      <w:noProof/>
                      <w:color w:val="FFFFFF" w:themeColor="background1"/>
                      <w:spacing w:val="-4"/>
                      <w:sz w:val="32"/>
                      <w:szCs w:val="32"/>
                      <w:lang w:val="en-GB"/>
                    </w:rPr>
                    <w:t xml:space="preserve"> </w:t>
                  </w:r>
                  <w:r w:rsidRPr="004D72D1">
                    <w:rPr>
                      <w:rFonts w:ascii="Aptos" w:hAnsi="Aptos"/>
                      <w:b/>
                      <w:bCs/>
                      <w:noProof/>
                      <w:color w:val="FFFFFF" w:themeColor="background1"/>
                      <w:spacing w:val="-4"/>
                      <w:sz w:val="32"/>
                      <w:szCs w:val="32"/>
                      <w:lang w:val="en-GB"/>
                    </w:rPr>
                    <w:t>contests in Victoria</w:t>
                  </w:r>
                </w:p>
              </w:sdtContent>
            </w:sdt>
            <w:p w14:paraId="3AC8920A" w14:textId="05839DCE" w:rsidR="00A976CE" w:rsidRPr="00C92289" w:rsidRDefault="00000000" w:rsidP="00C92289">
              <w:pPr>
                <w:pStyle w:val="Title"/>
                <w:sectPr w:rsidR="00A976CE" w:rsidRPr="00C92289" w:rsidSect="00B0146C">
                  <w:headerReference w:type="even" r:id="rId11"/>
                  <w:headerReference w:type="default" r:id="rId12"/>
                  <w:footerReference w:type="even" r:id="rId13"/>
                  <w:footerReference w:type="default" r:id="rId14"/>
                  <w:headerReference w:type="first" r:id="rId15"/>
                  <w:footerReference w:type="first" r:id="rId16"/>
                  <w:pgSz w:w="11906" w:h="16838" w:code="9"/>
                  <w:pgMar w:top="1701" w:right="1361" w:bottom="1701" w:left="1361" w:header="680" w:footer="340" w:gutter="0"/>
                  <w:pgNumType w:start="0"/>
                  <w:cols w:space="708"/>
                  <w:titlePg/>
                  <w:docGrid w:linePitch="360"/>
                </w:sectPr>
              </w:pPr>
            </w:p>
          </w:sdtContent>
        </w:sdt>
      </w:sdtContent>
    </w:sdt>
    <w:p w14:paraId="62D29492" w14:textId="76973329" w:rsidR="00967D74" w:rsidRDefault="00967D74" w:rsidP="009778D7">
      <w:pPr>
        <w:pStyle w:val="ListParagraph"/>
        <w:ind w:left="284"/>
        <w:rPr>
          <w:color w:val="auto"/>
        </w:rPr>
      </w:pPr>
    </w:p>
    <w:p w14:paraId="268BDB8A" w14:textId="77777777" w:rsidR="00310ECA" w:rsidRDefault="00310ECA" w:rsidP="009778D7">
      <w:pPr>
        <w:pStyle w:val="ListParagraph"/>
        <w:ind w:left="284"/>
        <w:rPr>
          <w:color w:val="auto"/>
        </w:rPr>
      </w:pPr>
    </w:p>
    <w:p w14:paraId="721E3B77" w14:textId="77777777" w:rsidR="00310ECA" w:rsidRDefault="00310ECA" w:rsidP="009778D7">
      <w:pPr>
        <w:pStyle w:val="ListParagraph"/>
        <w:ind w:left="284"/>
        <w:rPr>
          <w:color w:val="auto"/>
        </w:rPr>
      </w:pPr>
    </w:p>
    <w:p w14:paraId="5F2791E2" w14:textId="77777777" w:rsidR="00310ECA" w:rsidRDefault="00310ECA" w:rsidP="009778D7">
      <w:pPr>
        <w:pStyle w:val="ListParagraph"/>
        <w:ind w:left="284"/>
        <w:rPr>
          <w:color w:val="auto"/>
        </w:rPr>
      </w:pPr>
    </w:p>
    <w:p w14:paraId="75FD27E2" w14:textId="77777777" w:rsidR="00310ECA" w:rsidRDefault="00310ECA" w:rsidP="009778D7">
      <w:pPr>
        <w:pStyle w:val="ListParagraph"/>
        <w:ind w:left="284"/>
        <w:rPr>
          <w:color w:val="auto"/>
        </w:rPr>
      </w:pPr>
    </w:p>
    <w:p w14:paraId="3BAB40F8" w14:textId="77777777" w:rsidR="00310ECA" w:rsidRDefault="00310ECA" w:rsidP="009778D7">
      <w:pPr>
        <w:pStyle w:val="ListParagraph"/>
        <w:ind w:left="284"/>
        <w:rPr>
          <w:color w:val="auto"/>
        </w:rPr>
      </w:pPr>
    </w:p>
    <w:p w14:paraId="3414E5BD" w14:textId="77777777" w:rsidR="00310ECA" w:rsidRDefault="00310ECA" w:rsidP="009778D7">
      <w:pPr>
        <w:pStyle w:val="ListParagraph"/>
        <w:ind w:left="284"/>
        <w:rPr>
          <w:color w:val="auto"/>
        </w:rPr>
      </w:pPr>
    </w:p>
    <w:p w14:paraId="6A7568E9" w14:textId="77777777" w:rsidR="00310ECA" w:rsidRDefault="00310ECA" w:rsidP="009778D7">
      <w:pPr>
        <w:pStyle w:val="ListParagraph"/>
        <w:ind w:left="284"/>
        <w:rPr>
          <w:color w:val="auto"/>
        </w:rPr>
      </w:pPr>
    </w:p>
    <w:p w14:paraId="292FD49E" w14:textId="77777777" w:rsidR="00310ECA" w:rsidRDefault="00310ECA" w:rsidP="009778D7">
      <w:pPr>
        <w:pStyle w:val="ListParagraph"/>
        <w:ind w:left="284"/>
        <w:rPr>
          <w:color w:val="auto"/>
        </w:rPr>
      </w:pPr>
    </w:p>
    <w:p w14:paraId="3445C28B" w14:textId="77777777" w:rsidR="00310ECA" w:rsidRDefault="00310ECA" w:rsidP="009778D7">
      <w:pPr>
        <w:pStyle w:val="ListParagraph"/>
        <w:ind w:left="284"/>
        <w:rPr>
          <w:color w:val="auto"/>
        </w:rPr>
      </w:pPr>
    </w:p>
    <w:p w14:paraId="6C67D861" w14:textId="77777777" w:rsidR="00310ECA" w:rsidRDefault="00310ECA" w:rsidP="009778D7">
      <w:pPr>
        <w:pStyle w:val="ListParagraph"/>
        <w:ind w:left="284"/>
        <w:rPr>
          <w:color w:val="auto"/>
        </w:rPr>
      </w:pPr>
    </w:p>
    <w:p w14:paraId="505BB902" w14:textId="77777777" w:rsidR="00310ECA" w:rsidRDefault="00310ECA" w:rsidP="009778D7">
      <w:pPr>
        <w:pStyle w:val="ListParagraph"/>
        <w:ind w:left="284"/>
        <w:rPr>
          <w:color w:val="auto"/>
        </w:rPr>
      </w:pPr>
    </w:p>
    <w:p w14:paraId="1BD2C69F" w14:textId="77777777" w:rsidR="00310ECA" w:rsidRDefault="00310ECA" w:rsidP="009778D7">
      <w:pPr>
        <w:pStyle w:val="ListParagraph"/>
        <w:ind w:left="284"/>
        <w:rPr>
          <w:color w:val="auto"/>
        </w:rPr>
      </w:pPr>
    </w:p>
    <w:p w14:paraId="1D2BF35C" w14:textId="77777777" w:rsidR="00310ECA" w:rsidRDefault="00310ECA" w:rsidP="009778D7">
      <w:pPr>
        <w:pStyle w:val="ListParagraph"/>
        <w:ind w:left="284"/>
        <w:rPr>
          <w:color w:val="auto"/>
        </w:rPr>
      </w:pPr>
    </w:p>
    <w:p w14:paraId="2C67C2BE" w14:textId="77777777" w:rsidR="00310ECA" w:rsidRDefault="00310ECA" w:rsidP="009778D7">
      <w:pPr>
        <w:pStyle w:val="ListParagraph"/>
        <w:ind w:left="284"/>
        <w:rPr>
          <w:color w:val="auto"/>
        </w:rPr>
      </w:pPr>
    </w:p>
    <w:p w14:paraId="4BF506AC" w14:textId="77777777" w:rsidR="00310ECA" w:rsidRDefault="00310ECA" w:rsidP="009778D7">
      <w:pPr>
        <w:pStyle w:val="ListParagraph"/>
        <w:ind w:left="284"/>
        <w:rPr>
          <w:color w:val="auto"/>
        </w:rPr>
      </w:pPr>
    </w:p>
    <w:p w14:paraId="5E965A8C" w14:textId="77777777" w:rsidR="00310ECA" w:rsidRDefault="00310ECA" w:rsidP="009778D7">
      <w:pPr>
        <w:pStyle w:val="ListParagraph"/>
        <w:ind w:left="284"/>
        <w:rPr>
          <w:color w:val="auto"/>
        </w:rPr>
      </w:pPr>
    </w:p>
    <w:p w14:paraId="68B5982F" w14:textId="77777777" w:rsidR="00310ECA" w:rsidRDefault="00310ECA" w:rsidP="009778D7">
      <w:pPr>
        <w:pStyle w:val="ListParagraph"/>
        <w:ind w:left="284"/>
        <w:rPr>
          <w:color w:val="auto"/>
        </w:rPr>
      </w:pPr>
    </w:p>
    <w:p w14:paraId="4B5650DF" w14:textId="77777777" w:rsidR="00310ECA" w:rsidRDefault="00310ECA" w:rsidP="009778D7">
      <w:pPr>
        <w:pStyle w:val="ListParagraph"/>
        <w:ind w:left="284"/>
        <w:rPr>
          <w:color w:val="auto"/>
        </w:rPr>
      </w:pPr>
    </w:p>
    <w:p w14:paraId="0DF38515" w14:textId="77777777" w:rsidR="00310ECA" w:rsidRDefault="00310ECA" w:rsidP="009778D7">
      <w:pPr>
        <w:pStyle w:val="ListParagraph"/>
        <w:ind w:left="284"/>
        <w:rPr>
          <w:color w:val="auto"/>
        </w:rPr>
      </w:pPr>
    </w:p>
    <w:p w14:paraId="436388D6" w14:textId="77777777" w:rsidR="00310ECA" w:rsidRDefault="00310ECA" w:rsidP="009778D7">
      <w:pPr>
        <w:pStyle w:val="ListParagraph"/>
        <w:ind w:left="284"/>
        <w:rPr>
          <w:color w:val="auto"/>
        </w:rPr>
      </w:pPr>
    </w:p>
    <w:p w14:paraId="48804F93" w14:textId="77777777" w:rsidR="00310ECA" w:rsidRDefault="00310ECA" w:rsidP="009778D7">
      <w:pPr>
        <w:pStyle w:val="ListParagraph"/>
        <w:ind w:left="284"/>
        <w:rPr>
          <w:color w:val="auto"/>
        </w:rPr>
      </w:pPr>
    </w:p>
    <w:p w14:paraId="741CCB5C" w14:textId="77777777" w:rsidR="00310ECA" w:rsidRDefault="00310ECA" w:rsidP="009778D7">
      <w:pPr>
        <w:pStyle w:val="ListParagraph"/>
        <w:ind w:left="284"/>
        <w:rPr>
          <w:color w:val="auto"/>
        </w:rPr>
      </w:pPr>
    </w:p>
    <w:p w14:paraId="063F9A6D" w14:textId="77777777" w:rsidR="00310ECA" w:rsidRDefault="00310ECA" w:rsidP="009778D7">
      <w:pPr>
        <w:pStyle w:val="ListParagraph"/>
        <w:ind w:left="284"/>
        <w:rPr>
          <w:color w:val="auto"/>
        </w:rPr>
      </w:pPr>
    </w:p>
    <w:p w14:paraId="5FC8E8AC" w14:textId="77777777" w:rsidR="00310ECA" w:rsidRDefault="00310ECA" w:rsidP="009778D7">
      <w:pPr>
        <w:pStyle w:val="ListParagraph"/>
        <w:ind w:left="284"/>
        <w:rPr>
          <w:color w:val="auto"/>
        </w:rPr>
      </w:pPr>
    </w:p>
    <w:p w14:paraId="2CB2ED05" w14:textId="77777777" w:rsidR="00310ECA" w:rsidRDefault="00310ECA" w:rsidP="009778D7">
      <w:pPr>
        <w:pStyle w:val="ListParagraph"/>
        <w:ind w:left="284"/>
        <w:rPr>
          <w:color w:val="auto"/>
        </w:rPr>
      </w:pPr>
    </w:p>
    <w:p w14:paraId="762820E2" w14:textId="77777777" w:rsidR="00310ECA" w:rsidRDefault="00310ECA" w:rsidP="009778D7">
      <w:pPr>
        <w:pStyle w:val="ListParagraph"/>
        <w:ind w:left="284"/>
        <w:rPr>
          <w:color w:val="auto"/>
        </w:rPr>
      </w:pPr>
    </w:p>
    <w:p w14:paraId="0459160B" w14:textId="77777777" w:rsidR="00310ECA" w:rsidRDefault="00310ECA" w:rsidP="009778D7">
      <w:pPr>
        <w:pStyle w:val="ListParagraph"/>
        <w:ind w:left="284"/>
        <w:rPr>
          <w:color w:val="auto"/>
        </w:rPr>
      </w:pPr>
    </w:p>
    <w:p w14:paraId="65C85801" w14:textId="77777777" w:rsidR="00310ECA" w:rsidRDefault="00310ECA" w:rsidP="009778D7">
      <w:pPr>
        <w:pStyle w:val="ListParagraph"/>
        <w:ind w:left="284"/>
        <w:rPr>
          <w:color w:val="auto"/>
        </w:rPr>
      </w:pPr>
    </w:p>
    <w:p w14:paraId="1FBA38A0" w14:textId="77777777" w:rsidR="00310ECA" w:rsidRPr="00310ECA" w:rsidRDefault="00310ECA" w:rsidP="009778D7">
      <w:pPr>
        <w:pStyle w:val="ListParagraph"/>
        <w:ind w:left="284"/>
        <w:rPr>
          <w:color w:val="auto"/>
          <w:sz w:val="22"/>
          <w:szCs w:val="22"/>
        </w:rPr>
      </w:pPr>
    </w:p>
    <w:p w14:paraId="3D503B22" w14:textId="77777777" w:rsidR="00C8621C" w:rsidRDefault="00C8621C" w:rsidP="00310ECA">
      <w:pPr>
        <w:pStyle w:val="ListParagraph"/>
        <w:spacing w:line="360" w:lineRule="auto"/>
        <w:ind w:left="284"/>
        <w:rPr>
          <w:color w:val="auto"/>
          <w:sz w:val="20"/>
          <w:szCs w:val="20"/>
        </w:rPr>
      </w:pPr>
    </w:p>
    <w:p w14:paraId="5153FC15" w14:textId="77777777" w:rsidR="00C8621C" w:rsidRDefault="00C8621C" w:rsidP="00310ECA">
      <w:pPr>
        <w:pStyle w:val="ListParagraph"/>
        <w:spacing w:line="360" w:lineRule="auto"/>
        <w:ind w:left="284"/>
        <w:rPr>
          <w:color w:val="auto"/>
          <w:sz w:val="20"/>
          <w:szCs w:val="20"/>
        </w:rPr>
      </w:pPr>
    </w:p>
    <w:p w14:paraId="543EB8AD" w14:textId="77777777" w:rsidR="00C8621C" w:rsidRDefault="00C8621C" w:rsidP="00310ECA">
      <w:pPr>
        <w:pStyle w:val="ListParagraph"/>
        <w:spacing w:line="360" w:lineRule="auto"/>
        <w:ind w:left="284"/>
        <w:rPr>
          <w:color w:val="auto"/>
          <w:sz w:val="20"/>
          <w:szCs w:val="20"/>
        </w:rPr>
      </w:pPr>
    </w:p>
    <w:p w14:paraId="6F75BEA5" w14:textId="77777777" w:rsidR="00C8621C" w:rsidRDefault="00C8621C" w:rsidP="00310ECA">
      <w:pPr>
        <w:pStyle w:val="ListParagraph"/>
        <w:spacing w:line="360" w:lineRule="auto"/>
        <w:ind w:left="284"/>
        <w:rPr>
          <w:color w:val="auto"/>
          <w:sz w:val="20"/>
          <w:szCs w:val="20"/>
        </w:rPr>
      </w:pPr>
    </w:p>
    <w:p w14:paraId="34CE84E0" w14:textId="77777777" w:rsidR="00C8621C" w:rsidRDefault="00C8621C" w:rsidP="00310ECA">
      <w:pPr>
        <w:pStyle w:val="ListParagraph"/>
        <w:spacing w:line="360" w:lineRule="auto"/>
        <w:ind w:left="284"/>
        <w:rPr>
          <w:color w:val="auto"/>
          <w:sz w:val="20"/>
          <w:szCs w:val="20"/>
        </w:rPr>
      </w:pPr>
    </w:p>
    <w:p w14:paraId="3757BE00" w14:textId="77777777" w:rsidR="00C8621C" w:rsidRDefault="00C8621C" w:rsidP="00310ECA">
      <w:pPr>
        <w:pStyle w:val="ListParagraph"/>
        <w:spacing w:line="360" w:lineRule="auto"/>
        <w:ind w:left="284"/>
        <w:rPr>
          <w:color w:val="auto"/>
          <w:sz w:val="20"/>
          <w:szCs w:val="20"/>
        </w:rPr>
      </w:pPr>
    </w:p>
    <w:p w14:paraId="03513CAC" w14:textId="77777777" w:rsidR="00C8621C" w:rsidRDefault="00C8621C" w:rsidP="00310ECA">
      <w:pPr>
        <w:pStyle w:val="ListParagraph"/>
        <w:spacing w:line="360" w:lineRule="auto"/>
        <w:ind w:left="284"/>
        <w:rPr>
          <w:color w:val="auto"/>
          <w:sz w:val="20"/>
          <w:szCs w:val="20"/>
        </w:rPr>
      </w:pPr>
    </w:p>
    <w:p w14:paraId="76EA0EEF" w14:textId="4948A791" w:rsidR="00310ECA" w:rsidRPr="00173C30" w:rsidRDefault="00310ECA" w:rsidP="00310ECA">
      <w:pPr>
        <w:pStyle w:val="ListParagraph"/>
        <w:spacing w:line="360" w:lineRule="auto"/>
        <w:ind w:left="284"/>
        <w:rPr>
          <w:rFonts w:ascii="Aptos" w:hAnsi="Aptos"/>
          <w:color w:val="auto"/>
          <w:sz w:val="20"/>
          <w:szCs w:val="20"/>
        </w:rPr>
      </w:pPr>
      <w:r w:rsidRPr="00173C30">
        <w:rPr>
          <w:rFonts w:ascii="Aptos" w:hAnsi="Aptos"/>
          <w:color w:val="auto"/>
          <w:sz w:val="20"/>
          <w:szCs w:val="20"/>
        </w:rPr>
        <w:t xml:space="preserve">To receive this form in an accessible format </w:t>
      </w:r>
      <w:hyperlink r:id="rId17" w:history="1">
        <w:r w:rsidRPr="00173C30">
          <w:rPr>
            <w:rStyle w:val="Hyperlink"/>
            <w:rFonts w:ascii="Aptos" w:hAnsi="Aptos"/>
            <w:sz w:val="20"/>
            <w:szCs w:val="20"/>
          </w:rPr>
          <w:t>email the Combat Sports Unit</w:t>
        </w:r>
      </w:hyperlink>
      <w:r w:rsidRPr="00173C30">
        <w:rPr>
          <w:rFonts w:ascii="Aptos" w:hAnsi="Aptos"/>
          <w:color w:val="auto"/>
          <w:sz w:val="20"/>
          <w:szCs w:val="20"/>
        </w:rPr>
        <w:t xml:space="preserve"> &lt;combat.sports@sport.vic.gov.au&gt;</w:t>
      </w:r>
    </w:p>
    <w:p w14:paraId="31E7A08C" w14:textId="44E3EC39" w:rsidR="00310ECA" w:rsidRPr="00173C30" w:rsidRDefault="00310ECA" w:rsidP="00310ECA">
      <w:pPr>
        <w:pStyle w:val="ListParagraph"/>
        <w:spacing w:line="360" w:lineRule="auto"/>
        <w:ind w:left="284"/>
        <w:rPr>
          <w:rFonts w:ascii="Aptos" w:hAnsi="Aptos"/>
          <w:color w:val="auto"/>
          <w:sz w:val="20"/>
          <w:szCs w:val="20"/>
        </w:rPr>
      </w:pPr>
      <w:r w:rsidRPr="00173C30">
        <w:rPr>
          <w:rFonts w:ascii="Aptos" w:hAnsi="Aptos"/>
          <w:color w:val="auto"/>
          <w:sz w:val="20"/>
          <w:szCs w:val="20"/>
        </w:rPr>
        <w:t xml:space="preserve">Authorised and published by the Victorian Government, 1 Treasury Place, Melbourne. </w:t>
      </w:r>
    </w:p>
    <w:p w14:paraId="1E06E39E" w14:textId="46D132AB" w:rsidR="00310ECA" w:rsidRPr="00173C30" w:rsidRDefault="00310ECA" w:rsidP="00310ECA">
      <w:pPr>
        <w:pStyle w:val="ListParagraph"/>
        <w:spacing w:line="360" w:lineRule="auto"/>
        <w:ind w:left="284"/>
        <w:rPr>
          <w:rFonts w:ascii="Aptos" w:hAnsi="Aptos"/>
          <w:color w:val="auto"/>
          <w:sz w:val="20"/>
          <w:szCs w:val="20"/>
        </w:rPr>
      </w:pPr>
      <w:r w:rsidRPr="00173C30">
        <w:rPr>
          <w:rFonts w:ascii="Aptos" w:hAnsi="Aptos"/>
          <w:color w:val="auto"/>
          <w:sz w:val="20"/>
          <w:szCs w:val="20"/>
        </w:rPr>
        <w:t>© State of Victoria, Department of Jobs</w:t>
      </w:r>
      <w:r w:rsidR="00F40BCA" w:rsidRPr="00173C30">
        <w:rPr>
          <w:rFonts w:ascii="Aptos" w:hAnsi="Aptos"/>
          <w:color w:val="auto"/>
          <w:sz w:val="20"/>
          <w:szCs w:val="20"/>
        </w:rPr>
        <w:t>, Skills, Industry and</w:t>
      </w:r>
      <w:r w:rsidRPr="00173C30">
        <w:rPr>
          <w:rFonts w:ascii="Aptos" w:hAnsi="Aptos"/>
          <w:color w:val="auto"/>
          <w:sz w:val="20"/>
          <w:szCs w:val="20"/>
        </w:rPr>
        <w:t xml:space="preserve"> Regions July 202</w:t>
      </w:r>
      <w:r w:rsidR="00F40BCA" w:rsidRPr="00173C30">
        <w:rPr>
          <w:rFonts w:ascii="Aptos" w:hAnsi="Aptos"/>
          <w:color w:val="auto"/>
          <w:sz w:val="20"/>
          <w:szCs w:val="20"/>
        </w:rPr>
        <w:t>4</w:t>
      </w:r>
    </w:p>
    <w:p w14:paraId="2AE471AE" w14:textId="77777777" w:rsidR="00F952E1" w:rsidRPr="00173C30" w:rsidRDefault="00F952E1" w:rsidP="00310ECA">
      <w:pPr>
        <w:pStyle w:val="ListParagraph"/>
        <w:spacing w:line="360" w:lineRule="auto"/>
        <w:ind w:left="284"/>
        <w:rPr>
          <w:rFonts w:ascii="Aptos" w:hAnsi="Aptos"/>
          <w:color w:val="auto"/>
          <w:sz w:val="20"/>
          <w:szCs w:val="20"/>
        </w:rPr>
      </w:pPr>
      <w:r w:rsidRPr="00173C30">
        <w:rPr>
          <w:rFonts w:ascii="Aptos" w:hAnsi="Aptos"/>
          <w:color w:val="auto"/>
          <w:sz w:val="20"/>
          <w:szCs w:val="20"/>
        </w:rPr>
        <w:t>CSID0027</w:t>
      </w:r>
    </w:p>
    <w:p w14:paraId="65C98558" w14:textId="02BF34FC" w:rsidR="00310ECA" w:rsidRPr="00173C30" w:rsidRDefault="00310ECA" w:rsidP="00310ECA">
      <w:pPr>
        <w:pStyle w:val="ListParagraph"/>
        <w:spacing w:line="360" w:lineRule="auto"/>
        <w:ind w:left="284"/>
        <w:rPr>
          <w:rFonts w:ascii="Aptos" w:hAnsi="Aptos"/>
          <w:color w:val="auto"/>
          <w:sz w:val="20"/>
          <w:szCs w:val="20"/>
        </w:rPr>
      </w:pPr>
      <w:r w:rsidRPr="00173C30">
        <w:rPr>
          <w:rFonts w:ascii="Aptos" w:hAnsi="Aptos"/>
          <w:color w:val="auto"/>
          <w:sz w:val="20"/>
          <w:szCs w:val="20"/>
        </w:rPr>
        <w:t>Scheduled for review 202</w:t>
      </w:r>
      <w:r w:rsidR="00BD2912" w:rsidRPr="00173C30">
        <w:rPr>
          <w:rFonts w:ascii="Aptos" w:hAnsi="Aptos"/>
          <w:color w:val="auto"/>
          <w:sz w:val="20"/>
          <w:szCs w:val="20"/>
        </w:rPr>
        <w:t>5</w:t>
      </w:r>
      <w:r w:rsidRPr="00173C30">
        <w:rPr>
          <w:rFonts w:ascii="Aptos" w:hAnsi="Aptos"/>
          <w:color w:val="auto"/>
          <w:sz w:val="20"/>
          <w:szCs w:val="20"/>
        </w:rPr>
        <w:t xml:space="preserve"> </w:t>
      </w:r>
    </w:p>
    <w:p w14:paraId="73FFD6DE" w14:textId="77777777" w:rsidR="00310ECA" w:rsidRDefault="00310ECA" w:rsidP="009778D7">
      <w:pPr>
        <w:pStyle w:val="ListParagraph"/>
        <w:ind w:left="284"/>
        <w:rPr>
          <w:color w:val="auto"/>
        </w:rPr>
      </w:pPr>
    </w:p>
    <w:p w14:paraId="63291E9A" w14:textId="77777777" w:rsidR="007F6072" w:rsidRDefault="007F6072" w:rsidP="009778D7">
      <w:pPr>
        <w:pStyle w:val="ListParagraph"/>
        <w:ind w:left="284"/>
        <w:rPr>
          <w:color w:val="auto"/>
        </w:rPr>
      </w:pPr>
    </w:p>
    <w:p w14:paraId="0718D88A" w14:textId="77777777" w:rsidR="00310ECA" w:rsidRDefault="00310ECA" w:rsidP="009778D7">
      <w:pPr>
        <w:pStyle w:val="ListParagraph"/>
        <w:ind w:left="284"/>
        <w:rPr>
          <w:color w:val="auto"/>
        </w:rPr>
      </w:pPr>
    </w:p>
    <w:p w14:paraId="2C409891" w14:textId="77777777" w:rsidR="00310ECA" w:rsidRDefault="00310ECA" w:rsidP="009778D7">
      <w:pPr>
        <w:pStyle w:val="ListParagraph"/>
        <w:ind w:left="284"/>
        <w:rPr>
          <w:color w:val="auto"/>
        </w:rPr>
      </w:pPr>
    </w:p>
    <w:p w14:paraId="6E3EC524" w14:textId="77777777" w:rsidR="00310ECA" w:rsidRDefault="00310ECA" w:rsidP="009778D7">
      <w:pPr>
        <w:pStyle w:val="ListParagraph"/>
        <w:ind w:left="284"/>
        <w:rPr>
          <w:color w:val="auto"/>
        </w:rPr>
      </w:pPr>
    </w:p>
    <w:p w14:paraId="23436314" w14:textId="77777777" w:rsidR="00310ECA" w:rsidRDefault="00310ECA" w:rsidP="009778D7">
      <w:pPr>
        <w:pStyle w:val="ListParagraph"/>
        <w:ind w:left="284"/>
        <w:rPr>
          <w:color w:val="auto"/>
        </w:rPr>
      </w:pPr>
    </w:p>
    <w:sdt>
      <w:sdtPr>
        <w:rPr>
          <w:rFonts w:asciiTheme="minorHAnsi" w:eastAsiaTheme="minorHAnsi" w:hAnsiTheme="minorHAnsi" w:cs="Arial"/>
          <w:color w:val="000000"/>
          <w:sz w:val="18"/>
          <w:szCs w:val="18"/>
          <w:lang w:val="en-AU"/>
        </w:rPr>
        <w:id w:val="1586502746"/>
        <w:docPartObj>
          <w:docPartGallery w:val="Table of Contents"/>
          <w:docPartUnique/>
        </w:docPartObj>
      </w:sdtPr>
      <w:sdtEndPr>
        <w:rPr>
          <w:rFonts w:ascii="Aptos" w:hAnsi="Aptos"/>
          <w:b/>
          <w:bCs/>
          <w:noProof/>
        </w:rPr>
      </w:sdtEndPr>
      <w:sdtContent>
        <w:p w14:paraId="19FC143F" w14:textId="672270A7" w:rsidR="009778D7" w:rsidRDefault="009778D7">
          <w:pPr>
            <w:pStyle w:val="TOCHeading"/>
          </w:pPr>
          <w:r>
            <w:t>Contents</w:t>
          </w:r>
        </w:p>
        <w:p w14:paraId="356D5221" w14:textId="0DD51D97" w:rsidR="006B1A1A" w:rsidRPr="00173C30" w:rsidRDefault="009778D7">
          <w:pPr>
            <w:pStyle w:val="TOC1"/>
            <w:rPr>
              <w:rFonts w:ascii="Aptos" w:eastAsiaTheme="minorEastAsia" w:hAnsi="Aptos" w:cstheme="minorBidi"/>
              <w:noProof/>
              <w:color w:val="auto"/>
              <w:kern w:val="2"/>
              <w:sz w:val="24"/>
              <w:szCs w:val="24"/>
              <w:lang w:eastAsia="en-AU"/>
              <w14:ligatures w14:val="standardContextual"/>
            </w:rPr>
          </w:pPr>
          <w:r w:rsidRPr="00173C30">
            <w:rPr>
              <w:rFonts w:ascii="Aptos" w:hAnsi="Aptos"/>
            </w:rPr>
            <w:fldChar w:fldCharType="begin"/>
          </w:r>
          <w:r w:rsidRPr="00173C30">
            <w:rPr>
              <w:rFonts w:ascii="Aptos" w:hAnsi="Aptos"/>
            </w:rPr>
            <w:instrText xml:space="preserve"> TOC \o "1-3" \h \z \u </w:instrText>
          </w:r>
          <w:r w:rsidRPr="00173C30">
            <w:rPr>
              <w:rFonts w:ascii="Aptos" w:hAnsi="Aptos"/>
            </w:rPr>
            <w:fldChar w:fldCharType="separate"/>
          </w:r>
          <w:hyperlink w:anchor="_Toc174618303" w:history="1">
            <w:r w:rsidR="006B1A1A" w:rsidRPr="00173C30">
              <w:rPr>
                <w:rStyle w:val="Hyperlink"/>
                <w:rFonts w:ascii="Aptos" w:hAnsi="Aptos"/>
                <w:noProof/>
              </w:rPr>
              <w:t>1.</w:t>
            </w:r>
            <w:r w:rsidR="006B1A1A" w:rsidRPr="00173C30">
              <w:rPr>
                <w:rFonts w:ascii="Aptos" w:eastAsiaTheme="minorEastAsia" w:hAnsi="Aptos" w:cstheme="minorBidi"/>
                <w:noProof/>
                <w:color w:val="auto"/>
                <w:kern w:val="2"/>
                <w:sz w:val="24"/>
                <w:szCs w:val="24"/>
                <w:lang w:eastAsia="en-AU"/>
                <w14:ligatures w14:val="standardContextual"/>
              </w:rPr>
              <w:tab/>
            </w:r>
            <w:r w:rsidR="006B1A1A" w:rsidRPr="00173C30">
              <w:rPr>
                <w:rStyle w:val="Hyperlink"/>
                <w:rFonts w:ascii="Aptos" w:hAnsi="Aptos"/>
                <w:noProof/>
              </w:rPr>
              <w:t>Purpose</w:t>
            </w:r>
            <w:r w:rsidR="006B1A1A" w:rsidRPr="00173C30">
              <w:rPr>
                <w:rFonts w:ascii="Aptos" w:hAnsi="Aptos"/>
                <w:noProof/>
                <w:webHidden/>
              </w:rPr>
              <w:tab/>
            </w:r>
            <w:r w:rsidR="006B1A1A" w:rsidRPr="00173C30">
              <w:rPr>
                <w:rFonts w:ascii="Aptos" w:hAnsi="Aptos"/>
                <w:noProof/>
                <w:webHidden/>
              </w:rPr>
              <w:fldChar w:fldCharType="begin"/>
            </w:r>
            <w:r w:rsidR="006B1A1A" w:rsidRPr="00173C30">
              <w:rPr>
                <w:rFonts w:ascii="Aptos" w:hAnsi="Aptos"/>
                <w:noProof/>
                <w:webHidden/>
              </w:rPr>
              <w:instrText xml:space="preserve"> PAGEREF _Toc174618303 \h </w:instrText>
            </w:r>
            <w:r w:rsidR="006B1A1A" w:rsidRPr="00173C30">
              <w:rPr>
                <w:rFonts w:ascii="Aptos" w:hAnsi="Aptos"/>
                <w:noProof/>
                <w:webHidden/>
              </w:rPr>
            </w:r>
            <w:r w:rsidR="006B1A1A" w:rsidRPr="00173C30">
              <w:rPr>
                <w:rFonts w:ascii="Aptos" w:hAnsi="Aptos"/>
                <w:noProof/>
                <w:webHidden/>
              </w:rPr>
              <w:fldChar w:fldCharType="separate"/>
            </w:r>
            <w:r w:rsidR="006B1A1A" w:rsidRPr="00173C30">
              <w:rPr>
                <w:rFonts w:ascii="Aptos" w:hAnsi="Aptos"/>
                <w:noProof/>
                <w:webHidden/>
              </w:rPr>
              <w:t>4</w:t>
            </w:r>
            <w:r w:rsidR="006B1A1A" w:rsidRPr="00173C30">
              <w:rPr>
                <w:rFonts w:ascii="Aptos" w:hAnsi="Aptos"/>
                <w:noProof/>
                <w:webHidden/>
              </w:rPr>
              <w:fldChar w:fldCharType="end"/>
            </w:r>
          </w:hyperlink>
        </w:p>
        <w:p w14:paraId="3DF48126" w14:textId="7A9AA25A" w:rsidR="006B1A1A" w:rsidRPr="00173C30" w:rsidRDefault="00000000">
          <w:pPr>
            <w:pStyle w:val="TOC1"/>
            <w:rPr>
              <w:rFonts w:ascii="Aptos" w:eastAsiaTheme="minorEastAsia" w:hAnsi="Aptos" w:cstheme="minorBidi"/>
              <w:noProof/>
              <w:color w:val="auto"/>
              <w:kern w:val="2"/>
              <w:sz w:val="24"/>
              <w:szCs w:val="24"/>
              <w:lang w:eastAsia="en-AU"/>
              <w14:ligatures w14:val="standardContextual"/>
            </w:rPr>
          </w:pPr>
          <w:hyperlink w:anchor="_Toc174618304" w:history="1">
            <w:r w:rsidR="006B1A1A" w:rsidRPr="00173C30">
              <w:rPr>
                <w:rStyle w:val="Hyperlink"/>
                <w:rFonts w:ascii="Aptos" w:hAnsi="Aptos"/>
                <w:noProof/>
              </w:rPr>
              <w:t>2.</w:t>
            </w:r>
            <w:r w:rsidR="006B1A1A" w:rsidRPr="00173C30">
              <w:rPr>
                <w:rFonts w:ascii="Aptos" w:eastAsiaTheme="minorEastAsia" w:hAnsi="Aptos" w:cstheme="minorBidi"/>
                <w:noProof/>
                <w:color w:val="auto"/>
                <w:kern w:val="2"/>
                <w:sz w:val="24"/>
                <w:szCs w:val="24"/>
                <w:lang w:eastAsia="en-AU"/>
                <w14:ligatures w14:val="standardContextual"/>
              </w:rPr>
              <w:tab/>
            </w:r>
            <w:r w:rsidR="006B1A1A" w:rsidRPr="00173C30">
              <w:rPr>
                <w:rStyle w:val="Hyperlink"/>
                <w:rFonts w:ascii="Aptos" w:hAnsi="Aptos"/>
                <w:noProof/>
              </w:rPr>
              <w:t>General</w:t>
            </w:r>
            <w:r w:rsidR="006B1A1A" w:rsidRPr="00173C30">
              <w:rPr>
                <w:rFonts w:ascii="Aptos" w:hAnsi="Aptos"/>
                <w:noProof/>
                <w:webHidden/>
              </w:rPr>
              <w:tab/>
            </w:r>
            <w:r w:rsidR="006B1A1A" w:rsidRPr="00173C30">
              <w:rPr>
                <w:rFonts w:ascii="Aptos" w:hAnsi="Aptos"/>
                <w:noProof/>
                <w:webHidden/>
              </w:rPr>
              <w:fldChar w:fldCharType="begin"/>
            </w:r>
            <w:r w:rsidR="006B1A1A" w:rsidRPr="00173C30">
              <w:rPr>
                <w:rFonts w:ascii="Aptos" w:hAnsi="Aptos"/>
                <w:noProof/>
                <w:webHidden/>
              </w:rPr>
              <w:instrText xml:space="preserve"> PAGEREF _Toc174618304 \h </w:instrText>
            </w:r>
            <w:r w:rsidR="006B1A1A" w:rsidRPr="00173C30">
              <w:rPr>
                <w:rFonts w:ascii="Aptos" w:hAnsi="Aptos"/>
                <w:noProof/>
                <w:webHidden/>
              </w:rPr>
            </w:r>
            <w:r w:rsidR="006B1A1A" w:rsidRPr="00173C30">
              <w:rPr>
                <w:rFonts w:ascii="Aptos" w:hAnsi="Aptos"/>
                <w:noProof/>
                <w:webHidden/>
              </w:rPr>
              <w:fldChar w:fldCharType="separate"/>
            </w:r>
            <w:r w:rsidR="006B1A1A" w:rsidRPr="00173C30">
              <w:rPr>
                <w:rFonts w:ascii="Aptos" w:hAnsi="Aptos"/>
                <w:noProof/>
                <w:webHidden/>
              </w:rPr>
              <w:t>4</w:t>
            </w:r>
            <w:r w:rsidR="006B1A1A" w:rsidRPr="00173C30">
              <w:rPr>
                <w:rFonts w:ascii="Aptos" w:hAnsi="Aptos"/>
                <w:noProof/>
                <w:webHidden/>
              </w:rPr>
              <w:fldChar w:fldCharType="end"/>
            </w:r>
          </w:hyperlink>
        </w:p>
        <w:p w14:paraId="680B5B61" w14:textId="3C6E87F4" w:rsidR="006B1A1A" w:rsidRPr="00173C30" w:rsidRDefault="00000000">
          <w:pPr>
            <w:pStyle w:val="TOC1"/>
            <w:rPr>
              <w:rFonts w:ascii="Aptos" w:eastAsiaTheme="minorEastAsia" w:hAnsi="Aptos" w:cstheme="minorBidi"/>
              <w:noProof/>
              <w:color w:val="auto"/>
              <w:kern w:val="2"/>
              <w:sz w:val="24"/>
              <w:szCs w:val="24"/>
              <w:lang w:eastAsia="en-AU"/>
              <w14:ligatures w14:val="standardContextual"/>
            </w:rPr>
          </w:pPr>
          <w:hyperlink w:anchor="_Toc174618305" w:history="1">
            <w:r w:rsidR="006B1A1A" w:rsidRPr="00173C30">
              <w:rPr>
                <w:rStyle w:val="Hyperlink"/>
                <w:rFonts w:ascii="Aptos" w:hAnsi="Aptos"/>
                <w:noProof/>
              </w:rPr>
              <w:t>3.</w:t>
            </w:r>
            <w:r w:rsidR="006B1A1A" w:rsidRPr="00173C30">
              <w:rPr>
                <w:rFonts w:ascii="Aptos" w:eastAsiaTheme="minorEastAsia" w:hAnsi="Aptos" w:cstheme="minorBidi"/>
                <w:noProof/>
                <w:color w:val="auto"/>
                <w:kern w:val="2"/>
                <w:sz w:val="24"/>
                <w:szCs w:val="24"/>
                <w:lang w:eastAsia="en-AU"/>
                <w14:ligatures w14:val="standardContextual"/>
              </w:rPr>
              <w:tab/>
            </w:r>
            <w:r w:rsidR="006B1A1A" w:rsidRPr="00173C30">
              <w:rPr>
                <w:rStyle w:val="Hyperlink"/>
                <w:rFonts w:ascii="Aptos" w:hAnsi="Aptos"/>
                <w:noProof/>
              </w:rPr>
              <w:t>Definitions</w:t>
            </w:r>
            <w:r w:rsidR="006B1A1A" w:rsidRPr="00173C30">
              <w:rPr>
                <w:rFonts w:ascii="Aptos" w:hAnsi="Aptos"/>
                <w:noProof/>
                <w:webHidden/>
              </w:rPr>
              <w:tab/>
            </w:r>
            <w:r w:rsidR="006B1A1A" w:rsidRPr="00173C30">
              <w:rPr>
                <w:rFonts w:ascii="Aptos" w:hAnsi="Aptos"/>
                <w:noProof/>
                <w:webHidden/>
              </w:rPr>
              <w:fldChar w:fldCharType="begin"/>
            </w:r>
            <w:r w:rsidR="006B1A1A" w:rsidRPr="00173C30">
              <w:rPr>
                <w:rFonts w:ascii="Aptos" w:hAnsi="Aptos"/>
                <w:noProof/>
                <w:webHidden/>
              </w:rPr>
              <w:instrText xml:space="preserve"> PAGEREF _Toc174618305 \h </w:instrText>
            </w:r>
            <w:r w:rsidR="006B1A1A" w:rsidRPr="00173C30">
              <w:rPr>
                <w:rFonts w:ascii="Aptos" w:hAnsi="Aptos"/>
                <w:noProof/>
                <w:webHidden/>
              </w:rPr>
            </w:r>
            <w:r w:rsidR="006B1A1A" w:rsidRPr="00173C30">
              <w:rPr>
                <w:rFonts w:ascii="Aptos" w:hAnsi="Aptos"/>
                <w:noProof/>
                <w:webHidden/>
              </w:rPr>
              <w:fldChar w:fldCharType="separate"/>
            </w:r>
            <w:r w:rsidR="006B1A1A" w:rsidRPr="00173C30">
              <w:rPr>
                <w:rFonts w:ascii="Aptos" w:hAnsi="Aptos"/>
                <w:noProof/>
                <w:webHidden/>
              </w:rPr>
              <w:t>5</w:t>
            </w:r>
            <w:r w:rsidR="006B1A1A" w:rsidRPr="00173C30">
              <w:rPr>
                <w:rFonts w:ascii="Aptos" w:hAnsi="Aptos"/>
                <w:noProof/>
                <w:webHidden/>
              </w:rPr>
              <w:fldChar w:fldCharType="end"/>
            </w:r>
          </w:hyperlink>
        </w:p>
        <w:p w14:paraId="16BD8A82" w14:textId="36B2E18D" w:rsidR="006B1A1A" w:rsidRPr="00173C30" w:rsidRDefault="00000000">
          <w:pPr>
            <w:pStyle w:val="TOC1"/>
            <w:rPr>
              <w:rFonts w:ascii="Aptos" w:eastAsiaTheme="minorEastAsia" w:hAnsi="Aptos" w:cstheme="minorBidi"/>
              <w:noProof/>
              <w:color w:val="auto"/>
              <w:kern w:val="2"/>
              <w:sz w:val="24"/>
              <w:szCs w:val="24"/>
              <w:lang w:eastAsia="en-AU"/>
              <w14:ligatures w14:val="standardContextual"/>
            </w:rPr>
          </w:pPr>
          <w:hyperlink w:anchor="_Toc174618306" w:history="1">
            <w:r w:rsidR="006B1A1A" w:rsidRPr="00173C30">
              <w:rPr>
                <w:rStyle w:val="Hyperlink"/>
                <w:rFonts w:ascii="Aptos" w:hAnsi="Aptos"/>
                <w:noProof/>
              </w:rPr>
              <w:t>4.</w:t>
            </w:r>
            <w:r w:rsidR="006B1A1A" w:rsidRPr="00173C30">
              <w:rPr>
                <w:rFonts w:ascii="Aptos" w:eastAsiaTheme="minorEastAsia" w:hAnsi="Aptos" w:cstheme="minorBidi"/>
                <w:noProof/>
                <w:color w:val="auto"/>
                <w:kern w:val="2"/>
                <w:sz w:val="24"/>
                <w:szCs w:val="24"/>
                <w:lang w:eastAsia="en-AU"/>
                <w14:ligatures w14:val="standardContextual"/>
              </w:rPr>
              <w:tab/>
            </w:r>
            <w:r w:rsidR="006B1A1A" w:rsidRPr="00173C30">
              <w:rPr>
                <w:rStyle w:val="Hyperlink"/>
                <w:rFonts w:ascii="Aptos" w:hAnsi="Aptos"/>
                <w:noProof/>
              </w:rPr>
              <w:t>Weight divisions</w:t>
            </w:r>
            <w:r w:rsidR="006B1A1A" w:rsidRPr="00173C30">
              <w:rPr>
                <w:rFonts w:ascii="Aptos" w:hAnsi="Aptos"/>
                <w:noProof/>
                <w:webHidden/>
              </w:rPr>
              <w:tab/>
            </w:r>
            <w:r w:rsidR="006B1A1A" w:rsidRPr="00173C30">
              <w:rPr>
                <w:rFonts w:ascii="Aptos" w:hAnsi="Aptos"/>
                <w:noProof/>
                <w:webHidden/>
              </w:rPr>
              <w:fldChar w:fldCharType="begin"/>
            </w:r>
            <w:r w:rsidR="006B1A1A" w:rsidRPr="00173C30">
              <w:rPr>
                <w:rFonts w:ascii="Aptos" w:hAnsi="Aptos"/>
                <w:noProof/>
                <w:webHidden/>
              </w:rPr>
              <w:instrText xml:space="preserve"> PAGEREF _Toc174618306 \h </w:instrText>
            </w:r>
            <w:r w:rsidR="006B1A1A" w:rsidRPr="00173C30">
              <w:rPr>
                <w:rFonts w:ascii="Aptos" w:hAnsi="Aptos"/>
                <w:noProof/>
                <w:webHidden/>
              </w:rPr>
            </w:r>
            <w:r w:rsidR="006B1A1A" w:rsidRPr="00173C30">
              <w:rPr>
                <w:rFonts w:ascii="Aptos" w:hAnsi="Aptos"/>
                <w:noProof/>
                <w:webHidden/>
              </w:rPr>
              <w:fldChar w:fldCharType="separate"/>
            </w:r>
            <w:r w:rsidR="006B1A1A" w:rsidRPr="00173C30">
              <w:rPr>
                <w:rFonts w:ascii="Aptos" w:hAnsi="Aptos"/>
                <w:noProof/>
                <w:webHidden/>
              </w:rPr>
              <w:t>7</w:t>
            </w:r>
            <w:r w:rsidR="006B1A1A" w:rsidRPr="00173C30">
              <w:rPr>
                <w:rFonts w:ascii="Aptos" w:hAnsi="Aptos"/>
                <w:noProof/>
                <w:webHidden/>
              </w:rPr>
              <w:fldChar w:fldCharType="end"/>
            </w:r>
          </w:hyperlink>
        </w:p>
        <w:p w14:paraId="007750C8" w14:textId="3F169CD9" w:rsidR="006B1A1A" w:rsidRPr="00173C30" w:rsidRDefault="00000000">
          <w:pPr>
            <w:pStyle w:val="TOC2"/>
            <w:rPr>
              <w:rFonts w:ascii="Aptos" w:eastAsiaTheme="minorEastAsia" w:hAnsi="Aptos" w:cstheme="minorBidi"/>
              <w:noProof/>
              <w:color w:val="auto"/>
              <w:kern w:val="2"/>
              <w:sz w:val="24"/>
              <w:szCs w:val="24"/>
              <w:lang w:eastAsia="en-AU"/>
              <w14:ligatures w14:val="standardContextual"/>
            </w:rPr>
          </w:pPr>
          <w:hyperlink w:anchor="_Toc174618307" w:history="1">
            <w:r w:rsidR="006B1A1A" w:rsidRPr="00173C30">
              <w:rPr>
                <w:rStyle w:val="Hyperlink"/>
                <w:rFonts w:ascii="Aptos" w:hAnsi="Aptos"/>
                <w:noProof/>
              </w:rPr>
              <w:t>Weight divisions – MMA contestants</w:t>
            </w:r>
            <w:r w:rsidR="006B1A1A" w:rsidRPr="00173C30">
              <w:rPr>
                <w:rFonts w:ascii="Aptos" w:hAnsi="Aptos"/>
                <w:noProof/>
                <w:webHidden/>
              </w:rPr>
              <w:tab/>
            </w:r>
            <w:r w:rsidR="006B1A1A" w:rsidRPr="00173C30">
              <w:rPr>
                <w:rFonts w:ascii="Aptos" w:hAnsi="Aptos"/>
                <w:noProof/>
                <w:webHidden/>
              </w:rPr>
              <w:fldChar w:fldCharType="begin"/>
            </w:r>
            <w:r w:rsidR="006B1A1A" w:rsidRPr="00173C30">
              <w:rPr>
                <w:rFonts w:ascii="Aptos" w:hAnsi="Aptos"/>
                <w:noProof/>
                <w:webHidden/>
              </w:rPr>
              <w:instrText xml:space="preserve"> PAGEREF _Toc174618307 \h </w:instrText>
            </w:r>
            <w:r w:rsidR="006B1A1A" w:rsidRPr="00173C30">
              <w:rPr>
                <w:rFonts w:ascii="Aptos" w:hAnsi="Aptos"/>
                <w:noProof/>
                <w:webHidden/>
              </w:rPr>
            </w:r>
            <w:r w:rsidR="006B1A1A" w:rsidRPr="00173C30">
              <w:rPr>
                <w:rFonts w:ascii="Aptos" w:hAnsi="Aptos"/>
                <w:noProof/>
                <w:webHidden/>
              </w:rPr>
              <w:fldChar w:fldCharType="separate"/>
            </w:r>
            <w:r w:rsidR="006B1A1A" w:rsidRPr="00173C30">
              <w:rPr>
                <w:rFonts w:ascii="Aptos" w:hAnsi="Aptos"/>
                <w:noProof/>
                <w:webHidden/>
              </w:rPr>
              <w:t>7</w:t>
            </w:r>
            <w:r w:rsidR="006B1A1A" w:rsidRPr="00173C30">
              <w:rPr>
                <w:rFonts w:ascii="Aptos" w:hAnsi="Aptos"/>
                <w:noProof/>
                <w:webHidden/>
              </w:rPr>
              <w:fldChar w:fldCharType="end"/>
            </w:r>
          </w:hyperlink>
        </w:p>
        <w:p w14:paraId="7C62BAEE" w14:textId="24E4CDFD" w:rsidR="006B1A1A" w:rsidRPr="00173C30" w:rsidRDefault="00000000">
          <w:pPr>
            <w:pStyle w:val="TOC1"/>
            <w:rPr>
              <w:rFonts w:ascii="Aptos" w:eastAsiaTheme="minorEastAsia" w:hAnsi="Aptos" w:cstheme="minorBidi"/>
              <w:noProof/>
              <w:color w:val="auto"/>
              <w:kern w:val="2"/>
              <w:sz w:val="24"/>
              <w:szCs w:val="24"/>
              <w:lang w:eastAsia="en-AU"/>
              <w14:ligatures w14:val="standardContextual"/>
            </w:rPr>
          </w:pPr>
          <w:hyperlink w:anchor="_Toc174618308" w:history="1">
            <w:r w:rsidR="006B1A1A" w:rsidRPr="00173C30">
              <w:rPr>
                <w:rStyle w:val="Hyperlink"/>
                <w:rFonts w:ascii="Aptos" w:hAnsi="Aptos"/>
                <w:noProof/>
              </w:rPr>
              <w:t>5.</w:t>
            </w:r>
            <w:r w:rsidR="006B1A1A" w:rsidRPr="00173C30">
              <w:rPr>
                <w:rFonts w:ascii="Aptos" w:eastAsiaTheme="minorEastAsia" w:hAnsi="Aptos" w:cstheme="minorBidi"/>
                <w:noProof/>
                <w:color w:val="auto"/>
                <w:kern w:val="2"/>
                <w:sz w:val="24"/>
                <w:szCs w:val="24"/>
                <w:lang w:eastAsia="en-AU"/>
                <w14:ligatures w14:val="standardContextual"/>
              </w:rPr>
              <w:tab/>
            </w:r>
            <w:r w:rsidR="006B1A1A" w:rsidRPr="00173C30">
              <w:rPr>
                <w:rStyle w:val="Hyperlink"/>
                <w:rFonts w:ascii="Aptos" w:hAnsi="Aptos"/>
                <w:noProof/>
              </w:rPr>
              <w:t>The weigh-in</w:t>
            </w:r>
            <w:r w:rsidR="006B1A1A" w:rsidRPr="00173C30">
              <w:rPr>
                <w:rFonts w:ascii="Aptos" w:hAnsi="Aptos"/>
                <w:noProof/>
                <w:webHidden/>
              </w:rPr>
              <w:tab/>
            </w:r>
            <w:r w:rsidR="006B1A1A" w:rsidRPr="00173C30">
              <w:rPr>
                <w:rFonts w:ascii="Aptos" w:hAnsi="Aptos"/>
                <w:noProof/>
                <w:webHidden/>
              </w:rPr>
              <w:fldChar w:fldCharType="begin"/>
            </w:r>
            <w:r w:rsidR="006B1A1A" w:rsidRPr="00173C30">
              <w:rPr>
                <w:rFonts w:ascii="Aptos" w:hAnsi="Aptos"/>
                <w:noProof/>
                <w:webHidden/>
              </w:rPr>
              <w:instrText xml:space="preserve"> PAGEREF _Toc174618308 \h </w:instrText>
            </w:r>
            <w:r w:rsidR="006B1A1A" w:rsidRPr="00173C30">
              <w:rPr>
                <w:rFonts w:ascii="Aptos" w:hAnsi="Aptos"/>
                <w:noProof/>
                <w:webHidden/>
              </w:rPr>
            </w:r>
            <w:r w:rsidR="006B1A1A" w:rsidRPr="00173C30">
              <w:rPr>
                <w:rFonts w:ascii="Aptos" w:hAnsi="Aptos"/>
                <w:noProof/>
                <w:webHidden/>
              </w:rPr>
              <w:fldChar w:fldCharType="separate"/>
            </w:r>
            <w:r w:rsidR="006B1A1A" w:rsidRPr="00173C30">
              <w:rPr>
                <w:rFonts w:ascii="Aptos" w:hAnsi="Aptos"/>
                <w:noProof/>
                <w:webHidden/>
              </w:rPr>
              <w:t>8</w:t>
            </w:r>
            <w:r w:rsidR="006B1A1A" w:rsidRPr="00173C30">
              <w:rPr>
                <w:rFonts w:ascii="Aptos" w:hAnsi="Aptos"/>
                <w:noProof/>
                <w:webHidden/>
              </w:rPr>
              <w:fldChar w:fldCharType="end"/>
            </w:r>
          </w:hyperlink>
        </w:p>
        <w:p w14:paraId="72AA3817" w14:textId="1F218EF3" w:rsidR="006B1A1A" w:rsidRPr="00173C30" w:rsidRDefault="00000000">
          <w:pPr>
            <w:pStyle w:val="TOC1"/>
            <w:rPr>
              <w:rFonts w:ascii="Aptos" w:eastAsiaTheme="minorEastAsia" w:hAnsi="Aptos" w:cstheme="minorBidi"/>
              <w:noProof/>
              <w:color w:val="auto"/>
              <w:kern w:val="2"/>
              <w:sz w:val="24"/>
              <w:szCs w:val="24"/>
              <w:lang w:eastAsia="en-AU"/>
              <w14:ligatures w14:val="standardContextual"/>
            </w:rPr>
          </w:pPr>
          <w:hyperlink w:anchor="_Toc174618309" w:history="1">
            <w:r w:rsidR="006B1A1A" w:rsidRPr="00173C30">
              <w:rPr>
                <w:rStyle w:val="Hyperlink"/>
                <w:rFonts w:ascii="Aptos" w:hAnsi="Aptos"/>
                <w:noProof/>
              </w:rPr>
              <w:t>6.</w:t>
            </w:r>
            <w:r w:rsidR="006B1A1A" w:rsidRPr="00173C30">
              <w:rPr>
                <w:rFonts w:ascii="Aptos" w:eastAsiaTheme="minorEastAsia" w:hAnsi="Aptos" w:cstheme="minorBidi"/>
                <w:noProof/>
                <w:color w:val="auto"/>
                <w:kern w:val="2"/>
                <w:sz w:val="24"/>
                <w:szCs w:val="24"/>
                <w:lang w:eastAsia="en-AU"/>
                <w14:ligatures w14:val="standardContextual"/>
              </w:rPr>
              <w:tab/>
            </w:r>
            <w:r w:rsidR="006B1A1A" w:rsidRPr="00173C30">
              <w:rPr>
                <w:rStyle w:val="Hyperlink"/>
                <w:rFonts w:ascii="Aptos" w:hAnsi="Aptos"/>
                <w:noProof/>
              </w:rPr>
              <w:t>The promoter</w:t>
            </w:r>
            <w:r w:rsidR="006B1A1A" w:rsidRPr="00173C30">
              <w:rPr>
                <w:rFonts w:ascii="Aptos" w:hAnsi="Aptos"/>
                <w:noProof/>
                <w:webHidden/>
              </w:rPr>
              <w:tab/>
            </w:r>
            <w:r w:rsidR="006B1A1A" w:rsidRPr="00173C30">
              <w:rPr>
                <w:rFonts w:ascii="Aptos" w:hAnsi="Aptos"/>
                <w:noProof/>
                <w:webHidden/>
              </w:rPr>
              <w:fldChar w:fldCharType="begin"/>
            </w:r>
            <w:r w:rsidR="006B1A1A" w:rsidRPr="00173C30">
              <w:rPr>
                <w:rFonts w:ascii="Aptos" w:hAnsi="Aptos"/>
                <w:noProof/>
                <w:webHidden/>
              </w:rPr>
              <w:instrText xml:space="preserve"> PAGEREF _Toc174618309 \h </w:instrText>
            </w:r>
            <w:r w:rsidR="006B1A1A" w:rsidRPr="00173C30">
              <w:rPr>
                <w:rFonts w:ascii="Aptos" w:hAnsi="Aptos"/>
                <w:noProof/>
                <w:webHidden/>
              </w:rPr>
            </w:r>
            <w:r w:rsidR="006B1A1A" w:rsidRPr="00173C30">
              <w:rPr>
                <w:rFonts w:ascii="Aptos" w:hAnsi="Aptos"/>
                <w:noProof/>
                <w:webHidden/>
              </w:rPr>
              <w:fldChar w:fldCharType="separate"/>
            </w:r>
            <w:r w:rsidR="006B1A1A" w:rsidRPr="00173C30">
              <w:rPr>
                <w:rFonts w:ascii="Aptos" w:hAnsi="Aptos"/>
                <w:noProof/>
                <w:webHidden/>
              </w:rPr>
              <w:t>9</w:t>
            </w:r>
            <w:r w:rsidR="006B1A1A" w:rsidRPr="00173C30">
              <w:rPr>
                <w:rFonts w:ascii="Aptos" w:hAnsi="Aptos"/>
                <w:noProof/>
                <w:webHidden/>
              </w:rPr>
              <w:fldChar w:fldCharType="end"/>
            </w:r>
          </w:hyperlink>
        </w:p>
        <w:p w14:paraId="0736CADC" w14:textId="6A473B85" w:rsidR="006B1A1A" w:rsidRPr="00173C30" w:rsidRDefault="00000000">
          <w:pPr>
            <w:pStyle w:val="TOC2"/>
            <w:rPr>
              <w:rFonts w:ascii="Aptos" w:eastAsiaTheme="minorEastAsia" w:hAnsi="Aptos" w:cstheme="minorBidi"/>
              <w:noProof/>
              <w:color w:val="auto"/>
              <w:kern w:val="2"/>
              <w:sz w:val="24"/>
              <w:szCs w:val="24"/>
              <w:lang w:eastAsia="en-AU"/>
              <w14:ligatures w14:val="standardContextual"/>
            </w:rPr>
          </w:pPr>
          <w:hyperlink w:anchor="_Toc174618310" w:history="1">
            <w:r w:rsidR="006B1A1A" w:rsidRPr="00173C30">
              <w:rPr>
                <w:rStyle w:val="Hyperlink"/>
                <w:rFonts w:ascii="Aptos" w:hAnsi="Aptos"/>
                <w:noProof/>
              </w:rPr>
              <w:t>General requirements</w:t>
            </w:r>
            <w:r w:rsidR="006B1A1A" w:rsidRPr="00173C30">
              <w:rPr>
                <w:rFonts w:ascii="Aptos" w:hAnsi="Aptos"/>
                <w:noProof/>
                <w:webHidden/>
              </w:rPr>
              <w:tab/>
            </w:r>
            <w:r w:rsidR="006B1A1A" w:rsidRPr="00173C30">
              <w:rPr>
                <w:rFonts w:ascii="Aptos" w:hAnsi="Aptos"/>
                <w:noProof/>
                <w:webHidden/>
              </w:rPr>
              <w:fldChar w:fldCharType="begin"/>
            </w:r>
            <w:r w:rsidR="006B1A1A" w:rsidRPr="00173C30">
              <w:rPr>
                <w:rFonts w:ascii="Aptos" w:hAnsi="Aptos"/>
                <w:noProof/>
                <w:webHidden/>
              </w:rPr>
              <w:instrText xml:space="preserve"> PAGEREF _Toc174618310 \h </w:instrText>
            </w:r>
            <w:r w:rsidR="006B1A1A" w:rsidRPr="00173C30">
              <w:rPr>
                <w:rFonts w:ascii="Aptos" w:hAnsi="Aptos"/>
                <w:noProof/>
                <w:webHidden/>
              </w:rPr>
            </w:r>
            <w:r w:rsidR="006B1A1A" w:rsidRPr="00173C30">
              <w:rPr>
                <w:rFonts w:ascii="Aptos" w:hAnsi="Aptos"/>
                <w:noProof/>
                <w:webHidden/>
              </w:rPr>
              <w:fldChar w:fldCharType="separate"/>
            </w:r>
            <w:r w:rsidR="006B1A1A" w:rsidRPr="00173C30">
              <w:rPr>
                <w:rFonts w:ascii="Aptos" w:hAnsi="Aptos"/>
                <w:noProof/>
                <w:webHidden/>
              </w:rPr>
              <w:t>9</w:t>
            </w:r>
            <w:r w:rsidR="006B1A1A" w:rsidRPr="00173C30">
              <w:rPr>
                <w:rFonts w:ascii="Aptos" w:hAnsi="Aptos"/>
                <w:noProof/>
                <w:webHidden/>
              </w:rPr>
              <w:fldChar w:fldCharType="end"/>
            </w:r>
          </w:hyperlink>
        </w:p>
        <w:p w14:paraId="5C11212D" w14:textId="3AAD91C9" w:rsidR="006B1A1A" w:rsidRPr="00173C30" w:rsidRDefault="00000000">
          <w:pPr>
            <w:pStyle w:val="TOC2"/>
            <w:rPr>
              <w:rFonts w:ascii="Aptos" w:eastAsiaTheme="minorEastAsia" w:hAnsi="Aptos" w:cstheme="minorBidi"/>
              <w:noProof/>
              <w:color w:val="auto"/>
              <w:kern w:val="2"/>
              <w:sz w:val="24"/>
              <w:szCs w:val="24"/>
              <w:lang w:eastAsia="en-AU"/>
              <w14:ligatures w14:val="standardContextual"/>
            </w:rPr>
          </w:pPr>
          <w:hyperlink w:anchor="_Toc174618311" w:history="1">
            <w:r w:rsidR="006B1A1A" w:rsidRPr="00173C30">
              <w:rPr>
                <w:rStyle w:val="Hyperlink"/>
                <w:rFonts w:ascii="Aptos" w:hAnsi="Aptos"/>
                <w:noProof/>
              </w:rPr>
              <w:t>The safety enclosure</w:t>
            </w:r>
            <w:r w:rsidR="006B1A1A" w:rsidRPr="00173C30">
              <w:rPr>
                <w:rFonts w:ascii="Aptos" w:hAnsi="Aptos"/>
                <w:noProof/>
                <w:webHidden/>
              </w:rPr>
              <w:tab/>
            </w:r>
            <w:r w:rsidR="006B1A1A" w:rsidRPr="00173C30">
              <w:rPr>
                <w:rFonts w:ascii="Aptos" w:hAnsi="Aptos"/>
                <w:noProof/>
                <w:webHidden/>
              </w:rPr>
              <w:fldChar w:fldCharType="begin"/>
            </w:r>
            <w:r w:rsidR="006B1A1A" w:rsidRPr="00173C30">
              <w:rPr>
                <w:rFonts w:ascii="Aptos" w:hAnsi="Aptos"/>
                <w:noProof/>
                <w:webHidden/>
              </w:rPr>
              <w:instrText xml:space="preserve"> PAGEREF _Toc174618311 \h </w:instrText>
            </w:r>
            <w:r w:rsidR="006B1A1A" w:rsidRPr="00173C30">
              <w:rPr>
                <w:rFonts w:ascii="Aptos" w:hAnsi="Aptos"/>
                <w:noProof/>
                <w:webHidden/>
              </w:rPr>
            </w:r>
            <w:r w:rsidR="006B1A1A" w:rsidRPr="00173C30">
              <w:rPr>
                <w:rFonts w:ascii="Aptos" w:hAnsi="Aptos"/>
                <w:noProof/>
                <w:webHidden/>
              </w:rPr>
              <w:fldChar w:fldCharType="separate"/>
            </w:r>
            <w:r w:rsidR="006B1A1A" w:rsidRPr="00173C30">
              <w:rPr>
                <w:rFonts w:ascii="Aptos" w:hAnsi="Aptos"/>
                <w:noProof/>
                <w:webHidden/>
              </w:rPr>
              <w:t>9</w:t>
            </w:r>
            <w:r w:rsidR="006B1A1A" w:rsidRPr="00173C30">
              <w:rPr>
                <w:rFonts w:ascii="Aptos" w:hAnsi="Aptos"/>
                <w:noProof/>
                <w:webHidden/>
              </w:rPr>
              <w:fldChar w:fldCharType="end"/>
            </w:r>
          </w:hyperlink>
        </w:p>
        <w:p w14:paraId="1832B196" w14:textId="68B13610" w:rsidR="006B1A1A" w:rsidRPr="00173C30" w:rsidRDefault="00000000">
          <w:pPr>
            <w:pStyle w:val="TOC2"/>
            <w:rPr>
              <w:rFonts w:ascii="Aptos" w:eastAsiaTheme="minorEastAsia" w:hAnsi="Aptos" w:cstheme="minorBidi"/>
              <w:noProof/>
              <w:color w:val="auto"/>
              <w:kern w:val="2"/>
              <w:sz w:val="24"/>
              <w:szCs w:val="24"/>
              <w:lang w:eastAsia="en-AU"/>
              <w14:ligatures w14:val="standardContextual"/>
            </w:rPr>
          </w:pPr>
          <w:hyperlink w:anchor="_Toc174618312" w:history="1">
            <w:r w:rsidR="006B1A1A" w:rsidRPr="00173C30">
              <w:rPr>
                <w:rStyle w:val="Hyperlink"/>
                <w:rFonts w:ascii="Aptos" w:hAnsi="Aptos"/>
                <w:noProof/>
              </w:rPr>
              <w:t>The platform</w:t>
            </w:r>
            <w:r w:rsidR="006B1A1A" w:rsidRPr="00173C30">
              <w:rPr>
                <w:rFonts w:ascii="Aptos" w:hAnsi="Aptos"/>
                <w:noProof/>
                <w:webHidden/>
              </w:rPr>
              <w:tab/>
            </w:r>
            <w:r w:rsidR="006B1A1A" w:rsidRPr="00173C30">
              <w:rPr>
                <w:rFonts w:ascii="Aptos" w:hAnsi="Aptos"/>
                <w:noProof/>
                <w:webHidden/>
              </w:rPr>
              <w:fldChar w:fldCharType="begin"/>
            </w:r>
            <w:r w:rsidR="006B1A1A" w:rsidRPr="00173C30">
              <w:rPr>
                <w:rFonts w:ascii="Aptos" w:hAnsi="Aptos"/>
                <w:noProof/>
                <w:webHidden/>
              </w:rPr>
              <w:instrText xml:space="preserve"> PAGEREF _Toc174618312 \h </w:instrText>
            </w:r>
            <w:r w:rsidR="006B1A1A" w:rsidRPr="00173C30">
              <w:rPr>
                <w:rFonts w:ascii="Aptos" w:hAnsi="Aptos"/>
                <w:noProof/>
                <w:webHidden/>
              </w:rPr>
            </w:r>
            <w:r w:rsidR="006B1A1A" w:rsidRPr="00173C30">
              <w:rPr>
                <w:rFonts w:ascii="Aptos" w:hAnsi="Aptos"/>
                <w:noProof/>
                <w:webHidden/>
              </w:rPr>
              <w:fldChar w:fldCharType="separate"/>
            </w:r>
            <w:r w:rsidR="006B1A1A" w:rsidRPr="00173C30">
              <w:rPr>
                <w:rFonts w:ascii="Aptos" w:hAnsi="Aptos"/>
                <w:noProof/>
                <w:webHidden/>
              </w:rPr>
              <w:t>10</w:t>
            </w:r>
            <w:r w:rsidR="006B1A1A" w:rsidRPr="00173C30">
              <w:rPr>
                <w:rFonts w:ascii="Aptos" w:hAnsi="Aptos"/>
                <w:noProof/>
                <w:webHidden/>
              </w:rPr>
              <w:fldChar w:fldCharType="end"/>
            </w:r>
          </w:hyperlink>
        </w:p>
        <w:p w14:paraId="6BD39318" w14:textId="4751D43C" w:rsidR="006B1A1A" w:rsidRPr="00173C30" w:rsidRDefault="00000000">
          <w:pPr>
            <w:pStyle w:val="TOC2"/>
            <w:rPr>
              <w:rFonts w:ascii="Aptos" w:eastAsiaTheme="minorEastAsia" w:hAnsi="Aptos" w:cstheme="minorBidi"/>
              <w:noProof/>
              <w:color w:val="auto"/>
              <w:kern w:val="2"/>
              <w:sz w:val="24"/>
              <w:szCs w:val="24"/>
              <w:lang w:eastAsia="en-AU"/>
              <w14:ligatures w14:val="standardContextual"/>
            </w:rPr>
          </w:pPr>
          <w:hyperlink w:anchor="_Toc174618313" w:history="1">
            <w:r w:rsidR="006B1A1A" w:rsidRPr="00173C30">
              <w:rPr>
                <w:rStyle w:val="Hyperlink"/>
                <w:rFonts w:ascii="Aptos" w:hAnsi="Aptos"/>
                <w:noProof/>
              </w:rPr>
              <w:t>Contestants’ gloves</w:t>
            </w:r>
            <w:r w:rsidR="006B1A1A" w:rsidRPr="00173C30">
              <w:rPr>
                <w:rFonts w:ascii="Aptos" w:hAnsi="Aptos"/>
                <w:noProof/>
                <w:webHidden/>
              </w:rPr>
              <w:tab/>
            </w:r>
            <w:r w:rsidR="006B1A1A" w:rsidRPr="00173C30">
              <w:rPr>
                <w:rFonts w:ascii="Aptos" w:hAnsi="Aptos"/>
                <w:noProof/>
                <w:webHidden/>
              </w:rPr>
              <w:fldChar w:fldCharType="begin"/>
            </w:r>
            <w:r w:rsidR="006B1A1A" w:rsidRPr="00173C30">
              <w:rPr>
                <w:rFonts w:ascii="Aptos" w:hAnsi="Aptos"/>
                <w:noProof/>
                <w:webHidden/>
              </w:rPr>
              <w:instrText xml:space="preserve"> PAGEREF _Toc174618313 \h </w:instrText>
            </w:r>
            <w:r w:rsidR="006B1A1A" w:rsidRPr="00173C30">
              <w:rPr>
                <w:rFonts w:ascii="Aptos" w:hAnsi="Aptos"/>
                <w:noProof/>
                <w:webHidden/>
              </w:rPr>
            </w:r>
            <w:r w:rsidR="006B1A1A" w:rsidRPr="00173C30">
              <w:rPr>
                <w:rFonts w:ascii="Aptos" w:hAnsi="Aptos"/>
                <w:noProof/>
                <w:webHidden/>
              </w:rPr>
              <w:fldChar w:fldCharType="separate"/>
            </w:r>
            <w:r w:rsidR="006B1A1A" w:rsidRPr="00173C30">
              <w:rPr>
                <w:rFonts w:ascii="Aptos" w:hAnsi="Aptos"/>
                <w:noProof/>
                <w:webHidden/>
              </w:rPr>
              <w:t>10</w:t>
            </w:r>
            <w:r w:rsidR="006B1A1A" w:rsidRPr="00173C30">
              <w:rPr>
                <w:rFonts w:ascii="Aptos" w:hAnsi="Aptos"/>
                <w:noProof/>
                <w:webHidden/>
              </w:rPr>
              <w:fldChar w:fldCharType="end"/>
            </w:r>
          </w:hyperlink>
        </w:p>
        <w:p w14:paraId="2EBEE420" w14:textId="46A216E5" w:rsidR="006B1A1A" w:rsidRPr="00173C30" w:rsidRDefault="00000000">
          <w:pPr>
            <w:pStyle w:val="TOC2"/>
            <w:rPr>
              <w:rFonts w:ascii="Aptos" w:eastAsiaTheme="minorEastAsia" w:hAnsi="Aptos" w:cstheme="minorBidi"/>
              <w:noProof/>
              <w:color w:val="auto"/>
              <w:kern w:val="2"/>
              <w:sz w:val="24"/>
              <w:szCs w:val="24"/>
              <w:lang w:eastAsia="en-AU"/>
              <w14:ligatures w14:val="standardContextual"/>
            </w:rPr>
          </w:pPr>
          <w:hyperlink w:anchor="_Toc174618314" w:history="1">
            <w:r w:rsidR="006B1A1A" w:rsidRPr="00173C30">
              <w:rPr>
                <w:rStyle w:val="Hyperlink"/>
                <w:rFonts w:ascii="Aptos" w:hAnsi="Aptos"/>
                <w:noProof/>
              </w:rPr>
              <w:t>Changes to the advertised main event or major supporting contest</w:t>
            </w:r>
            <w:r w:rsidR="006B1A1A" w:rsidRPr="00173C30">
              <w:rPr>
                <w:rFonts w:ascii="Aptos" w:hAnsi="Aptos"/>
                <w:noProof/>
                <w:webHidden/>
              </w:rPr>
              <w:tab/>
            </w:r>
            <w:r w:rsidR="006B1A1A" w:rsidRPr="00173C30">
              <w:rPr>
                <w:rFonts w:ascii="Aptos" w:hAnsi="Aptos"/>
                <w:noProof/>
                <w:webHidden/>
              </w:rPr>
              <w:fldChar w:fldCharType="begin"/>
            </w:r>
            <w:r w:rsidR="006B1A1A" w:rsidRPr="00173C30">
              <w:rPr>
                <w:rFonts w:ascii="Aptos" w:hAnsi="Aptos"/>
                <w:noProof/>
                <w:webHidden/>
              </w:rPr>
              <w:instrText xml:space="preserve"> PAGEREF _Toc174618314 \h </w:instrText>
            </w:r>
            <w:r w:rsidR="006B1A1A" w:rsidRPr="00173C30">
              <w:rPr>
                <w:rFonts w:ascii="Aptos" w:hAnsi="Aptos"/>
                <w:noProof/>
                <w:webHidden/>
              </w:rPr>
            </w:r>
            <w:r w:rsidR="006B1A1A" w:rsidRPr="00173C30">
              <w:rPr>
                <w:rFonts w:ascii="Aptos" w:hAnsi="Aptos"/>
                <w:noProof/>
                <w:webHidden/>
              </w:rPr>
              <w:fldChar w:fldCharType="separate"/>
            </w:r>
            <w:r w:rsidR="006B1A1A" w:rsidRPr="00173C30">
              <w:rPr>
                <w:rFonts w:ascii="Aptos" w:hAnsi="Aptos"/>
                <w:noProof/>
                <w:webHidden/>
              </w:rPr>
              <w:t>10</w:t>
            </w:r>
            <w:r w:rsidR="006B1A1A" w:rsidRPr="00173C30">
              <w:rPr>
                <w:rFonts w:ascii="Aptos" w:hAnsi="Aptos"/>
                <w:noProof/>
                <w:webHidden/>
              </w:rPr>
              <w:fldChar w:fldCharType="end"/>
            </w:r>
          </w:hyperlink>
        </w:p>
        <w:p w14:paraId="6C426262" w14:textId="5C0EDF58" w:rsidR="006B1A1A" w:rsidRPr="00173C30" w:rsidRDefault="00000000">
          <w:pPr>
            <w:pStyle w:val="TOC1"/>
            <w:rPr>
              <w:rFonts w:ascii="Aptos" w:eastAsiaTheme="minorEastAsia" w:hAnsi="Aptos" w:cstheme="minorBidi"/>
              <w:noProof/>
              <w:color w:val="auto"/>
              <w:kern w:val="2"/>
              <w:sz w:val="24"/>
              <w:szCs w:val="24"/>
              <w:lang w:eastAsia="en-AU"/>
              <w14:ligatures w14:val="standardContextual"/>
            </w:rPr>
          </w:pPr>
          <w:hyperlink w:anchor="_Toc174618315" w:history="1">
            <w:r w:rsidR="006B1A1A" w:rsidRPr="00173C30">
              <w:rPr>
                <w:rStyle w:val="Hyperlink"/>
                <w:rFonts w:ascii="Aptos" w:hAnsi="Aptos"/>
                <w:noProof/>
              </w:rPr>
              <w:t>7.</w:t>
            </w:r>
            <w:r w:rsidR="006B1A1A" w:rsidRPr="00173C30">
              <w:rPr>
                <w:rFonts w:ascii="Aptos" w:eastAsiaTheme="minorEastAsia" w:hAnsi="Aptos" w:cstheme="minorBidi"/>
                <w:noProof/>
                <w:color w:val="auto"/>
                <w:kern w:val="2"/>
                <w:sz w:val="24"/>
                <w:szCs w:val="24"/>
                <w:lang w:eastAsia="en-AU"/>
                <w14:ligatures w14:val="standardContextual"/>
              </w:rPr>
              <w:tab/>
            </w:r>
            <w:r w:rsidR="006B1A1A" w:rsidRPr="00173C30">
              <w:rPr>
                <w:rStyle w:val="Hyperlink"/>
                <w:rFonts w:ascii="Aptos" w:hAnsi="Aptos"/>
                <w:noProof/>
              </w:rPr>
              <w:t>The contestant</w:t>
            </w:r>
            <w:r w:rsidR="006B1A1A" w:rsidRPr="00173C30">
              <w:rPr>
                <w:rFonts w:ascii="Aptos" w:hAnsi="Aptos"/>
                <w:noProof/>
                <w:webHidden/>
              </w:rPr>
              <w:tab/>
            </w:r>
            <w:r w:rsidR="006B1A1A" w:rsidRPr="00173C30">
              <w:rPr>
                <w:rFonts w:ascii="Aptos" w:hAnsi="Aptos"/>
                <w:noProof/>
                <w:webHidden/>
              </w:rPr>
              <w:fldChar w:fldCharType="begin"/>
            </w:r>
            <w:r w:rsidR="006B1A1A" w:rsidRPr="00173C30">
              <w:rPr>
                <w:rFonts w:ascii="Aptos" w:hAnsi="Aptos"/>
                <w:noProof/>
                <w:webHidden/>
              </w:rPr>
              <w:instrText xml:space="preserve"> PAGEREF _Toc174618315 \h </w:instrText>
            </w:r>
            <w:r w:rsidR="006B1A1A" w:rsidRPr="00173C30">
              <w:rPr>
                <w:rFonts w:ascii="Aptos" w:hAnsi="Aptos"/>
                <w:noProof/>
                <w:webHidden/>
              </w:rPr>
            </w:r>
            <w:r w:rsidR="006B1A1A" w:rsidRPr="00173C30">
              <w:rPr>
                <w:rFonts w:ascii="Aptos" w:hAnsi="Aptos"/>
                <w:noProof/>
                <w:webHidden/>
              </w:rPr>
              <w:fldChar w:fldCharType="separate"/>
            </w:r>
            <w:r w:rsidR="006B1A1A" w:rsidRPr="00173C30">
              <w:rPr>
                <w:rFonts w:ascii="Aptos" w:hAnsi="Aptos"/>
                <w:noProof/>
                <w:webHidden/>
              </w:rPr>
              <w:t>11</w:t>
            </w:r>
            <w:r w:rsidR="006B1A1A" w:rsidRPr="00173C30">
              <w:rPr>
                <w:rFonts w:ascii="Aptos" w:hAnsi="Aptos"/>
                <w:noProof/>
                <w:webHidden/>
              </w:rPr>
              <w:fldChar w:fldCharType="end"/>
            </w:r>
          </w:hyperlink>
        </w:p>
        <w:p w14:paraId="49C543BC" w14:textId="6A58514B" w:rsidR="006B1A1A" w:rsidRPr="00173C30" w:rsidRDefault="00000000">
          <w:pPr>
            <w:pStyle w:val="TOC2"/>
            <w:rPr>
              <w:rFonts w:ascii="Aptos" w:eastAsiaTheme="minorEastAsia" w:hAnsi="Aptos" w:cstheme="minorBidi"/>
              <w:noProof/>
              <w:color w:val="auto"/>
              <w:kern w:val="2"/>
              <w:sz w:val="24"/>
              <w:szCs w:val="24"/>
              <w:lang w:eastAsia="en-AU"/>
              <w14:ligatures w14:val="standardContextual"/>
            </w:rPr>
          </w:pPr>
          <w:hyperlink w:anchor="_Toc174618316" w:history="1">
            <w:r w:rsidR="006B1A1A" w:rsidRPr="00173C30">
              <w:rPr>
                <w:rStyle w:val="Hyperlink"/>
                <w:rFonts w:ascii="Aptos" w:hAnsi="Aptos"/>
                <w:noProof/>
              </w:rPr>
              <w:t>General requirements</w:t>
            </w:r>
            <w:r w:rsidR="006B1A1A" w:rsidRPr="00173C30">
              <w:rPr>
                <w:rFonts w:ascii="Aptos" w:hAnsi="Aptos"/>
                <w:noProof/>
                <w:webHidden/>
              </w:rPr>
              <w:tab/>
            </w:r>
            <w:r w:rsidR="006B1A1A" w:rsidRPr="00173C30">
              <w:rPr>
                <w:rFonts w:ascii="Aptos" w:hAnsi="Aptos"/>
                <w:noProof/>
                <w:webHidden/>
              </w:rPr>
              <w:fldChar w:fldCharType="begin"/>
            </w:r>
            <w:r w:rsidR="006B1A1A" w:rsidRPr="00173C30">
              <w:rPr>
                <w:rFonts w:ascii="Aptos" w:hAnsi="Aptos"/>
                <w:noProof/>
                <w:webHidden/>
              </w:rPr>
              <w:instrText xml:space="preserve"> PAGEREF _Toc174618316 \h </w:instrText>
            </w:r>
            <w:r w:rsidR="006B1A1A" w:rsidRPr="00173C30">
              <w:rPr>
                <w:rFonts w:ascii="Aptos" w:hAnsi="Aptos"/>
                <w:noProof/>
                <w:webHidden/>
              </w:rPr>
            </w:r>
            <w:r w:rsidR="006B1A1A" w:rsidRPr="00173C30">
              <w:rPr>
                <w:rFonts w:ascii="Aptos" w:hAnsi="Aptos"/>
                <w:noProof/>
                <w:webHidden/>
              </w:rPr>
              <w:fldChar w:fldCharType="separate"/>
            </w:r>
            <w:r w:rsidR="006B1A1A" w:rsidRPr="00173C30">
              <w:rPr>
                <w:rFonts w:ascii="Aptos" w:hAnsi="Aptos"/>
                <w:noProof/>
                <w:webHidden/>
              </w:rPr>
              <w:t>11</w:t>
            </w:r>
            <w:r w:rsidR="006B1A1A" w:rsidRPr="00173C30">
              <w:rPr>
                <w:rFonts w:ascii="Aptos" w:hAnsi="Aptos"/>
                <w:noProof/>
                <w:webHidden/>
              </w:rPr>
              <w:fldChar w:fldCharType="end"/>
            </w:r>
          </w:hyperlink>
        </w:p>
        <w:p w14:paraId="2FC46022" w14:textId="7984A557" w:rsidR="006B1A1A" w:rsidRPr="00173C30" w:rsidRDefault="00000000">
          <w:pPr>
            <w:pStyle w:val="TOC2"/>
            <w:rPr>
              <w:rFonts w:ascii="Aptos" w:eastAsiaTheme="minorEastAsia" w:hAnsi="Aptos" w:cstheme="minorBidi"/>
              <w:noProof/>
              <w:color w:val="auto"/>
              <w:kern w:val="2"/>
              <w:sz w:val="24"/>
              <w:szCs w:val="24"/>
              <w:lang w:eastAsia="en-AU"/>
              <w14:ligatures w14:val="standardContextual"/>
            </w:rPr>
          </w:pPr>
          <w:hyperlink w:anchor="_Toc174618317" w:history="1">
            <w:r w:rsidR="006B1A1A" w:rsidRPr="00173C30">
              <w:rPr>
                <w:rStyle w:val="Hyperlink"/>
                <w:rFonts w:ascii="Aptos" w:hAnsi="Aptos"/>
                <w:noProof/>
              </w:rPr>
              <w:t>Contestant attire</w:t>
            </w:r>
            <w:r w:rsidR="006B1A1A" w:rsidRPr="00173C30">
              <w:rPr>
                <w:rFonts w:ascii="Aptos" w:hAnsi="Aptos"/>
                <w:noProof/>
                <w:webHidden/>
              </w:rPr>
              <w:tab/>
            </w:r>
            <w:r w:rsidR="006B1A1A" w:rsidRPr="00173C30">
              <w:rPr>
                <w:rFonts w:ascii="Aptos" w:hAnsi="Aptos"/>
                <w:noProof/>
                <w:webHidden/>
              </w:rPr>
              <w:fldChar w:fldCharType="begin"/>
            </w:r>
            <w:r w:rsidR="006B1A1A" w:rsidRPr="00173C30">
              <w:rPr>
                <w:rFonts w:ascii="Aptos" w:hAnsi="Aptos"/>
                <w:noProof/>
                <w:webHidden/>
              </w:rPr>
              <w:instrText xml:space="preserve"> PAGEREF _Toc174618317 \h </w:instrText>
            </w:r>
            <w:r w:rsidR="006B1A1A" w:rsidRPr="00173C30">
              <w:rPr>
                <w:rFonts w:ascii="Aptos" w:hAnsi="Aptos"/>
                <w:noProof/>
                <w:webHidden/>
              </w:rPr>
            </w:r>
            <w:r w:rsidR="006B1A1A" w:rsidRPr="00173C30">
              <w:rPr>
                <w:rFonts w:ascii="Aptos" w:hAnsi="Aptos"/>
                <w:noProof/>
                <w:webHidden/>
              </w:rPr>
              <w:fldChar w:fldCharType="separate"/>
            </w:r>
            <w:r w:rsidR="006B1A1A" w:rsidRPr="00173C30">
              <w:rPr>
                <w:rFonts w:ascii="Aptos" w:hAnsi="Aptos"/>
                <w:noProof/>
                <w:webHidden/>
              </w:rPr>
              <w:t>11</w:t>
            </w:r>
            <w:r w:rsidR="006B1A1A" w:rsidRPr="00173C30">
              <w:rPr>
                <w:rFonts w:ascii="Aptos" w:hAnsi="Aptos"/>
                <w:noProof/>
                <w:webHidden/>
              </w:rPr>
              <w:fldChar w:fldCharType="end"/>
            </w:r>
          </w:hyperlink>
        </w:p>
        <w:p w14:paraId="1BA8D437" w14:textId="48B6595B" w:rsidR="006B1A1A" w:rsidRPr="00173C30" w:rsidRDefault="00000000">
          <w:pPr>
            <w:pStyle w:val="TOC2"/>
            <w:rPr>
              <w:rFonts w:ascii="Aptos" w:eastAsiaTheme="minorEastAsia" w:hAnsi="Aptos" w:cstheme="minorBidi"/>
              <w:noProof/>
              <w:color w:val="auto"/>
              <w:kern w:val="2"/>
              <w:sz w:val="24"/>
              <w:szCs w:val="24"/>
              <w:lang w:eastAsia="en-AU"/>
              <w14:ligatures w14:val="standardContextual"/>
            </w:rPr>
          </w:pPr>
          <w:hyperlink w:anchor="_Toc174618318" w:history="1">
            <w:r w:rsidR="006B1A1A" w:rsidRPr="00173C30">
              <w:rPr>
                <w:rStyle w:val="Hyperlink"/>
                <w:rFonts w:ascii="Aptos" w:hAnsi="Aptos"/>
                <w:noProof/>
              </w:rPr>
              <w:t>Jewellery</w:t>
            </w:r>
            <w:r w:rsidR="006B1A1A" w:rsidRPr="00173C30">
              <w:rPr>
                <w:rFonts w:ascii="Aptos" w:hAnsi="Aptos"/>
                <w:noProof/>
                <w:webHidden/>
              </w:rPr>
              <w:tab/>
            </w:r>
            <w:r w:rsidR="006B1A1A" w:rsidRPr="00173C30">
              <w:rPr>
                <w:rFonts w:ascii="Aptos" w:hAnsi="Aptos"/>
                <w:noProof/>
                <w:webHidden/>
              </w:rPr>
              <w:fldChar w:fldCharType="begin"/>
            </w:r>
            <w:r w:rsidR="006B1A1A" w:rsidRPr="00173C30">
              <w:rPr>
                <w:rFonts w:ascii="Aptos" w:hAnsi="Aptos"/>
                <w:noProof/>
                <w:webHidden/>
              </w:rPr>
              <w:instrText xml:space="preserve"> PAGEREF _Toc174618318 \h </w:instrText>
            </w:r>
            <w:r w:rsidR="006B1A1A" w:rsidRPr="00173C30">
              <w:rPr>
                <w:rFonts w:ascii="Aptos" w:hAnsi="Aptos"/>
                <w:noProof/>
                <w:webHidden/>
              </w:rPr>
            </w:r>
            <w:r w:rsidR="006B1A1A" w:rsidRPr="00173C30">
              <w:rPr>
                <w:rFonts w:ascii="Aptos" w:hAnsi="Aptos"/>
                <w:noProof/>
                <w:webHidden/>
              </w:rPr>
              <w:fldChar w:fldCharType="separate"/>
            </w:r>
            <w:r w:rsidR="006B1A1A" w:rsidRPr="00173C30">
              <w:rPr>
                <w:rFonts w:ascii="Aptos" w:hAnsi="Aptos"/>
                <w:noProof/>
                <w:webHidden/>
              </w:rPr>
              <w:t>11</w:t>
            </w:r>
            <w:r w:rsidR="006B1A1A" w:rsidRPr="00173C30">
              <w:rPr>
                <w:rFonts w:ascii="Aptos" w:hAnsi="Aptos"/>
                <w:noProof/>
                <w:webHidden/>
              </w:rPr>
              <w:fldChar w:fldCharType="end"/>
            </w:r>
          </w:hyperlink>
        </w:p>
        <w:p w14:paraId="36E20FFB" w14:textId="76401BB0" w:rsidR="006B1A1A" w:rsidRPr="00173C30" w:rsidRDefault="00000000">
          <w:pPr>
            <w:pStyle w:val="TOC2"/>
            <w:rPr>
              <w:rFonts w:ascii="Aptos" w:eastAsiaTheme="minorEastAsia" w:hAnsi="Aptos" w:cstheme="minorBidi"/>
              <w:noProof/>
              <w:color w:val="auto"/>
              <w:kern w:val="2"/>
              <w:sz w:val="24"/>
              <w:szCs w:val="24"/>
              <w:lang w:eastAsia="en-AU"/>
              <w14:ligatures w14:val="standardContextual"/>
            </w:rPr>
          </w:pPr>
          <w:hyperlink w:anchor="_Toc174618319" w:history="1">
            <w:r w:rsidR="006B1A1A" w:rsidRPr="00173C30">
              <w:rPr>
                <w:rStyle w:val="Hyperlink"/>
                <w:rFonts w:ascii="Aptos" w:hAnsi="Aptos"/>
                <w:noProof/>
              </w:rPr>
              <w:t>Hand wraps</w:t>
            </w:r>
            <w:r w:rsidR="006B1A1A" w:rsidRPr="00173C30">
              <w:rPr>
                <w:rFonts w:ascii="Aptos" w:hAnsi="Aptos"/>
                <w:noProof/>
                <w:webHidden/>
              </w:rPr>
              <w:tab/>
            </w:r>
            <w:r w:rsidR="006B1A1A" w:rsidRPr="00173C30">
              <w:rPr>
                <w:rFonts w:ascii="Aptos" w:hAnsi="Aptos"/>
                <w:noProof/>
                <w:webHidden/>
              </w:rPr>
              <w:fldChar w:fldCharType="begin"/>
            </w:r>
            <w:r w:rsidR="006B1A1A" w:rsidRPr="00173C30">
              <w:rPr>
                <w:rFonts w:ascii="Aptos" w:hAnsi="Aptos"/>
                <w:noProof/>
                <w:webHidden/>
              </w:rPr>
              <w:instrText xml:space="preserve"> PAGEREF _Toc174618319 \h </w:instrText>
            </w:r>
            <w:r w:rsidR="006B1A1A" w:rsidRPr="00173C30">
              <w:rPr>
                <w:rFonts w:ascii="Aptos" w:hAnsi="Aptos"/>
                <w:noProof/>
                <w:webHidden/>
              </w:rPr>
            </w:r>
            <w:r w:rsidR="006B1A1A" w:rsidRPr="00173C30">
              <w:rPr>
                <w:rFonts w:ascii="Aptos" w:hAnsi="Aptos"/>
                <w:noProof/>
                <w:webHidden/>
              </w:rPr>
              <w:fldChar w:fldCharType="separate"/>
            </w:r>
            <w:r w:rsidR="006B1A1A" w:rsidRPr="00173C30">
              <w:rPr>
                <w:rFonts w:ascii="Aptos" w:hAnsi="Aptos"/>
                <w:noProof/>
                <w:webHidden/>
              </w:rPr>
              <w:t>11</w:t>
            </w:r>
            <w:r w:rsidR="006B1A1A" w:rsidRPr="00173C30">
              <w:rPr>
                <w:rFonts w:ascii="Aptos" w:hAnsi="Aptos"/>
                <w:noProof/>
                <w:webHidden/>
              </w:rPr>
              <w:fldChar w:fldCharType="end"/>
            </w:r>
          </w:hyperlink>
        </w:p>
        <w:p w14:paraId="198BED66" w14:textId="79BA6F1F" w:rsidR="006B1A1A" w:rsidRPr="00173C30" w:rsidRDefault="00000000">
          <w:pPr>
            <w:pStyle w:val="TOC2"/>
            <w:rPr>
              <w:rFonts w:ascii="Aptos" w:eastAsiaTheme="minorEastAsia" w:hAnsi="Aptos" w:cstheme="minorBidi"/>
              <w:noProof/>
              <w:color w:val="auto"/>
              <w:kern w:val="2"/>
              <w:sz w:val="24"/>
              <w:szCs w:val="24"/>
              <w:lang w:eastAsia="en-AU"/>
              <w14:ligatures w14:val="standardContextual"/>
            </w:rPr>
          </w:pPr>
          <w:hyperlink w:anchor="_Toc174618320" w:history="1">
            <w:r w:rsidR="006B1A1A" w:rsidRPr="00173C30">
              <w:rPr>
                <w:rStyle w:val="Hyperlink"/>
                <w:rFonts w:ascii="Aptos" w:hAnsi="Aptos"/>
                <w:noProof/>
              </w:rPr>
              <w:t>Contestants’ gloves</w:t>
            </w:r>
            <w:r w:rsidR="006B1A1A" w:rsidRPr="00173C30">
              <w:rPr>
                <w:rFonts w:ascii="Aptos" w:hAnsi="Aptos"/>
                <w:noProof/>
                <w:webHidden/>
              </w:rPr>
              <w:tab/>
            </w:r>
            <w:r w:rsidR="006B1A1A" w:rsidRPr="00173C30">
              <w:rPr>
                <w:rFonts w:ascii="Aptos" w:hAnsi="Aptos"/>
                <w:noProof/>
                <w:webHidden/>
              </w:rPr>
              <w:fldChar w:fldCharType="begin"/>
            </w:r>
            <w:r w:rsidR="006B1A1A" w:rsidRPr="00173C30">
              <w:rPr>
                <w:rFonts w:ascii="Aptos" w:hAnsi="Aptos"/>
                <w:noProof/>
                <w:webHidden/>
              </w:rPr>
              <w:instrText xml:space="preserve"> PAGEREF _Toc174618320 \h </w:instrText>
            </w:r>
            <w:r w:rsidR="006B1A1A" w:rsidRPr="00173C30">
              <w:rPr>
                <w:rFonts w:ascii="Aptos" w:hAnsi="Aptos"/>
                <w:noProof/>
                <w:webHidden/>
              </w:rPr>
            </w:r>
            <w:r w:rsidR="006B1A1A" w:rsidRPr="00173C30">
              <w:rPr>
                <w:rFonts w:ascii="Aptos" w:hAnsi="Aptos"/>
                <w:noProof/>
                <w:webHidden/>
              </w:rPr>
              <w:fldChar w:fldCharType="separate"/>
            </w:r>
            <w:r w:rsidR="006B1A1A" w:rsidRPr="00173C30">
              <w:rPr>
                <w:rFonts w:ascii="Aptos" w:hAnsi="Aptos"/>
                <w:noProof/>
                <w:webHidden/>
              </w:rPr>
              <w:t>12</w:t>
            </w:r>
            <w:r w:rsidR="006B1A1A" w:rsidRPr="00173C30">
              <w:rPr>
                <w:rFonts w:ascii="Aptos" w:hAnsi="Aptos"/>
                <w:noProof/>
                <w:webHidden/>
              </w:rPr>
              <w:fldChar w:fldCharType="end"/>
            </w:r>
          </w:hyperlink>
        </w:p>
        <w:p w14:paraId="281F1409" w14:textId="74A7EFC6" w:rsidR="006B1A1A" w:rsidRPr="00173C30" w:rsidRDefault="00000000">
          <w:pPr>
            <w:pStyle w:val="TOC2"/>
            <w:rPr>
              <w:rFonts w:ascii="Aptos" w:eastAsiaTheme="minorEastAsia" w:hAnsi="Aptos" w:cstheme="minorBidi"/>
              <w:noProof/>
              <w:color w:val="auto"/>
              <w:kern w:val="2"/>
              <w:sz w:val="24"/>
              <w:szCs w:val="24"/>
              <w:lang w:eastAsia="en-AU"/>
              <w14:ligatures w14:val="standardContextual"/>
            </w:rPr>
          </w:pPr>
          <w:hyperlink w:anchor="_Toc174618321" w:history="1">
            <w:r w:rsidR="006B1A1A" w:rsidRPr="00173C30">
              <w:rPr>
                <w:rStyle w:val="Hyperlink"/>
                <w:rFonts w:ascii="Aptos" w:hAnsi="Aptos"/>
                <w:noProof/>
              </w:rPr>
              <w:t>Ankle wraps</w:t>
            </w:r>
            <w:r w:rsidR="006B1A1A" w:rsidRPr="00173C30">
              <w:rPr>
                <w:rFonts w:ascii="Aptos" w:hAnsi="Aptos"/>
                <w:noProof/>
                <w:webHidden/>
              </w:rPr>
              <w:tab/>
            </w:r>
            <w:r w:rsidR="006B1A1A" w:rsidRPr="00173C30">
              <w:rPr>
                <w:rFonts w:ascii="Aptos" w:hAnsi="Aptos"/>
                <w:noProof/>
                <w:webHidden/>
              </w:rPr>
              <w:fldChar w:fldCharType="begin"/>
            </w:r>
            <w:r w:rsidR="006B1A1A" w:rsidRPr="00173C30">
              <w:rPr>
                <w:rFonts w:ascii="Aptos" w:hAnsi="Aptos"/>
                <w:noProof/>
                <w:webHidden/>
              </w:rPr>
              <w:instrText xml:space="preserve"> PAGEREF _Toc174618321 \h </w:instrText>
            </w:r>
            <w:r w:rsidR="006B1A1A" w:rsidRPr="00173C30">
              <w:rPr>
                <w:rFonts w:ascii="Aptos" w:hAnsi="Aptos"/>
                <w:noProof/>
                <w:webHidden/>
              </w:rPr>
            </w:r>
            <w:r w:rsidR="006B1A1A" w:rsidRPr="00173C30">
              <w:rPr>
                <w:rFonts w:ascii="Aptos" w:hAnsi="Aptos"/>
                <w:noProof/>
                <w:webHidden/>
              </w:rPr>
              <w:fldChar w:fldCharType="separate"/>
            </w:r>
            <w:r w:rsidR="006B1A1A" w:rsidRPr="00173C30">
              <w:rPr>
                <w:rFonts w:ascii="Aptos" w:hAnsi="Aptos"/>
                <w:noProof/>
                <w:webHidden/>
              </w:rPr>
              <w:t>12</w:t>
            </w:r>
            <w:r w:rsidR="006B1A1A" w:rsidRPr="00173C30">
              <w:rPr>
                <w:rFonts w:ascii="Aptos" w:hAnsi="Aptos"/>
                <w:noProof/>
                <w:webHidden/>
              </w:rPr>
              <w:fldChar w:fldCharType="end"/>
            </w:r>
          </w:hyperlink>
        </w:p>
        <w:p w14:paraId="4B5056AA" w14:textId="0AB63900" w:rsidR="006B1A1A" w:rsidRPr="00173C30" w:rsidRDefault="00000000">
          <w:pPr>
            <w:pStyle w:val="TOC2"/>
            <w:rPr>
              <w:rFonts w:ascii="Aptos" w:eastAsiaTheme="minorEastAsia" w:hAnsi="Aptos" w:cstheme="minorBidi"/>
              <w:noProof/>
              <w:color w:val="auto"/>
              <w:kern w:val="2"/>
              <w:sz w:val="24"/>
              <w:szCs w:val="24"/>
              <w:lang w:eastAsia="en-AU"/>
              <w14:ligatures w14:val="standardContextual"/>
            </w:rPr>
          </w:pPr>
          <w:hyperlink w:anchor="_Toc174618322" w:history="1">
            <w:r w:rsidR="006B1A1A" w:rsidRPr="00173C30">
              <w:rPr>
                <w:rStyle w:val="Hyperlink"/>
                <w:rFonts w:ascii="Aptos" w:hAnsi="Aptos"/>
                <w:noProof/>
              </w:rPr>
              <w:t>Body taping</w:t>
            </w:r>
            <w:r w:rsidR="006B1A1A" w:rsidRPr="00173C30">
              <w:rPr>
                <w:rFonts w:ascii="Aptos" w:hAnsi="Aptos"/>
                <w:noProof/>
                <w:webHidden/>
              </w:rPr>
              <w:tab/>
            </w:r>
            <w:r w:rsidR="006B1A1A" w:rsidRPr="00173C30">
              <w:rPr>
                <w:rFonts w:ascii="Aptos" w:hAnsi="Aptos"/>
                <w:noProof/>
                <w:webHidden/>
              </w:rPr>
              <w:fldChar w:fldCharType="begin"/>
            </w:r>
            <w:r w:rsidR="006B1A1A" w:rsidRPr="00173C30">
              <w:rPr>
                <w:rFonts w:ascii="Aptos" w:hAnsi="Aptos"/>
                <w:noProof/>
                <w:webHidden/>
              </w:rPr>
              <w:instrText xml:space="preserve"> PAGEREF _Toc174618322 \h </w:instrText>
            </w:r>
            <w:r w:rsidR="006B1A1A" w:rsidRPr="00173C30">
              <w:rPr>
                <w:rFonts w:ascii="Aptos" w:hAnsi="Aptos"/>
                <w:noProof/>
                <w:webHidden/>
              </w:rPr>
            </w:r>
            <w:r w:rsidR="006B1A1A" w:rsidRPr="00173C30">
              <w:rPr>
                <w:rFonts w:ascii="Aptos" w:hAnsi="Aptos"/>
                <w:noProof/>
                <w:webHidden/>
              </w:rPr>
              <w:fldChar w:fldCharType="separate"/>
            </w:r>
            <w:r w:rsidR="006B1A1A" w:rsidRPr="00173C30">
              <w:rPr>
                <w:rFonts w:ascii="Aptos" w:hAnsi="Aptos"/>
                <w:noProof/>
                <w:webHidden/>
              </w:rPr>
              <w:t>12</w:t>
            </w:r>
            <w:r w:rsidR="006B1A1A" w:rsidRPr="00173C30">
              <w:rPr>
                <w:rFonts w:ascii="Aptos" w:hAnsi="Aptos"/>
                <w:noProof/>
                <w:webHidden/>
              </w:rPr>
              <w:fldChar w:fldCharType="end"/>
            </w:r>
          </w:hyperlink>
        </w:p>
        <w:p w14:paraId="641996D7" w14:textId="249521F4" w:rsidR="006B1A1A" w:rsidRPr="00173C30" w:rsidRDefault="00000000">
          <w:pPr>
            <w:pStyle w:val="TOC2"/>
            <w:rPr>
              <w:rFonts w:ascii="Aptos" w:eastAsiaTheme="minorEastAsia" w:hAnsi="Aptos" w:cstheme="minorBidi"/>
              <w:noProof/>
              <w:color w:val="auto"/>
              <w:kern w:val="2"/>
              <w:sz w:val="24"/>
              <w:szCs w:val="24"/>
              <w:lang w:eastAsia="en-AU"/>
              <w14:ligatures w14:val="standardContextual"/>
            </w:rPr>
          </w:pPr>
          <w:hyperlink w:anchor="_Toc174618323" w:history="1">
            <w:r w:rsidR="006B1A1A" w:rsidRPr="00173C30">
              <w:rPr>
                <w:rStyle w:val="Hyperlink"/>
                <w:rFonts w:ascii="Aptos" w:hAnsi="Aptos"/>
                <w:noProof/>
              </w:rPr>
              <w:t>Non-fight periods</w:t>
            </w:r>
            <w:r w:rsidR="006B1A1A" w:rsidRPr="00173C30">
              <w:rPr>
                <w:rFonts w:ascii="Aptos" w:hAnsi="Aptos"/>
                <w:noProof/>
                <w:webHidden/>
              </w:rPr>
              <w:tab/>
            </w:r>
            <w:r w:rsidR="006B1A1A" w:rsidRPr="00173C30">
              <w:rPr>
                <w:rFonts w:ascii="Aptos" w:hAnsi="Aptos"/>
                <w:noProof/>
                <w:webHidden/>
              </w:rPr>
              <w:fldChar w:fldCharType="begin"/>
            </w:r>
            <w:r w:rsidR="006B1A1A" w:rsidRPr="00173C30">
              <w:rPr>
                <w:rFonts w:ascii="Aptos" w:hAnsi="Aptos"/>
                <w:noProof/>
                <w:webHidden/>
              </w:rPr>
              <w:instrText xml:space="preserve"> PAGEREF _Toc174618323 \h </w:instrText>
            </w:r>
            <w:r w:rsidR="006B1A1A" w:rsidRPr="00173C30">
              <w:rPr>
                <w:rFonts w:ascii="Aptos" w:hAnsi="Aptos"/>
                <w:noProof/>
                <w:webHidden/>
              </w:rPr>
            </w:r>
            <w:r w:rsidR="006B1A1A" w:rsidRPr="00173C30">
              <w:rPr>
                <w:rFonts w:ascii="Aptos" w:hAnsi="Aptos"/>
                <w:noProof/>
                <w:webHidden/>
              </w:rPr>
              <w:fldChar w:fldCharType="separate"/>
            </w:r>
            <w:r w:rsidR="006B1A1A" w:rsidRPr="00173C30">
              <w:rPr>
                <w:rFonts w:ascii="Aptos" w:hAnsi="Aptos"/>
                <w:noProof/>
                <w:webHidden/>
              </w:rPr>
              <w:t>13</w:t>
            </w:r>
            <w:r w:rsidR="006B1A1A" w:rsidRPr="00173C30">
              <w:rPr>
                <w:rFonts w:ascii="Aptos" w:hAnsi="Aptos"/>
                <w:noProof/>
                <w:webHidden/>
              </w:rPr>
              <w:fldChar w:fldCharType="end"/>
            </w:r>
          </w:hyperlink>
        </w:p>
        <w:p w14:paraId="44BCA333" w14:textId="543A56CE" w:rsidR="006B1A1A" w:rsidRPr="00173C30" w:rsidRDefault="00000000">
          <w:pPr>
            <w:pStyle w:val="TOC2"/>
            <w:rPr>
              <w:rFonts w:ascii="Aptos" w:eastAsiaTheme="minorEastAsia" w:hAnsi="Aptos" w:cstheme="minorBidi"/>
              <w:noProof/>
              <w:color w:val="auto"/>
              <w:kern w:val="2"/>
              <w:sz w:val="24"/>
              <w:szCs w:val="24"/>
              <w:lang w:eastAsia="en-AU"/>
              <w14:ligatures w14:val="standardContextual"/>
            </w:rPr>
          </w:pPr>
          <w:hyperlink w:anchor="_Toc174618324" w:history="1">
            <w:r w:rsidR="006B1A1A" w:rsidRPr="00173C30">
              <w:rPr>
                <w:rStyle w:val="Hyperlink"/>
                <w:rFonts w:ascii="Aptos" w:hAnsi="Aptos"/>
                <w:noProof/>
              </w:rPr>
              <w:t>Concussed contestants</w:t>
            </w:r>
            <w:r w:rsidR="006B1A1A" w:rsidRPr="00173C30">
              <w:rPr>
                <w:rFonts w:ascii="Aptos" w:hAnsi="Aptos"/>
                <w:noProof/>
                <w:webHidden/>
              </w:rPr>
              <w:tab/>
            </w:r>
            <w:r w:rsidR="006B1A1A" w:rsidRPr="00173C30">
              <w:rPr>
                <w:rFonts w:ascii="Aptos" w:hAnsi="Aptos"/>
                <w:noProof/>
                <w:webHidden/>
              </w:rPr>
              <w:fldChar w:fldCharType="begin"/>
            </w:r>
            <w:r w:rsidR="006B1A1A" w:rsidRPr="00173C30">
              <w:rPr>
                <w:rFonts w:ascii="Aptos" w:hAnsi="Aptos"/>
                <w:noProof/>
                <w:webHidden/>
              </w:rPr>
              <w:instrText xml:space="preserve"> PAGEREF _Toc174618324 \h </w:instrText>
            </w:r>
            <w:r w:rsidR="006B1A1A" w:rsidRPr="00173C30">
              <w:rPr>
                <w:rFonts w:ascii="Aptos" w:hAnsi="Aptos"/>
                <w:noProof/>
                <w:webHidden/>
              </w:rPr>
            </w:r>
            <w:r w:rsidR="006B1A1A" w:rsidRPr="00173C30">
              <w:rPr>
                <w:rFonts w:ascii="Aptos" w:hAnsi="Aptos"/>
                <w:noProof/>
                <w:webHidden/>
              </w:rPr>
              <w:fldChar w:fldCharType="separate"/>
            </w:r>
            <w:r w:rsidR="006B1A1A" w:rsidRPr="00173C30">
              <w:rPr>
                <w:rFonts w:ascii="Aptos" w:hAnsi="Aptos"/>
                <w:noProof/>
                <w:webHidden/>
              </w:rPr>
              <w:t>13</w:t>
            </w:r>
            <w:r w:rsidR="006B1A1A" w:rsidRPr="00173C30">
              <w:rPr>
                <w:rFonts w:ascii="Aptos" w:hAnsi="Aptos"/>
                <w:noProof/>
                <w:webHidden/>
              </w:rPr>
              <w:fldChar w:fldCharType="end"/>
            </w:r>
          </w:hyperlink>
        </w:p>
        <w:p w14:paraId="13CDC75A" w14:textId="75B54775" w:rsidR="006B1A1A" w:rsidRPr="00173C30" w:rsidRDefault="00000000">
          <w:pPr>
            <w:pStyle w:val="TOC2"/>
            <w:rPr>
              <w:rFonts w:ascii="Aptos" w:eastAsiaTheme="minorEastAsia" w:hAnsi="Aptos" w:cstheme="minorBidi"/>
              <w:noProof/>
              <w:color w:val="auto"/>
              <w:kern w:val="2"/>
              <w:sz w:val="24"/>
              <w:szCs w:val="24"/>
              <w:lang w:eastAsia="en-AU"/>
              <w14:ligatures w14:val="standardContextual"/>
            </w:rPr>
          </w:pPr>
          <w:hyperlink w:anchor="_Toc174618325" w:history="1">
            <w:r w:rsidR="006B1A1A" w:rsidRPr="00173C30">
              <w:rPr>
                <w:rStyle w:val="Hyperlink"/>
                <w:rFonts w:ascii="Aptos" w:hAnsi="Aptos"/>
                <w:noProof/>
              </w:rPr>
              <w:t>Non-fight periods and return to contest requirements</w:t>
            </w:r>
            <w:r w:rsidR="006B1A1A" w:rsidRPr="00173C30">
              <w:rPr>
                <w:rFonts w:ascii="Aptos" w:hAnsi="Aptos"/>
                <w:noProof/>
                <w:webHidden/>
              </w:rPr>
              <w:tab/>
            </w:r>
            <w:r w:rsidR="006B1A1A" w:rsidRPr="00173C30">
              <w:rPr>
                <w:rFonts w:ascii="Aptos" w:hAnsi="Aptos"/>
                <w:noProof/>
                <w:webHidden/>
              </w:rPr>
              <w:fldChar w:fldCharType="begin"/>
            </w:r>
            <w:r w:rsidR="006B1A1A" w:rsidRPr="00173C30">
              <w:rPr>
                <w:rFonts w:ascii="Aptos" w:hAnsi="Aptos"/>
                <w:noProof/>
                <w:webHidden/>
              </w:rPr>
              <w:instrText xml:space="preserve"> PAGEREF _Toc174618325 \h </w:instrText>
            </w:r>
            <w:r w:rsidR="006B1A1A" w:rsidRPr="00173C30">
              <w:rPr>
                <w:rFonts w:ascii="Aptos" w:hAnsi="Aptos"/>
                <w:noProof/>
                <w:webHidden/>
              </w:rPr>
            </w:r>
            <w:r w:rsidR="006B1A1A" w:rsidRPr="00173C30">
              <w:rPr>
                <w:rFonts w:ascii="Aptos" w:hAnsi="Aptos"/>
                <w:noProof/>
                <w:webHidden/>
              </w:rPr>
              <w:fldChar w:fldCharType="separate"/>
            </w:r>
            <w:r w:rsidR="006B1A1A" w:rsidRPr="00173C30">
              <w:rPr>
                <w:rFonts w:ascii="Aptos" w:hAnsi="Aptos"/>
                <w:noProof/>
                <w:webHidden/>
              </w:rPr>
              <w:t>14</w:t>
            </w:r>
            <w:r w:rsidR="006B1A1A" w:rsidRPr="00173C30">
              <w:rPr>
                <w:rFonts w:ascii="Aptos" w:hAnsi="Aptos"/>
                <w:noProof/>
                <w:webHidden/>
              </w:rPr>
              <w:fldChar w:fldCharType="end"/>
            </w:r>
          </w:hyperlink>
        </w:p>
        <w:p w14:paraId="586589C8" w14:textId="0D5AA4B1" w:rsidR="006B1A1A" w:rsidRPr="00173C30" w:rsidRDefault="00000000">
          <w:pPr>
            <w:pStyle w:val="TOC1"/>
            <w:rPr>
              <w:rFonts w:ascii="Aptos" w:eastAsiaTheme="minorEastAsia" w:hAnsi="Aptos" w:cstheme="minorBidi"/>
              <w:noProof/>
              <w:color w:val="auto"/>
              <w:kern w:val="2"/>
              <w:sz w:val="24"/>
              <w:szCs w:val="24"/>
              <w:lang w:eastAsia="en-AU"/>
              <w14:ligatures w14:val="standardContextual"/>
            </w:rPr>
          </w:pPr>
          <w:hyperlink w:anchor="_Toc174618326" w:history="1">
            <w:r w:rsidR="006B1A1A" w:rsidRPr="00173C30">
              <w:rPr>
                <w:rStyle w:val="Hyperlink"/>
                <w:rFonts w:ascii="Aptos" w:hAnsi="Aptos"/>
                <w:noProof/>
              </w:rPr>
              <w:t>8.</w:t>
            </w:r>
            <w:r w:rsidR="006B1A1A" w:rsidRPr="00173C30">
              <w:rPr>
                <w:rFonts w:ascii="Aptos" w:eastAsiaTheme="minorEastAsia" w:hAnsi="Aptos" w:cstheme="minorBidi"/>
                <w:noProof/>
                <w:color w:val="auto"/>
                <w:kern w:val="2"/>
                <w:sz w:val="24"/>
                <w:szCs w:val="24"/>
                <w:lang w:eastAsia="en-AU"/>
                <w14:ligatures w14:val="standardContextual"/>
              </w:rPr>
              <w:tab/>
            </w:r>
            <w:r w:rsidR="006B1A1A" w:rsidRPr="00173C30">
              <w:rPr>
                <w:rStyle w:val="Hyperlink"/>
                <w:rFonts w:ascii="Aptos" w:hAnsi="Aptos"/>
                <w:noProof/>
              </w:rPr>
              <w:t>Concussion management guidelines</w:t>
            </w:r>
            <w:r w:rsidR="006B1A1A" w:rsidRPr="00173C30">
              <w:rPr>
                <w:rFonts w:ascii="Aptos" w:hAnsi="Aptos"/>
                <w:noProof/>
                <w:webHidden/>
              </w:rPr>
              <w:tab/>
            </w:r>
            <w:r w:rsidR="006B1A1A" w:rsidRPr="00173C30">
              <w:rPr>
                <w:rFonts w:ascii="Aptos" w:hAnsi="Aptos"/>
                <w:noProof/>
                <w:webHidden/>
              </w:rPr>
              <w:fldChar w:fldCharType="begin"/>
            </w:r>
            <w:r w:rsidR="006B1A1A" w:rsidRPr="00173C30">
              <w:rPr>
                <w:rFonts w:ascii="Aptos" w:hAnsi="Aptos"/>
                <w:noProof/>
                <w:webHidden/>
              </w:rPr>
              <w:instrText xml:space="preserve"> PAGEREF _Toc174618326 \h </w:instrText>
            </w:r>
            <w:r w:rsidR="006B1A1A" w:rsidRPr="00173C30">
              <w:rPr>
                <w:rFonts w:ascii="Aptos" w:hAnsi="Aptos"/>
                <w:noProof/>
                <w:webHidden/>
              </w:rPr>
            </w:r>
            <w:r w:rsidR="006B1A1A" w:rsidRPr="00173C30">
              <w:rPr>
                <w:rFonts w:ascii="Aptos" w:hAnsi="Aptos"/>
                <w:noProof/>
                <w:webHidden/>
              </w:rPr>
              <w:fldChar w:fldCharType="separate"/>
            </w:r>
            <w:r w:rsidR="006B1A1A" w:rsidRPr="00173C30">
              <w:rPr>
                <w:rFonts w:ascii="Aptos" w:hAnsi="Aptos"/>
                <w:noProof/>
                <w:webHidden/>
              </w:rPr>
              <w:t>16</w:t>
            </w:r>
            <w:r w:rsidR="006B1A1A" w:rsidRPr="00173C30">
              <w:rPr>
                <w:rFonts w:ascii="Aptos" w:hAnsi="Aptos"/>
                <w:noProof/>
                <w:webHidden/>
              </w:rPr>
              <w:fldChar w:fldCharType="end"/>
            </w:r>
          </w:hyperlink>
        </w:p>
        <w:p w14:paraId="4A639F70" w14:textId="2DB16895" w:rsidR="006B1A1A" w:rsidRPr="00173C30" w:rsidRDefault="00000000">
          <w:pPr>
            <w:pStyle w:val="TOC2"/>
            <w:rPr>
              <w:rFonts w:ascii="Aptos" w:eastAsiaTheme="minorEastAsia" w:hAnsi="Aptos" w:cstheme="minorBidi"/>
              <w:noProof/>
              <w:color w:val="auto"/>
              <w:kern w:val="2"/>
              <w:sz w:val="24"/>
              <w:szCs w:val="24"/>
              <w:lang w:eastAsia="en-AU"/>
              <w14:ligatures w14:val="standardContextual"/>
            </w:rPr>
          </w:pPr>
          <w:hyperlink w:anchor="_Toc174618327" w:history="1">
            <w:r w:rsidR="006B1A1A" w:rsidRPr="00173C30">
              <w:rPr>
                <w:rStyle w:val="Hyperlink"/>
                <w:rFonts w:ascii="Aptos" w:hAnsi="Aptos"/>
                <w:noProof/>
              </w:rPr>
              <w:t>Return to fight strategy</w:t>
            </w:r>
            <w:r w:rsidR="006B1A1A" w:rsidRPr="00173C30">
              <w:rPr>
                <w:rFonts w:ascii="Aptos" w:hAnsi="Aptos"/>
                <w:noProof/>
                <w:webHidden/>
              </w:rPr>
              <w:tab/>
            </w:r>
            <w:r w:rsidR="006B1A1A" w:rsidRPr="00173C30">
              <w:rPr>
                <w:rFonts w:ascii="Aptos" w:hAnsi="Aptos"/>
                <w:noProof/>
                <w:webHidden/>
              </w:rPr>
              <w:fldChar w:fldCharType="begin"/>
            </w:r>
            <w:r w:rsidR="006B1A1A" w:rsidRPr="00173C30">
              <w:rPr>
                <w:rFonts w:ascii="Aptos" w:hAnsi="Aptos"/>
                <w:noProof/>
                <w:webHidden/>
              </w:rPr>
              <w:instrText xml:space="preserve"> PAGEREF _Toc174618327 \h </w:instrText>
            </w:r>
            <w:r w:rsidR="006B1A1A" w:rsidRPr="00173C30">
              <w:rPr>
                <w:rFonts w:ascii="Aptos" w:hAnsi="Aptos"/>
                <w:noProof/>
                <w:webHidden/>
              </w:rPr>
            </w:r>
            <w:r w:rsidR="006B1A1A" w:rsidRPr="00173C30">
              <w:rPr>
                <w:rFonts w:ascii="Aptos" w:hAnsi="Aptos"/>
                <w:noProof/>
                <w:webHidden/>
              </w:rPr>
              <w:fldChar w:fldCharType="separate"/>
            </w:r>
            <w:r w:rsidR="006B1A1A" w:rsidRPr="00173C30">
              <w:rPr>
                <w:rFonts w:ascii="Aptos" w:hAnsi="Aptos"/>
                <w:noProof/>
                <w:webHidden/>
              </w:rPr>
              <w:t>17</w:t>
            </w:r>
            <w:r w:rsidR="006B1A1A" w:rsidRPr="00173C30">
              <w:rPr>
                <w:rFonts w:ascii="Aptos" w:hAnsi="Aptos"/>
                <w:noProof/>
                <w:webHidden/>
              </w:rPr>
              <w:fldChar w:fldCharType="end"/>
            </w:r>
          </w:hyperlink>
        </w:p>
        <w:p w14:paraId="6AE86719" w14:textId="6B5C14E3" w:rsidR="006B1A1A" w:rsidRPr="00173C30" w:rsidRDefault="00000000">
          <w:pPr>
            <w:pStyle w:val="TOC1"/>
            <w:rPr>
              <w:rFonts w:ascii="Aptos" w:eastAsiaTheme="minorEastAsia" w:hAnsi="Aptos" w:cstheme="minorBidi"/>
              <w:noProof/>
              <w:color w:val="auto"/>
              <w:kern w:val="2"/>
              <w:sz w:val="24"/>
              <w:szCs w:val="24"/>
              <w:lang w:eastAsia="en-AU"/>
              <w14:ligatures w14:val="standardContextual"/>
            </w:rPr>
          </w:pPr>
          <w:hyperlink w:anchor="_Toc174618328" w:history="1">
            <w:r w:rsidR="006B1A1A" w:rsidRPr="00173C30">
              <w:rPr>
                <w:rStyle w:val="Hyperlink"/>
                <w:rFonts w:ascii="Aptos" w:hAnsi="Aptos"/>
                <w:noProof/>
              </w:rPr>
              <w:t>9.</w:t>
            </w:r>
            <w:r w:rsidR="006B1A1A" w:rsidRPr="00173C30">
              <w:rPr>
                <w:rFonts w:ascii="Aptos" w:eastAsiaTheme="minorEastAsia" w:hAnsi="Aptos" w:cstheme="minorBidi"/>
                <w:noProof/>
                <w:color w:val="auto"/>
                <w:kern w:val="2"/>
                <w:sz w:val="24"/>
                <w:szCs w:val="24"/>
                <w:lang w:eastAsia="en-AU"/>
                <w14:ligatures w14:val="standardContextual"/>
              </w:rPr>
              <w:tab/>
            </w:r>
            <w:r w:rsidR="006B1A1A" w:rsidRPr="00173C30">
              <w:rPr>
                <w:rStyle w:val="Hyperlink"/>
                <w:rFonts w:ascii="Aptos" w:hAnsi="Aptos"/>
                <w:noProof/>
              </w:rPr>
              <w:t>The trainer</w:t>
            </w:r>
            <w:r w:rsidR="006B1A1A" w:rsidRPr="00173C30">
              <w:rPr>
                <w:rFonts w:ascii="Aptos" w:hAnsi="Aptos"/>
                <w:noProof/>
                <w:webHidden/>
              </w:rPr>
              <w:tab/>
            </w:r>
            <w:r w:rsidR="006B1A1A" w:rsidRPr="00173C30">
              <w:rPr>
                <w:rFonts w:ascii="Aptos" w:hAnsi="Aptos"/>
                <w:noProof/>
                <w:webHidden/>
              </w:rPr>
              <w:fldChar w:fldCharType="begin"/>
            </w:r>
            <w:r w:rsidR="006B1A1A" w:rsidRPr="00173C30">
              <w:rPr>
                <w:rFonts w:ascii="Aptos" w:hAnsi="Aptos"/>
                <w:noProof/>
                <w:webHidden/>
              </w:rPr>
              <w:instrText xml:space="preserve"> PAGEREF _Toc174618328 \h </w:instrText>
            </w:r>
            <w:r w:rsidR="006B1A1A" w:rsidRPr="00173C30">
              <w:rPr>
                <w:rFonts w:ascii="Aptos" w:hAnsi="Aptos"/>
                <w:noProof/>
                <w:webHidden/>
              </w:rPr>
            </w:r>
            <w:r w:rsidR="006B1A1A" w:rsidRPr="00173C30">
              <w:rPr>
                <w:rFonts w:ascii="Aptos" w:hAnsi="Aptos"/>
                <w:noProof/>
                <w:webHidden/>
              </w:rPr>
              <w:fldChar w:fldCharType="separate"/>
            </w:r>
            <w:r w:rsidR="006B1A1A" w:rsidRPr="00173C30">
              <w:rPr>
                <w:rFonts w:ascii="Aptos" w:hAnsi="Aptos"/>
                <w:noProof/>
                <w:webHidden/>
              </w:rPr>
              <w:t>19</w:t>
            </w:r>
            <w:r w:rsidR="006B1A1A" w:rsidRPr="00173C30">
              <w:rPr>
                <w:rFonts w:ascii="Aptos" w:hAnsi="Aptos"/>
                <w:noProof/>
                <w:webHidden/>
              </w:rPr>
              <w:fldChar w:fldCharType="end"/>
            </w:r>
          </w:hyperlink>
        </w:p>
        <w:p w14:paraId="70C81AFF" w14:textId="3BB22E6F" w:rsidR="006B1A1A" w:rsidRPr="00173C30" w:rsidRDefault="00000000">
          <w:pPr>
            <w:pStyle w:val="TOC2"/>
            <w:rPr>
              <w:rFonts w:ascii="Aptos" w:eastAsiaTheme="minorEastAsia" w:hAnsi="Aptos" w:cstheme="minorBidi"/>
              <w:noProof/>
              <w:color w:val="auto"/>
              <w:kern w:val="2"/>
              <w:sz w:val="24"/>
              <w:szCs w:val="24"/>
              <w:lang w:eastAsia="en-AU"/>
              <w14:ligatures w14:val="standardContextual"/>
            </w:rPr>
          </w:pPr>
          <w:hyperlink w:anchor="_Toc174618329" w:history="1">
            <w:r w:rsidR="006B1A1A" w:rsidRPr="00173C30">
              <w:rPr>
                <w:rStyle w:val="Hyperlink"/>
                <w:rFonts w:ascii="Aptos" w:hAnsi="Aptos"/>
                <w:noProof/>
              </w:rPr>
              <w:t>General requirements</w:t>
            </w:r>
            <w:r w:rsidR="006B1A1A" w:rsidRPr="00173C30">
              <w:rPr>
                <w:rFonts w:ascii="Aptos" w:hAnsi="Aptos"/>
                <w:noProof/>
                <w:webHidden/>
              </w:rPr>
              <w:tab/>
            </w:r>
            <w:r w:rsidR="006B1A1A" w:rsidRPr="00173C30">
              <w:rPr>
                <w:rFonts w:ascii="Aptos" w:hAnsi="Aptos"/>
                <w:noProof/>
                <w:webHidden/>
              </w:rPr>
              <w:fldChar w:fldCharType="begin"/>
            </w:r>
            <w:r w:rsidR="006B1A1A" w:rsidRPr="00173C30">
              <w:rPr>
                <w:rFonts w:ascii="Aptos" w:hAnsi="Aptos"/>
                <w:noProof/>
                <w:webHidden/>
              </w:rPr>
              <w:instrText xml:space="preserve"> PAGEREF _Toc174618329 \h </w:instrText>
            </w:r>
            <w:r w:rsidR="006B1A1A" w:rsidRPr="00173C30">
              <w:rPr>
                <w:rFonts w:ascii="Aptos" w:hAnsi="Aptos"/>
                <w:noProof/>
                <w:webHidden/>
              </w:rPr>
            </w:r>
            <w:r w:rsidR="006B1A1A" w:rsidRPr="00173C30">
              <w:rPr>
                <w:rFonts w:ascii="Aptos" w:hAnsi="Aptos"/>
                <w:noProof/>
                <w:webHidden/>
              </w:rPr>
              <w:fldChar w:fldCharType="separate"/>
            </w:r>
            <w:r w:rsidR="006B1A1A" w:rsidRPr="00173C30">
              <w:rPr>
                <w:rFonts w:ascii="Aptos" w:hAnsi="Aptos"/>
                <w:noProof/>
                <w:webHidden/>
              </w:rPr>
              <w:t>19</w:t>
            </w:r>
            <w:r w:rsidR="006B1A1A" w:rsidRPr="00173C30">
              <w:rPr>
                <w:rFonts w:ascii="Aptos" w:hAnsi="Aptos"/>
                <w:noProof/>
                <w:webHidden/>
              </w:rPr>
              <w:fldChar w:fldCharType="end"/>
            </w:r>
          </w:hyperlink>
        </w:p>
        <w:p w14:paraId="47C09EA6" w14:textId="558DB302" w:rsidR="006B1A1A" w:rsidRPr="00173C30" w:rsidRDefault="00000000">
          <w:pPr>
            <w:pStyle w:val="TOC2"/>
            <w:rPr>
              <w:rFonts w:ascii="Aptos" w:eastAsiaTheme="minorEastAsia" w:hAnsi="Aptos" w:cstheme="minorBidi"/>
              <w:noProof/>
              <w:color w:val="auto"/>
              <w:kern w:val="2"/>
              <w:sz w:val="24"/>
              <w:szCs w:val="24"/>
              <w:lang w:eastAsia="en-AU"/>
              <w14:ligatures w14:val="standardContextual"/>
            </w:rPr>
          </w:pPr>
          <w:hyperlink w:anchor="_Toc174618330" w:history="1">
            <w:r w:rsidR="006B1A1A" w:rsidRPr="00173C30">
              <w:rPr>
                <w:rStyle w:val="Hyperlink"/>
                <w:rFonts w:ascii="Aptos" w:hAnsi="Aptos"/>
                <w:noProof/>
              </w:rPr>
              <w:t>Hand wraps</w:t>
            </w:r>
            <w:r w:rsidR="006B1A1A" w:rsidRPr="00173C30">
              <w:rPr>
                <w:rFonts w:ascii="Aptos" w:hAnsi="Aptos"/>
                <w:noProof/>
                <w:webHidden/>
              </w:rPr>
              <w:tab/>
            </w:r>
            <w:r w:rsidR="006B1A1A" w:rsidRPr="00173C30">
              <w:rPr>
                <w:rFonts w:ascii="Aptos" w:hAnsi="Aptos"/>
                <w:noProof/>
                <w:webHidden/>
              </w:rPr>
              <w:fldChar w:fldCharType="begin"/>
            </w:r>
            <w:r w:rsidR="006B1A1A" w:rsidRPr="00173C30">
              <w:rPr>
                <w:rFonts w:ascii="Aptos" w:hAnsi="Aptos"/>
                <w:noProof/>
                <w:webHidden/>
              </w:rPr>
              <w:instrText xml:space="preserve"> PAGEREF _Toc174618330 \h </w:instrText>
            </w:r>
            <w:r w:rsidR="006B1A1A" w:rsidRPr="00173C30">
              <w:rPr>
                <w:rFonts w:ascii="Aptos" w:hAnsi="Aptos"/>
                <w:noProof/>
                <w:webHidden/>
              </w:rPr>
            </w:r>
            <w:r w:rsidR="006B1A1A" w:rsidRPr="00173C30">
              <w:rPr>
                <w:rFonts w:ascii="Aptos" w:hAnsi="Aptos"/>
                <w:noProof/>
                <w:webHidden/>
              </w:rPr>
              <w:fldChar w:fldCharType="separate"/>
            </w:r>
            <w:r w:rsidR="006B1A1A" w:rsidRPr="00173C30">
              <w:rPr>
                <w:rFonts w:ascii="Aptos" w:hAnsi="Aptos"/>
                <w:noProof/>
                <w:webHidden/>
              </w:rPr>
              <w:t>19</w:t>
            </w:r>
            <w:r w:rsidR="006B1A1A" w:rsidRPr="00173C30">
              <w:rPr>
                <w:rFonts w:ascii="Aptos" w:hAnsi="Aptos"/>
                <w:noProof/>
                <w:webHidden/>
              </w:rPr>
              <w:fldChar w:fldCharType="end"/>
            </w:r>
          </w:hyperlink>
        </w:p>
        <w:p w14:paraId="43932371" w14:textId="078C0975" w:rsidR="006B1A1A" w:rsidRPr="00173C30" w:rsidRDefault="00000000">
          <w:pPr>
            <w:pStyle w:val="TOC2"/>
            <w:rPr>
              <w:rFonts w:ascii="Aptos" w:eastAsiaTheme="minorEastAsia" w:hAnsi="Aptos" w:cstheme="minorBidi"/>
              <w:noProof/>
              <w:color w:val="auto"/>
              <w:kern w:val="2"/>
              <w:sz w:val="24"/>
              <w:szCs w:val="24"/>
              <w:lang w:eastAsia="en-AU"/>
              <w14:ligatures w14:val="standardContextual"/>
            </w:rPr>
          </w:pPr>
          <w:hyperlink w:anchor="_Toc174618331" w:history="1">
            <w:r w:rsidR="006B1A1A" w:rsidRPr="00173C30">
              <w:rPr>
                <w:rStyle w:val="Hyperlink"/>
                <w:rFonts w:ascii="Aptos" w:hAnsi="Aptos"/>
                <w:noProof/>
              </w:rPr>
              <w:t>Contestants’ gloves</w:t>
            </w:r>
            <w:r w:rsidR="006B1A1A" w:rsidRPr="00173C30">
              <w:rPr>
                <w:rFonts w:ascii="Aptos" w:hAnsi="Aptos"/>
                <w:noProof/>
                <w:webHidden/>
              </w:rPr>
              <w:tab/>
            </w:r>
            <w:r w:rsidR="006B1A1A" w:rsidRPr="00173C30">
              <w:rPr>
                <w:rFonts w:ascii="Aptos" w:hAnsi="Aptos"/>
                <w:noProof/>
                <w:webHidden/>
              </w:rPr>
              <w:fldChar w:fldCharType="begin"/>
            </w:r>
            <w:r w:rsidR="006B1A1A" w:rsidRPr="00173C30">
              <w:rPr>
                <w:rFonts w:ascii="Aptos" w:hAnsi="Aptos"/>
                <w:noProof/>
                <w:webHidden/>
              </w:rPr>
              <w:instrText xml:space="preserve"> PAGEREF _Toc174618331 \h </w:instrText>
            </w:r>
            <w:r w:rsidR="006B1A1A" w:rsidRPr="00173C30">
              <w:rPr>
                <w:rFonts w:ascii="Aptos" w:hAnsi="Aptos"/>
                <w:noProof/>
                <w:webHidden/>
              </w:rPr>
            </w:r>
            <w:r w:rsidR="006B1A1A" w:rsidRPr="00173C30">
              <w:rPr>
                <w:rFonts w:ascii="Aptos" w:hAnsi="Aptos"/>
                <w:noProof/>
                <w:webHidden/>
              </w:rPr>
              <w:fldChar w:fldCharType="separate"/>
            </w:r>
            <w:r w:rsidR="006B1A1A" w:rsidRPr="00173C30">
              <w:rPr>
                <w:rFonts w:ascii="Aptos" w:hAnsi="Aptos"/>
                <w:noProof/>
                <w:webHidden/>
              </w:rPr>
              <w:t>19</w:t>
            </w:r>
            <w:r w:rsidR="006B1A1A" w:rsidRPr="00173C30">
              <w:rPr>
                <w:rFonts w:ascii="Aptos" w:hAnsi="Aptos"/>
                <w:noProof/>
                <w:webHidden/>
              </w:rPr>
              <w:fldChar w:fldCharType="end"/>
            </w:r>
          </w:hyperlink>
        </w:p>
        <w:p w14:paraId="7EC3776B" w14:textId="01B31796" w:rsidR="006B1A1A" w:rsidRPr="00173C30" w:rsidRDefault="00000000">
          <w:pPr>
            <w:pStyle w:val="TOC2"/>
            <w:rPr>
              <w:rFonts w:ascii="Aptos" w:eastAsiaTheme="minorEastAsia" w:hAnsi="Aptos" w:cstheme="minorBidi"/>
              <w:noProof/>
              <w:color w:val="auto"/>
              <w:kern w:val="2"/>
              <w:sz w:val="24"/>
              <w:szCs w:val="24"/>
              <w:lang w:eastAsia="en-AU"/>
              <w14:ligatures w14:val="standardContextual"/>
            </w:rPr>
          </w:pPr>
          <w:hyperlink w:anchor="_Toc174618332" w:history="1">
            <w:r w:rsidR="006B1A1A" w:rsidRPr="00173C30">
              <w:rPr>
                <w:rStyle w:val="Hyperlink"/>
                <w:rFonts w:ascii="Aptos" w:hAnsi="Aptos"/>
                <w:noProof/>
              </w:rPr>
              <w:t>Ankle wraps</w:t>
            </w:r>
            <w:r w:rsidR="006B1A1A" w:rsidRPr="00173C30">
              <w:rPr>
                <w:rFonts w:ascii="Aptos" w:hAnsi="Aptos"/>
                <w:noProof/>
                <w:webHidden/>
              </w:rPr>
              <w:tab/>
            </w:r>
            <w:r w:rsidR="006B1A1A" w:rsidRPr="00173C30">
              <w:rPr>
                <w:rFonts w:ascii="Aptos" w:hAnsi="Aptos"/>
                <w:noProof/>
                <w:webHidden/>
              </w:rPr>
              <w:fldChar w:fldCharType="begin"/>
            </w:r>
            <w:r w:rsidR="006B1A1A" w:rsidRPr="00173C30">
              <w:rPr>
                <w:rFonts w:ascii="Aptos" w:hAnsi="Aptos"/>
                <w:noProof/>
                <w:webHidden/>
              </w:rPr>
              <w:instrText xml:space="preserve"> PAGEREF _Toc174618332 \h </w:instrText>
            </w:r>
            <w:r w:rsidR="006B1A1A" w:rsidRPr="00173C30">
              <w:rPr>
                <w:rFonts w:ascii="Aptos" w:hAnsi="Aptos"/>
                <w:noProof/>
                <w:webHidden/>
              </w:rPr>
            </w:r>
            <w:r w:rsidR="006B1A1A" w:rsidRPr="00173C30">
              <w:rPr>
                <w:rFonts w:ascii="Aptos" w:hAnsi="Aptos"/>
                <w:noProof/>
                <w:webHidden/>
              </w:rPr>
              <w:fldChar w:fldCharType="separate"/>
            </w:r>
            <w:r w:rsidR="006B1A1A" w:rsidRPr="00173C30">
              <w:rPr>
                <w:rFonts w:ascii="Aptos" w:hAnsi="Aptos"/>
                <w:noProof/>
                <w:webHidden/>
              </w:rPr>
              <w:t>20</w:t>
            </w:r>
            <w:r w:rsidR="006B1A1A" w:rsidRPr="00173C30">
              <w:rPr>
                <w:rFonts w:ascii="Aptos" w:hAnsi="Aptos"/>
                <w:noProof/>
                <w:webHidden/>
              </w:rPr>
              <w:fldChar w:fldCharType="end"/>
            </w:r>
          </w:hyperlink>
        </w:p>
        <w:p w14:paraId="2BC94E1E" w14:textId="67EFD490" w:rsidR="006B1A1A" w:rsidRPr="00173C30" w:rsidRDefault="00000000">
          <w:pPr>
            <w:pStyle w:val="TOC2"/>
            <w:rPr>
              <w:rFonts w:ascii="Aptos" w:eastAsiaTheme="minorEastAsia" w:hAnsi="Aptos" w:cstheme="minorBidi"/>
              <w:noProof/>
              <w:color w:val="auto"/>
              <w:kern w:val="2"/>
              <w:sz w:val="24"/>
              <w:szCs w:val="24"/>
              <w:lang w:eastAsia="en-AU"/>
              <w14:ligatures w14:val="standardContextual"/>
            </w:rPr>
          </w:pPr>
          <w:hyperlink w:anchor="_Toc174618333" w:history="1">
            <w:r w:rsidR="006B1A1A" w:rsidRPr="00173C30">
              <w:rPr>
                <w:rStyle w:val="Hyperlink"/>
                <w:rFonts w:ascii="Aptos" w:hAnsi="Aptos"/>
                <w:noProof/>
              </w:rPr>
              <w:t>Body taping</w:t>
            </w:r>
            <w:r w:rsidR="006B1A1A" w:rsidRPr="00173C30">
              <w:rPr>
                <w:rFonts w:ascii="Aptos" w:hAnsi="Aptos"/>
                <w:noProof/>
                <w:webHidden/>
              </w:rPr>
              <w:tab/>
            </w:r>
            <w:r w:rsidR="006B1A1A" w:rsidRPr="00173C30">
              <w:rPr>
                <w:rFonts w:ascii="Aptos" w:hAnsi="Aptos"/>
                <w:noProof/>
                <w:webHidden/>
              </w:rPr>
              <w:fldChar w:fldCharType="begin"/>
            </w:r>
            <w:r w:rsidR="006B1A1A" w:rsidRPr="00173C30">
              <w:rPr>
                <w:rFonts w:ascii="Aptos" w:hAnsi="Aptos"/>
                <w:noProof/>
                <w:webHidden/>
              </w:rPr>
              <w:instrText xml:space="preserve"> PAGEREF _Toc174618333 \h </w:instrText>
            </w:r>
            <w:r w:rsidR="006B1A1A" w:rsidRPr="00173C30">
              <w:rPr>
                <w:rFonts w:ascii="Aptos" w:hAnsi="Aptos"/>
                <w:noProof/>
                <w:webHidden/>
              </w:rPr>
            </w:r>
            <w:r w:rsidR="006B1A1A" w:rsidRPr="00173C30">
              <w:rPr>
                <w:rFonts w:ascii="Aptos" w:hAnsi="Aptos"/>
                <w:noProof/>
                <w:webHidden/>
              </w:rPr>
              <w:fldChar w:fldCharType="separate"/>
            </w:r>
            <w:r w:rsidR="006B1A1A" w:rsidRPr="00173C30">
              <w:rPr>
                <w:rFonts w:ascii="Aptos" w:hAnsi="Aptos"/>
                <w:noProof/>
                <w:webHidden/>
              </w:rPr>
              <w:t>20</w:t>
            </w:r>
            <w:r w:rsidR="006B1A1A" w:rsidRPr="00173C30">
              <w:rPr>
                <w:rFonts w:ascii="Aptos" w:hAnsi="Aptos"/>
                <w:noProof/>
                <w:webHidden/>
              </w:rPr>
              <w:fldChar w:fldCharType="end"/>
            </w:r>
          </w:hyperlink>
        </w:p>
        <w:p w14:paraId="64C68D51" w14:textId="06C05C89" w:rsidR="006B1A1A" w:rsidRPr="00173C30" w:rsidRDefault="00000000">
          <w:pPr>
            <w:pStyle w:val="TOC1"/>
            <w:rPr>
              <w:rFonts w:ascii="Aptos" w:eastAsiaTheme="minorEastAsia" w:hAnsi="Aptos" w:cstheme="minorBidi"/>
              <w:noProof/>
              <w:color w:val="auto"/>
              <w:kern w:val="2"/>
              <w:sz w:val="24"/>
              <w:szCs w:val="24"/>
              <w:lang w:eastAsia="en-AU"/>
              <w14:ligatures w14:val="standardContextual"/>
            </w:rPr>
          </w:pPr>
          <w:hyperlink w:anchor="_Toc174618334" w:history="1">
            <w:r w:rsidR="006B1A1A" w:rsidRPr="00173C30">
              <w:rPr>
                <w:rStyle w:val="Hyperlink"/>
                <w:rFonts w:ascii="Aptos" w:hAnsi="Aptos"/>
                <w:noProof/>
              </w:rPr>
              <w:t>10.</w:t>
            </w:r>
            <w:r w:rsidR="006B1A1A" w:rsidRPr="00173C30">
              <w:rPr>
                <w:rFonts w:ascii="Aptos" w:eastAsiaTheme="minorEastAsia" w:hAnsi="Aptos" w:cstheme="minorBidi"/>
                <w:noProof/>
                <w:color w:val="auto"/>
                <w:kern w:val="2"/>
                <w:sz w:val="24"/>
                <w:szCs w:val="24"/>
                <w:lang w:eastAsia="en-AU"/>
                <w14:ligatures w14:val="standardContextual"/>
              </w:rPr>
              <w:tab/>
            </w:r>
            <w:r w:rsidR="006B1A1A" w:rsidRPr="00173C30">
              <w:rPr>
                <w:rStyle w:val="Hyperlink"/>
                <w:rFonts w:ascii="Aptos" w:hAnsi="Aptos"/>
                <w:noProof/>
              </w:rPr>
              <w:t>The referee</w:t>
            </w:r>
            <w:r w:rsidR="006B1A1A" w:rsidRPr="00173C30">
              <w:rPr>
                <w:rFonts w:ascii="Aptos" w:hAnsi="Aptos"/>
                <w:noProof/>
                <w:webHidden/>
              </w:rPr>
              <w:tab/>
            </w:r>
            <w:r w:rsidR="006B1A1A" w:rsidRPr="00173C30">
              <w:rPr>
                <w:rFonts w:ascii="Aptos" w:hAnsi="Aptos"/>
                <w:noProof/>
                <w:webHidden/>
              </w:rPr>
              <w:fldChar w:fldCharType="begin"/>
            </w:r>
            <w:r w:rsidR="006B1A1A" w:rsidRPr="00173C30">
              <w:rPr>
                <w:rFonts w:ascii="Aptos" w:hAnsi="Aptos"/>
                <w:noProof/>
                <w:webHidden/>
              </w:rPr>
              <w:instrText xml:space="preserve"> PAGEREF _Toc174618334 \h </w:instrText>
            </w:r>
            <w:r w:rsidR="006B1A1A" w:rsidRPr="00173C30">
              <w:rPr>
                <w:rFonts w:ascii="Aptos" w:hAnsi="Aptos"/>
                <w:noProof/>
                <w:webHidden/>
              </w:rPr>
            </w:r>
            <w:r w:rsidR="006B1A1A" w:rsidRPr="00173C30">
              <w:rPr>
                <w:rFonts w:ascii="Aptos" w:hAnsi="Aptos"/>
                <w:noProof/>
                <w:webHidden/>
              </w:rPr>
              <w:fldChar w:fldCharType="separate"/>
            </w:r>
            <w:r w:rsidR="006B1A1A" w:rsidRPr="00173C30">
              <w:rPr>
                <w:rFonts w:ascii="Aptos" w:hAnsi="Aptos"/>
                <w:noProof/>
                <w:webHidden/>
              </w:rPr>
              <w:t>21</w:t>
            </w:r>
            <w:r w:rsidR="006B1A1A" w:rsidRPr="00173C30">
              <w:rPr>
                <w:rFonts w:ascii="Aptos" w:hAnsi="Aptos"/>
                <w:noProof/>
                <w:webHidden/>
              </w:rPr>
              <w:fldChar w:fldCharType="end"/>
            </w:r>
          </w:hyperlink>
        </w:p>
        <w:p w14:paraId="30285403" w14:textId="69E6D957" w:rsidR="006B1A1A" w:rsidRPr="00173C30" w:rsidRDefault="00000000">
          <w:pPr>
            <w:pStyle w:val="TOC2"/>
            <w:rPr>
              <w:rFonts w:ascii="Aptos" w:eastAsiaTheme="minorEastAsia" w:hAnsi="Aptos" w:cstheme="minorBidi"/>
              <w:noProof/>
              <w:color w:val="auto"/>
              <w:kern w:val="2"/>
              <w:sz w:val="24"/>
              <w:szCs w:val="24"/>
              <w:lang w:eastAsia="en-AU"/>
              <w14:ligatures w14:val="standardContextual"/>
            </w:rPr>
          </w:pPr>
          <w:hyperlink w:anchor="_Toc174618335" w:history="1">
            <w:r w:rsidR="006B1A1A" w:rsidRPr="00173C30">
              <w:rPr>
                <w:rStyle w:val="Hyperlink"/>
                <w:rFonts w:ascii="Aptos" w:hAnsi="Aptos"/>
                <w:noProof/>
              </w:rPr>
              <w:t>General requirements</w:t>
            </w:r>
            <w:r w:rsidR="006B1A1A" w:rsidRPr="00173C30">
              <w:rPr>
                <w:rFonts w:ascii="Aptos" w:hAnsi="Aptos"/>
                <w:noProof/>
                <w:webHidden/>
              </w:rPr>
              <w:tab/>
            </w:r>
            <w:r w:rsidR="006B1A1A" w:rsidRPr="00173C30">
              <w:rPr>
                <w:rFonts w:ascii="Aptos" w:hAnsi="Aptos"/>
                <w:noProof/>
                <w:webHidden/>
              </w:rPr>
              <w:fldChar w:fldCharType="begin"/>
            </w:r>
            <w:r w:rsidR="006B1A1A" w:rsidRPr="00173C30">
              <w:rPr>
                <w:rFonts w:ascii="Aptos" w:hAnsi="Aptos"/>
                <w:noProof/>
                <w:webHidden/>
              </w:rPr>
              <w:instrText xml:space="preserve"> PAGEREF _Toc174618335 \h </w:instrText>
            </w:r>
            <w:r w:rsidR="006B1A1A" w:rsidRPr="00173C30">
              <w:rPr>
                <w:rFonts w:ascii="Aptos" w:hAnsi="Aptos"/>
                <w:noProof/>
                <w:webHidden/>
              </w:rPr>
            </w:r>
            <w:r w:rsidR="006B1A1A" w:rsidRPr="00173C30">
              <w:rPr>
                <w:rFonts w:ascii="Aptos" w:hAnsi="Aptos"/>
                <w:noProof/>
                <w:webHidden/>
              </w:rPr>
              <w:fldChar w:fldCharType="separate"/>
            </w:r>
            <w:r w:rsidR="006B1A1A" w:rsidRPr="00173C30">
              <w:rPr>
                <w:rFonts w:ascii="Aptos" w:hAnsi="Aptos"/>
                <w:noProof/>
                <w:webHidden/>
              </w:rPr>
              <w:t>21</w:t>
            </w:r>
            <w:r w:rsidR="006B1A1A" w:rsidRPr="00173C30">
              <w:rPr>
                <w:rFonts w:ascii="Aptos" w:hAnsi="Aptos"/>
                <w:noProof/>
                <w:webHidden/>
              </w:rPr>
              <w:fldChar w:fldCharType="end"/>
            </w:r>
          </w:hyperlink>
        </w:p>
        <w:p w14:paraId="162BCD09" w14:textId="7F8DC856" w:rsidR="006B1A1A" w:rsidRPr="00173C30" w:rsidRDefault="00000000">
          <w:pPr>
            <w:pStyle w:val="TOC2"/>
            <w:rPr>
              <w:rFonts w:ascii="Aptos" w:eastAsiaTheme="minorEastAsia" w:hAnsi="Aptos" w:cstheme="minorBidi"/>
              <w:noProof/>
              <w:color w:val="auto"/>
              <w:kern w:val="2"/>
              <w:sz w:val="24"/>
              <w:szCs w:val="24"/>
              <w:lang w:eastAsia="en-AU"/>
              <w14:ligatures w14:val="standardContextual"/>
            </w:rPr>
          </w:pPr>
          <w:hyperlink w:anchor="_Toc174618336" w:history="1">
            <w:r w:rsidR="006B1A1A" w:rsidRPr="00173C30">
              <w:rPr>
                <w:rStyle w:val="Hyperlink"/>
                <w:rFonts w:ascii="Aptos" w:hAnsi="Aptos"/>
                <w:noProof/>
              </w:rPr>
              <w:t>The referee’s attire</w:t>
            </w:r>
            <w:r w:rsidR="006B1A1A" w:rsidRPr="00173C30">
              <w:rPr>
                <w:rFonts w:ascii="Aptos" w:hAnsi="Aptos"/>
                <w:noProof/>
                <w:webHidden/>
              </w:rPr>
              <w:tab/>
            </w:r>
            <w:r w:rsidR="006B1A1A" w:rsidRPr="00173C30">
              <w:rPr>
                <w:rFonts w:ascii="Aptos" w:hAnsi="Aptos"/>
                <w:noProof/>
                <w:webHidden/>
              </w:rPr>
              <w:fldChar w:fldCharType="begin"/>
            </w:r>
            <w:r w:rsidR="006B1A1A" w:rsidRPr="00173C30">
              <w:rPr>
                <w:rFonts w:ascii="Aptos" w:hAnsi="Aptos"/>
                <w:noProof/>
                <w:webHidden/>
              </w:rPr>
              <w:instrText xml:space="preserve"> PAGEREF _Toc174618336 \h </w:instrText>
            </w:r>
            <w:r w:rsidR="006B1A1A" w:rsidRPr="00173C30">
              <w:rPr>
                <w:rFonts w:ascii="Aptos" w:hAnsi="Aptos"/>
                <w:noProof/>
                <w:webHidden/>
              </w:rPr>
            </w:r>
            <w:r w:rsidR="006B1A1A" w:rsidRPr="00173C30">
              <w:rPr>
                <w:rFonts w:ascii="Aptos" w:hAnsi="Aptos"/>
                <w:noProof/>
                <w:webHidden/>
              </w:rPr>
              <w:fldChar w:fldCharType="separate"/>
            </w:r>
            <w:r w:rsidR="006B1A1A" w:rsidRPr="00173C30">
              <w:rPr>
                <w:rFonts w:ascii="Aptos" w:hAnsi="Aptos"/>
                <w:noProof/>
                <w:webHidden/>
              </w:rPr>
              <w:t>21</w:t>
            </w:r>
            <w:r w:rsidR="006B1A1A" w:rsidRPr="00173C30">
              <w:rPr>
                <w:rFonts w:ascii="Aptos" w:hAnsi="Aptos"/>
                <w:noProof/>
                <w:webHidden/>
              </w:rPr>
              <w:fldChar w:fldCharType="end"/>
            </w:r>
          </w:hyperlink>
        </w:p>
        <w:p w14:paraId="296592DC" w14:textId="4F9E6E0D" w:rsidR="006B1A1A" w:rsidRPr="00173C30" w:rsidRDefault="00000000">
          <w:pPr>
            <w:pStyle w:val="TOC2"/>
            <w:rPr>
              <w:rFonts w:ascii="Aptos" w:eastAsiaTheme="minorEastAsia" w:hAnsi="Aptos" w:cstheme="minorBidi"/>
              <w:noProof/>
              <w:color w:val="auto"/>
              <w:kern w:val="2"/>
              <w:sz w:val="24"/>
              <w:szCs w:val="24"/>
              <w:lang w:eastAsia="en-AU"/>
              <w14:ligatures w14:val="standardContextual"/>
            </w:rPr>
          </w:pPr>
          <w:hyperlink w:anchor="_Toc174618337" w:history="1">
            <w:r w:rsidR="006B1A1A" w:rsidRPr="00173C30">
              <w:rPr>
                <w:rStyle w:val="Hyperlink"/>
                <w:rFonts w:ascii="Aptos" w:hAnsi="Aptos"/>
                <w:noProof/>
              </w:rPr>
              <w:t>Duties of the referee before a contest commences</w:t>
            </w:r>
            <w:r w:rsidR="006B1A1A" w:rsidRPr="00173C30">
              <w:rPr>
                <w:rFonts w:ascii="Aptos" w:hAnsi="Aptos"/>
                <w:noProof/>
                <w:webHidden/>
              </w:rPr>
              <w:tab/>
            </w:r>
            <w:r w:rsidR="006B1A1A" w:rsidRPr="00173C30">
              <w:rPr>
                <w:rFonts w:ascii="Aptos" w:hAnsi="Aptos"/>
                <w:noProof/>
                <w:webHidden/>
              </w:rPr>
              <w:fldChar w:fldCharType="begin"/>
            </w:r>
            <w:r w:rsidR="006B1A1A" w:rsidRPr="00173C30">
              <w:rPr>
                <w:rFonts w:ascii="Aptos" w:hAnsi="Aptos"/>
                <w:noProof/>
                <w:webHidden/>
              </w:rPr>
              <w:instrText xml:space="preserve"> PAGEREF _Toc174618337 \h </w:instrText>
            </w:r>
            <w:r w:rsidR="006B1A1A" w:rsidRPr="00173C30">
              <w:rPr>
                <w:rFonts w:ascii="Aptos" w:hAnsi="Aptos"/>
                <w:noProof/>
                <w:webHidden/>
              </w:rPr>
            </w:r>
            <w:r w:rsidR="006B1A1A" w:rsidRPr="00173C30">
              <w:rPr>
                <w:rFonts w:ascii="Aptos" w:hAnsi="Aptos"/>
                <w:noProof/>
                <w:webHidden/>
              </w:rPr>
              <w:fldChar w:fldCharType="separate"/>
            </w:r>
            <w:r w:rsidR="006B1A1A" w:rsidRPr="00173C30">
              <w:rPr>
                <w:rFonts w:ascii="Aptos" w:hAnsi="Aptos"/>
                <w:noProof/>
                <w:webHidden/>
              </w:rPr>
              <w:t>21</w:t>
            </w:r>
            <w:r w:rsidR="006B1A1A" w:rsidRPr="00173C30">
              <w:rPr>
                <w:rFonts w:ascii="Aptos" w:hAnsi="Aptos"/>
                <w:noProof/>
                <w:webHidden/>
              </w:rPr>
              <w:fldChar w:fldCharType="end"/>
            </w:r>
          </w:hyperlink>
        </w:p>
        <w:p w14:paraId="38BFCB6D" w14:textId="493A3855" w:rsidR="006B1A1A" w:rsidRPr="00173C30" w:rsidRDefault="00000000">
          <w:pPr>
            <w:pStyle w:val="TOC2"/>
            <w:rPr>
              <w:rFonts w:ascii="Aptos" w:eastAsiaTheme="minorEastAsia" w:hAnsi="Aptos" w:cstheme="minorBidi"/>
              <w:noProof/>
              <w:color w:val="auto"/>
              <w:kern w:val="2"/>
              <w:sz w:val="24"/>
              <w:szCs w:val="24"/>
              <w:lang w:eastAsia="en-AU"/>
              <w14:ligatures w14:val="standardContextual"/>
            </w:rPr>
          </w:pPr>
          <w:hyperlink w:anchor="_Toc174618338" w:history="1">
            <w:r w:rsidR="006B1A1A" w:rsidRPr="00173C30">
              <w:rPr>
                <w:rStyle w:val="Hyperlink"/>
                <w:rFonts w:ascii="Aptos" w:hAnsi="Aptos"/>
                <w:noProof/>
              </w:rPr>
              <w:t>Duties of a referee during a contest</w:t>
            </w:r>
            <w:r w:rsidR="006B1A1A" w:rsidRPr="00173C30">
              <w:rPr>
                <w:rFonts w:ascii="Aptos" w:hAnsi="Aptos"/>
                <w:noProof/>
                <w:webHidden/>
              </w:rPr>
              <w:tab/>
            </w:r>
            <w:r w:rsidR="006B1A1A" w:rsidRPr="00173C30">
              <w:rPr>
                <w:rFonts w:ascii="Aptos" w:hAnsi="Aptos"/>
                <w:noProof/>
                <w:webHidden/>
              </w:rPr>
              <w:fldChar w:fldCharType="begin"/>
            </w:r>
            <w:r w:rsidR="006B1A1A" w:rsidRPr="00173C30">
              <w:rPr>
                <w:rFonts w:ascii="Aptos" w:hAnsi="Aptos"/>
                <w:noProof/>
                <w:webHidden/>
              </w:rPr>
              <w:instrText xml:space="preserve"> PAGEREF _Toc174618338 \h </w:instrText>
            </w:r>
            <w:r w:rsidR="006B1A1A" w:rsidRPr="00173C30">
              <w:rPr>
                <w:rFonts w:ascii="Aptos" w:hAnsi="Aptos"/>
                <w:noProof/>
                <w:webHidden/>
              </w:rPr>
            </w:r>
            <w:r w:rsidR="006B1A1A" w:rsidRPr="00173C30">
              <w:rPr>
                <w:rFonts w:ascii="Aptos" w:hAnsi="Aptos"/>
                <w:noProof/>
                <w:webHidden/>
              </w:rPr>
              <w:fldChar w:fldCharType="separate"/>
            </w:r>
            <w:r w:rsidR="006B1A1A" w:rsidRPr="00173C30">
              <w:rPr>
                <w:rFonts w:ascii="Aptos" w:hAnsi="Aptos"/>
                <w:noProof/>
                <w:webHidden/>
              </w:rPr>
              <w:t>22</w:t>
            </w:r>
            <w:r w:rsidR="006B1A1A" w:rsidRPr="00173C30">
              <w:rPr>
                <w:rFonts w:ascii="Aptos" w:hAnsi="Aptos"/>
                <w:noProof/>
                <w:webHidden/>
              </w:rPr>
              <w:fldChar w:fldCharType="end"/>
            </w:r>
          </w:hyperlink>
        </w:p>
        <w:p w14:paraId="30EBF5B5" w14:textId="1051E842" w:rsidR="006B1A1A" w:rsidRPr="00173C30" w:rsidRDefault="00000000">
          <w:pPr>
            <w:pStyle w:val="TOC2"/>
            <w:rPr>
              <w:rFonts w:ascii="Aptos" w:eastAsiaTheme="minorEastAsia" w:hAnsi="Aptos" w:cstheme="minorBidi"/>
              <w:noProof/>
              <w:color w:val="auto"/>
              <w:kern w:val="2"/>
              <w:sz w:val="24"/>
              <w:szCs w:val="24"/>
              <w:lang w:eastAsia="en-AU"/>
              <w14:ligatures w14:val="standardContextual"/>
            </w:rPr>
          </w:pPr>
          <w:hyperlink w:anchor="_Toc174618339" w:history="1">
            <w:r w:rsidR="006B1A1A" w:rsidRPr="00173C30">
              <w:rPr>
                <w:rStyle w:val="Hyperlink"/>
                <w:rFonts w:ascii="Aptos" w:hAnsi="Aptos"/>
                <w:noProof/>
              </w:rPr>
              <w:t>Calling “Time” for medical examination</w:t>
            </w:r>
            <w:r w:rsidR="006B1A1A" w:rsidRPr="00173C30">
              <w:rPr>
                <w:rFonts w:ascii="Aptos" w:hAnsi="Aptos"/>
                <w:noProof/>
                <w:webHidden/>
              </w:rPr>
              <w:tab/>
            </w:r>
            <w:r w:rsidR="006B1A1A" w:rsidRPr="00173C30">
              <w:rPr>
                <w:rFonts w:ascii="Aptos" w:hAnsi="Aptos"/>
                <w:noProof/>
                <w:webHidden/>
              </w:rPr>
              <w:fldChar w:fldCharType="begin"/>
            </w:r>
            <w:r w:rsidR="006B1A1A" w:rsidRPr="00173C30">
              <w:rPr>
                <w:rFonts w:ascii="Aptos" w:hAnsi="Aptos"/>
                <w:noProof/>
                <w:webHidden/>
              </w:rPr>
              <w:instrText xml:space="preserve"> PAGEREF _Toc174618339 \h </w:instrText>
            </w:r>
            <w:r w:rsidR="006B1A1A" w:rsidRPr="00173C30">
              <w:rPr>
                <w:rFonts w:ascii="Aptos" w:hAnsi="Aptos"/>
                <w:noProof/>
                <w:webHidden/>
              </w:rPr>
            </w:r>
            <w:r w:rsidR="006B1A1A" w:rsidRPr="00173C30">
              <w:rPr>
                <w:rFonts w:ascii="Aptos" w:hAnsi="Aptos"/>
                <w:noProof/>
                <w:webHidden/>
              </w:rPr>
              <w:fldChar w:fldCharType="separate"/>
            </w:r>
            <w:r w:rsidR="006B1A1A" w:rsidRPr="00173C30">
              <w:rPr>
                <w:rFonts w:ascii="Aptos" w:hAnsi="Aptos"/>
                <w:noProof/>
                <w:webHidden/>
              </w:rPr>
              <w:t>22</w:t>
            </w:r>
            <w:r w:rsidR="006B1A1A" w:rsidRPr="00173C30">
              <w:rPr>
                <w:rFonts w:ascii="Aptos" w:hAnsi="Aptos"/>
                <w:noProof/>
                <w:webHidden/>
              </w:rPr>
              <w:fldChar w:fldCharType="end"/>
            </w:r>
          </w:hyperlink>
        </w:p>
        <w:p w14:paraId="673DE3D0" w14:textId="7E8D9EBB" w:rsidR="006B1A1A" w:rsidRPr="00173C30" w:rsidRDefault="00000000">
          <w:pPr>
            <w:pStyle w:val="TOC2"/>
            <w:rPr>
              <w:rFonts w:ascii="Aptos" w:eastAsiaTheme="minorEastAsia" w:hAnsi="Aptos" w:cstheme="minorBidi"/>
              <w:noProof/>
              <w:color w:val="auto"/>
              <w:kern w:val="2"/>
              <w:sz w:val="24"/>
              <w:szCs w:val="24"/>
              <w:lang w:eastAsia="en-AU"/>
              <w14:ligatures w14:val="standardContextual"/>
            </w:rPr>
          </w:pPr>
          <w:hyperlink w:anchor="_Toc174618340" w:history="1">
            <w:r w:rsidR="006B1A1A" w:rsidRPr="00173C30">
              <w:rPr>
                <w:rStyle w:val="Hyperlink"/>
                <w:rFonts w:ascii="Aptos" w:hAnsi="Aptos"/>
                <w:noProof/>
              </w:rPr>
              <w:t>Stopping the contest</w:t>
            </w:r>
            <w:r w:rsidR="006B1A1A" w:rsidRPr="00173C30">
              <w:rPr>
                <w:rFonts w:ascii="Aptos" w:hAnsi="Aptos"/>
                <w:noProof/>
                <w:webHidden/>
              </w:rPr>
              <w:tab/>
            </w:r>
            <w:r w:rsidR="006B1A1A" w:rsidRPr="00173C30">
              <w:rPr>
                <w:rFonts w:ascii="Aptos" w:hAnsi="Aptos"/>
                <w:noProof/>
                <w:webHidden/>
              </w:rPr>
              <w:fldChar w:fldCharType="begin"/>
            </w:r>
            <w:r w:rsidR="006B1A1A" w:rsidRPr="00173C30">
              <w:rPr>
                <w:rFonts w:ascii="Aptos" w:hAnsi="Aptos"/>
                <w:noProof/>
                <w:webHidden/>
              </w:rPr>
              <w:instrText xml:space="preserve"> PAGEREF _Toc174618340 \h </w:instrText>
            </w:r>
            <w:r w:rsidR="006B1A1A" w:rsidRPr="00173C30">
              <w:rPr>
                <w:rFonts w:ascii="Aptos" w:hAnsi="Aptos"/>
                <w:noProof/>
                <w:webHidden/>
              </w:rPr>
            </w:r>
            <w:r w:rsidR="006B1A1A" w:rsidRPr="00173C30">
              <w:rPr>
                <w:rFonts w:ascii="Aptos" w:hAnsi="Aptos"/>
                <w:noProof/>
                <w:webHidden/>
              </w:rPr>
              <w:fldChar w:fldCharType="separate"/>
            </w:r>
            <w:r w:rsidR="006B1A1A" w:rsidRPr="00173C30">
              <w:rPr>
                <w:rFonts w:ascii="Aptos" w:hAnsi="Aptos"/>
                <w:noProof/>
                <w:webHidden/>
              </w:rPr>
              <w:t>23</w:t>
            </w:r>
            <w:r w:rsidR="006B1A1A" w:rsidRPr="00173C30">
              <w:rPr>
                <w:rFonts w:ascii="Aptos" w:hAnsi="Aptos"/>
                <w:noProof/>
                <w:webHidden/>
              </w:rPr>
              <w:fldChar w:fldCharType="end"/>
            </w:r>
          </w:hyperlink>
        </w:p>
        <w:p w14:paraId="4C599235" w14:textId="0DEF0C45" w:rsidR="006B1A1A" w:rsidRPr="00173C30" w:rsidRDefault="00000000">
          <w:pPr>
            <w:pStyle w:val="TOC2"/>
            <w:rPr>
              <w:rFonts w:ascii="Aptos" w:eastAsiaTheme="minorEastAsia" w:hAnsi="Aptos" w:cstheme="minorBidi"/>
              <w:noProof/>
              <w:color w:val="auto"/>
              <w:kern w:val="2"/>
              <w:sz w:val="24"/>
              <w:szCs w:val="24"/>
              <w:lang w:eastAsia="en-AU"/>
              <w14:ligatures w14:val="standardContextual"/>
            </w:rPr>
          </w:pPr>
          <w:hyperlink w:anchor="_Toc174618341" w:history="1">
            <w:r w:rsidR="006B1A1A" w:rsidRPr="00173C30">
              <w:rPr>
                <w:rStyle w:val="Hyperlink"/>
                <w:rFonts w:ascii="Aptos" w:hAnsi="Aptos"/>
                <w:noProof/>
              </w:rPr>
              <w:t>Warning</w:t>
            </w:r>
            <w:r w:rsidR="006B1A1A" w:rsidRPr="00173C30">
              <w:rPr>
                <w:rFonts w:ascii="Aptos" w:hAnsi="Aptos"/>
                <w:noProof/>
                <w:webHidden/>
              </w:rPr>
              <w:tab/>
            </w:r>
            <w:r w:rsidR="006B1A1A" w:rsidRPr="00173C30">
              <w:rPr>
                <w:rFonts w:ascii="Aptos" w:hAnsi="Aptos"/>
                <w:noProof/>
                <w:webHidden/>
              </w:rPr>
              <w:fldChar w:fldCharType="begin"/>
            </w:r>
            <w:r w:rsidR="006B1A1A" w:rsidRPr="00173C30">
              <w:rPr>
                <w:rFonts w:ascii="Aptos" w:hAnsi="Aptos"/>
                <w:noProof/>
                <w:webHidden/>
              </w:rPr>
              <w:instrText xml:space="preserve"> PAGEREF _Toc174618341 \h </w:instrText>
            </w:r>
            <w:r w:rsidR="006B1A1A" w:rsidRPr="00173C30">
              <w:rPr>
                <w:rFonts w:ascii="Aptos" w:hAnsi="Aptos"/>
                <w:noProof/>
                <w:webHidden/>
              </w:rPr>
            </w:r>
            <w:r w:rsidR="006B1A1A" w:rsidRPr="00173C30">
              <w:rPr>
                <w:rFonts w:ascii="Aptos" w:hAnsi="Aptos"/>
                <w:noProof/>
                <w:webHidden/>
              </w:rPr>
              <w:fldChar w:fldCharType="separate"/>
            </w:r>
            <w:r w:rsidR="006B1A1A" w:rsidRPr="00173C30">
              <w:rPr>
                <w:rFonts w:ascii="Aptos" w:hAnsi="Aptos"/>
                <w:noProof/>
                <w:webHidden/>
              </w:rPr>
              <w:t>23</w:t>
            </w:r>
            <w:r w:rsidR="006B1A1A" w:rsidRPr="00173C30">
              <w:rPr>
                <w:rFonts w:ascii="Aptos" w:hAnsi="Aptos"/>
                <w:noProof/>
                <w:webHidden/>
              </w:rPr>
              <w:fldChar w:fldCharType="end"/>
            </w:r>
          </w:hyperlink>
        </w:p>
        <w:p w14:paraId="234AC775" w14:textId="0D82DFDD" w:rsidR="006B1A1A" w:rsidRPr="00173C30" w:rsidRDefault="00000000">
          <w:pPr>
            <w:pStyle w:val="TOC2"/>
            <w:rPr>
              <w:rFonts w:ascii="Aptos" w:eastAsiaTheme="minorEastAsia" w:hAnsi="Aptos" w:cstheme="minorBidi"/>
              <w:noProof/>
              <w:color w:val="auto"/>
              <w:kern w:val="2"/>
              <w:sz w:val="24"/>
              <w:szCs w:val="24"/>
              <w:lang w:eastAsia="en-AU"/>
              <w14:ligatures w14:val="standardContextual"/>
            </w:rPr>
          </w:pPr>
          <w:hyperlink w:anchor="_Toc174618342" w:history="1">
            <w:r w:rsidR="006B1A1A" w:rsidRPr="00173C30">
              <w:rPr>
                <w:rStyle w:val="Hyperlink"/>
                <w:rFonts w:ascii="Aptos" w:hAnsi="Aptos"/>
                <w:noProof/>
              </w:rPr>
              <w:t>Fouls</w:t>
            </w:r>
            <w:r w:rsidR="006B1A1A" w:rsidRPr="00173C30">
              <w:rPr>
                <w:rFonts w:ascii="Aptos" w:hAnsi="Aptos"/>
                <w:noProof/>
                <w:webHidden/>
              </w:rPr>
              <w:tab/>
            </w:r>
            <w:r w:rsidR="006B1A1A" w:rsidRPr="00173C30">
              <w:rPr>
                <w:rFonts w:ascii="Aptos" w:hAnsi="Aptos"/>
                <w:noProof/>
                <w:webHidden/>
              </w:rPr>
              <w:fldChar w:fldCharType="begin"/>
            </w:r>
            <w:r w:rsidR="006B1A1A" w:rsidRPr="00173C30">
              <w:rPr>
                <w:rFonts w:ascii="Aptos" w:hAnsi="Aptos"/>
                <w:noProof/>
                <w:webHidden/>
              </w:rPr>
              <w:instrText xml:space="preserve"> PAGEREF _Toc174618342 \h </w:instrText>
            </w:r>
            <w:r w:rsidR="006B1A1A" w:rsidRPr="00173C30">
              <w:rPr>
                <w:rFonts w:ascii="Aptos" w:hAnsi="Aptos"/>
                <w:noProof/>
                <w:webHidden/>
              </w:rPr>
            </w:r>
            <w:r w:rsidR="006B1A1A" w:rsidRPr="00173C30">
              <w:rPr>
                <w:rFonts w:ascii="Aptos" w:hAnsi="Aptos"/>
                <w:noProof/>
                <w:webHidden/>
              </w:rPr>
              <w:fldChar w:fldCharType="separate"/>
            </w:r>
            <w:r w:rsidR="006B1A1A" w:rsidRPr="00173C30">
              <w:rPr>
                <w:rFonts w:ascii="Aptos" w:hAnsi="Aptos"/>
                <w:noProof/>
                <w:webHidden/>
              </w:rPr>
              <w:t>23</w:t>
            </w:r>
            <w:r w:rsidR="006B1A1A" w:rsidRPr="00173C30">
              <w:rPr>
                <w:rFonts w:ascii="Aptos" w:hAnsi="Aptos"/>
                <w:noProof/>
                <w:webHidden/>
              </w:rPr>
              <w:fldChar w:fldCharType="end"/>
            </w:r>
          </w:hyperlink>
        </w:p>
        <w:p w14:paraId="06D2A2EF" w14:textId="7DBFA037" w:rsidR="006B1A1A" w:rsidRPr="00173C30" w:rsidRDefault="00000000">
          <w:pPr>
            <w:pStyle w:val="TOC2"/>
            <w:rPr>
              <w:rFonts w:ascii="Aptos" w:eastAsiaTheme="minorEastAsia" w:hAnsi="Aptos" w:cstheme="minorBidi"/>
              <w:noProof/>
              <w:color w:val="auto"/>
              <w:kern w:val="2"/>
              <w:sz w:val="24"/>
              <w:szCs w:val="24"/>
              <w:lang w:eastAsia="en-AU"/>
              <w14:ligatures w14:val="standardContextual"/>
            </w:rPr>
          </w:pPr>
          <w:hyperlink w:anchor="_Toc174618343" w:history="1">
            <w:r w:rsidR="006B1A1A" w:rsidRPr="00173C30">
              <w:rPr>
                <w:rStyle w:val="Hyperlink"/>
                <w:rFonts w:ascii="Aptos" w:hAnsi="Aptos"/>
                <w:noProof/>
              </w:rPr>
              <w:t xml:space="preserve">Outcome </w:t>
            </w:r>
            <w:r w:rsidR="006B1A1A" w:rsidRPr="00173C30">
              <w:rPr>
                <w:rStyle w:val="Hyperlink"/>
                <w:rFonts w:ascii="Aptos" w:eastAsia="Times" w:hAnsi="Aptos"/>
                <w:noProof/>
              </w:rPr>
              <w:t>after a contest is stopped</w:t>
            </w:r>
            <w:r w:rsidR="006B1A1A" w:rsidRPr="00173C30">
              <w:rPr>
                <w:rFonts w:ascii="Aptos" w:hAnsi="Aptos"/>
                <w:noProof/>
                <w:webHidden/>
              </w:rPr>
              <w:tab/>
            </w:r>
            <w:r w:rsidR="006B1A1A" w:rsidRPr="00173C30">
              <w:rPr>
                <w:rFonts w:ascii="Aptos" w:hAnsi="Aptos"/>
                <w:noProof/>
                <w:webHidden/>
              </w:rPr>
              <w:fldChar w:fldCharType="begin"/>
            </w:r>
            <w:r w:rsidR="006B1A1A" w:rsidRPr="00173C30">
              <w:rPr>
                <w:rFonts w:ascii="Aptos" w:hAnsi="Aptos"/>
                <w:noProof/>
                <w:webHidden/>
              </w:rPr>
              <w:instrText xml:space="preserve"> PAGEREF _Toc174618343 \h </w:instrText>
            </w:r>
            <w:r w:rsidR="006B1A1A" w:rsidRPr="00173C30">
              <w:rPr>
                <w:rFonts w:ascii="Aptos" w:hAnsi="Aptos"/>
                <w:noProof/>
                <w:webHidden/>
              </w:rPr>
            </w:r>
            <w:r w:rsidR="006B1A1A" w:rsidRPr="00173C30">
              <w:rPr>
                <w:rFonts w:ascii="Aptos" w:hAnsi="Aptos"/>
                <w:noProof/>
                <w:webHidden/>
              </w:rPr>
              <w:fldChar w:fldCharType="separate"/>
            </w:r>
            <w:r w:rsidR="006B1A1A" w:rsidRPr="00173C30">
              <w:rPr>
                <w:rFonts w:ascii="Aptos" w:hAnsi="Aptos"/>
                <w:noProof/>
                <w:webHidden/>
              </w:rPr>
              <w:t>24</w:t>
            </w:r>
            <w:r w:rsidR="006B1A1A" w:rsidRPr="00173C30">
              <w:rPr>
                <w:rFonts w:ascii="Aptos" w:hAnsi="Aptos"/>
                <w:noProof/>
                <w:webHidden/>
              </w:rPr>
              <w:fldChar w:fldCharType="end"/>
            </w:r>
          </w:hyperlink>
        </w:p>
        <w:p w14:paraId="59C14C9E" w14:textId="60E9696C" w:rsidR="006B1A1A" w:rsidRPr="00173C30" w:rsidRDefault="00000000">
          <w:pPr>
            <w:pStyle w:val="TOC2"/>
            <w:rPr>
              <w:rFonts w:ascii="Aptos" w:eastAsiaTheme="minorEastAsia" w:hAnsi="Aptos" w:cstheme="minorBidi"/>
              <w:noProof/>
              <w:color w:val="auto"/>
              <w:kern w:val="2"/>
              <w:sz w:val="24"/>
              <w:szCs w:val="24"/>
              <w:lang w:eastAsia="en-AU"/>
              <w14:ligatures w14:val="standardContextual"/>
            </w:rPr>
          </w:pPr>
          <w:hyperlink w:anchor="_Toc174618344" w:history="1">
            <w:r w:rsidR="006B1A1A" w:rsidRPr="00173C30">
              <w:rPr>
                <w:rStyle w:val="Hyperlink"/>
                <w:rFonts w:ascii="Aptos" w:hAnsi="Aptos"/>
                <w:noProof/>
              </w:rPr>
              <w:t>Contestant not competing honestly</w:t>
            </w:r>
            <w:r w:rsidR="006B1A1A" w:rsidRPr="00173C30">
              <w:rPr>
                <w:rFonts w:ascii="Aptos" w:hAnsi="Aptos"/>
                <w:noProof/>
                <w:webHidden/>
              </w:rPr>
              <w:tab/>
            </w:r>
            <w:r w:rsidR="006B1A1A" w:rsidRPr="00173C30">
              <w:rPr>
                <w:rFonts w:ascii="Aptos" w:hAnsi="Aptos"/>
                <w:noProof/>
                <w:webHidden/>
              </w:rPr>
              <w:fldChar w:fldCharType="begin"/>
            </w:r>
            <w:r w:rsidR="006B1A1A" w:rsidRPr="00173C30">
              <w:rPr>
                <w:rFonts w:ascii="Aptos" w:hAnsi="Aptos"/>
                <w:noProof/>
                <w:webHidden/>
              </w:rPr>
              <w:instrText xml:space="preserve"> PAGEREF _Toc174618344 \h </w:instrText>
            </w:r>
            <w:r w:rsidR="006B1A1A" w:rsidRPr="00173C30">
              <w:rPr>
                <w:rFonts w:ascii="Aptos" w:hAnsi="Aptos"/>
                <w:noProof/>
                <w:webHidden/>
              </w:rPr>
            </w:r>
            <w:r w:rsidR="006B1A1A" w:rsidRPr="00173C30">
              <w:rPr>
                <w:rFonts w:ascii="Aptos" w:hAnsi="Aptos"/>
                <w:noProof/>
                <w:webHidden/>
              </w:rPr>
              <w:fldChar w:fldCharType="separate"/>
            </w:r>
            <w:r w:rsidR="006B1A1A" w:rsidRPr="00173C30">
              <w:rPr>
                <w:rFonts w:ascii="Aptos" w:hAnsi="Aptos"/>
                <w:noProof/>
                <w:webHidden/>
              </w:rPr>
              <w:t>25</w:t>
            </w:r>
            <w:r w:rsidR="006B1A1A" w:rsidRPr="00173C30">
              <w:rPr>
                <w:rFonts w:ascii="Aptos" w:hAnsi="Aptos"/>
                <w:noProof/>
                <w:webHidden/>
              </w:rPr>
              <w:fldChar w:fldCharType="end"/>
            </w:r>
          </w:hyperlink>
        </w:p>
        <w:p w14:paraId="67A5202A" w14:textId="650DECF4" w:rsidR="006B1A1A" w:rsidRPr="00173C30" w:rsidRDefault="00000000">
          <w:pPr>
            <w:pStyle w:val="TOC1"/>
            <w:rPr>
              <w:rFonts w:ascii="Aptos" w:eastAsiaTheme="minorEastAsia" w:hAnsi="Aptos" w:cstheme="minorBidi"/>
              <w:noProof/>
              <w:color w:val="auto"/>
              <w:kern w:val="2"/>
              <w:sz w:val="24"/>
              <w:szCs w:val="24"/>
              <w:lang w:eastAsia="en-AU"/>
              <w14:ligatures w14:val="standardContextual"/>
            </w:rPr>
          </w:pPr>
          <w:hyperlink w:anchor="_Toc174618345" w:history="1">
            <w:r w:rsidR="006B1A1A" w:rsidRPr="00173C30">
              <w:rPr>
                <w:rStyle w:val="Hyperlink"/>
                <w:rFonts w:ascii="Aptos" w:hAnsi="Aptos"/>
                <w:noProof/>
              </w:rPr>
              <w:t>11.</w:t>
            </w:r>
            <w:r w:rsidR="006B1A1A" w:rsidRPr="00173C30">
              <w:rPr>
                <w:rFonts w:ascii="Aptos" w:eastAsiaTheme="minorEastAsia" w:hAnsi="Aptos" w:cstheme="minorBidi"/>
                <w:noProof/>
                <w:color w:val="auto"/>
                <w:kern w:val="2"/>
                <w:sz w:val="24"/>
                <w:szCs w:val="24"/>
                <w:lang w:eastAsia="en-AU"/>
                <w14:ligatures w14:val="standardContextual"/>
              </w:rPr>
              <w:tab/>
            </w:r>
            <w:r w:rsidR="006B1A1A" w:rsidRPr="00173C30">
              <w:rPr>
                <w:rStyle w:val="Hyperlink"/>
                <w:rFonts w:ascii="Aptos" w:hAnsi="Aptos"/>
                <w:noProof/>
              </w:rPr>
              <w:t>The medical practitioner</w:t>
            </w:r>
            <w:r w:rsidR="006B1A1A" w:rsidRPr="00173C30">
              <w:rPr>
                <w:rFonts w:ascii="Aptos" w:hAnsi="Aptos"/>
                <w:noProof/>
                <w:webHidden/>
              </w:rPr>
              <w:tab/>
            </w:r>
            <w:r w:rsidR="006B1A1A" w:rsidRPr="00173C30">
              <w:rPr>
                <w:rFonts w:ascii="Aptos" w:hAnsi="Aptos"/>
                <w:noProof/>
                <w:webHidden/>
              </w:rPr>
              <w:fldChar w:fldCharType="begin"/>
            </w:r>
            <w:r w:rsidR="006B1A1A" w:rsidRPr="00173C30">
              <w:rPr>
                <w:rFonts w:ascii="Aptos" w:hAnsi="Aptos"/>
                <w:noProof/>
                <w:webHidden/>
              </w:rPr>
              <w:instrText xml:space="preserve"> PAGEREF _Toc174618345 \h </w:instrText>
            </w:r>
            <w:r w:rsidR="006B1A1A" w:rsidRPr="00173C30">
              <w:rPr>
                <w:rFonts w:ascii="Aptos" w:hAnsi="Aptos"/>
                <w:noProof/>
                <w:webHidden/>
              </w:rPr>
            </w:r>
            <w:r w:rsidR="006B1A1A" w:rsidRPr="00173C30">
              <w:rPr>
                <w:rFonts w:ascii="Aptos" w:hAnsi="Aptos"/>
                <w:noProof/>
                <w:webHidden/>
              </w:rPr>
              <w:fldChar w:fldCharType="separate"/>
            </w:r>
            <w:r w:rsidR="006B1A1A" w:rsidRPr="00173C30">
              <w:rPr>
                <w:rFonts w:ascii="Aptos" w:hAnsi="Aptos"/>
                <w:noProof/>
                <w:webHidden/>
              </w:rPr>
              <w:t>26</w:t>
            </w:r>
            <w:r w:rsidR="006B1A1A" w:rsidRPr="00173C30">
              <w:rPr>
                <w:rFonts w:ascii="Aptos" w:hAnsi="Aptos"/>
                <w:noProof/>
                <w:webHidden/>
              </w:rPr>
              <w:fldChar w:fldCharType="end"/>
            </w:r>
          </w:hyperlink>
        </w:p>
        <w:p w14:paraId="44CFD222" w14:textId="18018A34" w:rsidR="006B1A1A" w:rsidRPr="00173C30" w:rsidRDefault="00000000">
          <w:pPr>
            <w:pStyle w:val="TOC2"/>
            <w:rPr>
              <w:rFonts w:ascii="Aptos" w:eastAsiaTheme="minorEastAsia" w:hAnsi="Aptos" w:cstheme="minorBidi"/>
              <w:noProof/>
              <w:color w:val="auto"/>
              <w:kern w:val="2"/>
              <w:sz w:val="24"/>
              <w:szCs w:val="24"/>
              <w:lang w:eastAsia="en-AU"/>
              <w14:ligatures w14:val="standardContextual"/>
            </w:rPr>
          </w:pPr>
          <w:hyperlink w:anchor="_Toc174618346" w:history="1">
            <w:r w:rsidR="006B1A1A" w:rsidRPr="00173C30">
              <w:rPr>
                <w:rStyle w:val="Hyperlink"/>
                <w:rFonts w:ascii="Aptos" w:hAnsi="Aptos"/>
                <w:noProof/>
              </w:rPr>
              <w:t>General requirements</w:t>
            </w:r>
            <w:r w:rsidR="006B1A1A" w:rsidRPr="00173C30">
              <w:rPr>
                <w:rFonts w:ascii="Aptos" w:hAnsi="Aptos"/>
                <w:noProof/>
                <w:webHidden/>
              </w:rPr>
              <w:tab/>
            </w:r>
            <w:r w:rsidR="006B1A1A" w:rsidRPr="00173C30">
              <w:rPr>
                <w:rFonts w:ascii="Aptos" w:hAnsi="Aptos"/>
                <w:noProof/>
                <w:webHidden/>
              </w:rPr>
              <w:fldChar w:fldCharType="begin"/>
            </w:r>
            <w:r w:rsidR="006B1A1A" w:rsidRPr="00173C30">
              <w:rPr>
                <w:rFonts w:ascii="Aptos" w:hAnsi="Aptos"/>
                <w:noProof/>
                <w:webHidden/>
              </w:rPr>
              <w:instrText xml:space="preserve"> PAGEREF _Toc174618346 \h </w:instrText>
            </w:r>
            <w:r w:rsidR="006B1A1A" w:rsidRPr="00173C30">
              <w:rPr>
                <w:rFonts w:ascii="Aptos" w:hAnsi="Aptos"/>
                <w:noProof/>
                <w:webHidden/>
              </w:rPr>
            </w:r>
            <w:r w:rsidR="006B1A1A" w:rsidRPr="00173C30">
              <w:rPr>
                <w:rFonts w:ascii="Aptos" w:hAnsi="Aptos"/>
                <w:noProof/>
                <w:webHidden/>
              </w:rPr>
              <w:fldChar w:fldCharType="separate"/>
            </w:r>
            <w:r w:rsidR="006B1A1A" w:rsidRPr="00173C30">
              <w:rPr>
                <w:rFonts w:ascii="Aptos" w:hAnsi="Aptos"/>
                <w:noProof/>
                <w:webHidden/>
              </w:rPr>
              <w:t>26</w:t>
            </w:r>
            <w:r w:rsidR="006B1A1A" w:rsidRPr="00173C30">
              <w:rPr>
                <w:rFonts w:ascii="Aptos" w:hAnsi="Aptos"/>
                <w:noProof/>
                <w:webHidden/>
              </w:rPr>
              <w:fldChar w:fldCharType="end"/>
            </w:r>
          </w:hyperlink>
        </w:p>
        <w:p w14:paraId="73BD4B40" w14:textId="59FC764D" w:rsidR="006B1A1A" w:rsidRPr="00173C30" w:rsidRDefault="00000000">
          <w:pPr>
            <w:pStyle w:val="TOC2"/>
            <w:rPr>
              <w:rFonts w:ascii="Aptos" w:eastAsiaTheme="minorEastAsia" w:hAnsi="Aptos" w:cstheme="minorBidi"/>
              <w:noProof/>
              <w:color w:val="auto"/>
              <w:kern w:val="2"/>
              <w:sz w:val="24"/>
              <w:szCs w:val="24"/>
              <w:lang w:eastAsia="en-AU"/>
              <w14:ligatures w14:val="standardContextual"/>
            </w:rPr>
          </w:pPr>
          <w:hyperlink w:anchor="_Toc174618347" w:history="1">
            <w:r w:rsidR="006B1A1A" w:rsidRPr="00173C30">
              <w:rPr>
                <w:rStyle w:val="Hyperlink"/>
                <w:rFonts w:ascii="Aptos" w:hAnsi="Aptos"/>
                <w:noProof/>
              </w:rPr>
              <w:t>Medical equipment for use by the Medical Practitioner</w:t>
            </w:r>
            <w:r w:rsidR="006B1A1A" w:rsidRPr="00173C30">
              <w:rPr>
                <w:rFonts w:ascii="Aptos" w:hAnsi="Aptos"/>
                <w:noProof/>
                <w:webHidden/>
              </w:rPr>
              <w:tab/>
            </w:r>
            <w:r w:rsidR="006B1A1A" w:rsidRPr="00173C30">
              <w:rPr>
                <w:rFonts w:ascii="Aptos" w:hAnsi="Aptos"/>
                <w:noProof/>
                <w:webHidden/>
              </w:rPr>
              <w:fldChar w:fldCharType="begin"/>
            </w:r>
            <w:r w:rsidR="006B1A1A" w:rsidRPr="00173C30">
              <w:rPr>
                <w:rFonts w:ascii="Aptos" w:hAnsi="Aptos"/>
                <w:noProof/>
                <w:webHidden/>
              </w:rPr>
              <w:instrText xml:space="preserve"> PAGEREF _Toc174618347 \h </w:instrText>
            </w:r>
            <w:r w:rsidR="006B1A1A" w:rsidRPr="00173C30">
              <w:rPr>
                <w:rFonts w:ascii="Aptos" w:hAnsi="Aptos"/>
                <w:noProof/>
                <w:webHidden/>
              </w:rPr>
            </w:r>
            <w:r w:rsidR="006B1A1A" w:rsidRPr="00173C30">
              <w:rPr>
                <w:rFonts w:ascii="Aptos" w:hAnsi="Aptos"/>
                <w:noProof/>
                <w:webHidden/>
              </w:rPr>
              <w:fldChar w:fldCharType="separate"/>
            </w:r>
            <w:r w:rsidR="006B1A1A" w:rsidRPr="00173C30">
              <w:rPr>
                <w:rFonts w:ascii="Aptos" w:hAnsi="Aptos"/>
                <w:noProof/>
                <w:webHidden/>
              </w:rPr>
              <w:t>26</w:t>
            </w:r>
            <w:r w:rsidR="006B1A1A" w:rsidRPr="00173C30">
              <w:rPr>
                <w:rFonts w:ascii="Aptos" w:hAnsi="Aptos"/>
                <w:noProof/>
                <w:webHidden/>
              </w:rPr>
              <w:fldChar w:fldCharType="end"/>
            </w:r>
          </w:hyperlink>
        </w:p>
        <w:p w14:paraId="3FFCBB7A" w14:textId="136BDE28" w:rsidR="006B1A1A" w:rsidRPr="00173C30" w:rsidRDefault="00000000">
          <w:pPr>
            <w:pStyle w:val="TOC2"/>
            <w:rPr>
              <w:rFonts w:ascii="Aptos" w:eastAsiaTheme="minorEastAsia" w:hAnsi="Aptos" w:cstheme="minorBidi"/>
              <w:noProof/>
              <w:color w:val="auto"/>
              <w:kern w:val="2"/>
              <w:sz w:val="24"/>
              <w:szCs w:val="24"/>
              <w:lang w:eastAsia="en-AU"/>
              <w14:ligatures w14:val="standardContextual"/>
            </w:rPr>
          </w:pPr>
          <w:hyperlink w:anchor="_Toc174618348" w:history="1">
            <w:r w:rsidR="006B1A1A" w:rsidRPr="00173C30">
              <w:rPr>
                <w:rStyle w:val="Hyperlink"/>
                <w:rFonts w:ascii="Aptos" w:hAnsi="Aptos"/>
                <w:noProof/>
              </w:rPr>
              <w:t>Before the commencement of a contest</w:t>
            </w:r>
            <w:r w:rsidR="006B1A1A" w:rsidRPr="00173C30">
              <w:rPr>
                <w:rFonts w:ascii="Aptos" w:hAnsi="Aptos"/>
                <w:noProof/>
                <w:webHidden/>
              </w:rPr>
              <w:tab/>
            </w:r>
            <w:r w:rsidR="006B1A1A" w:rsidRPr="00173C30">
              <w:rPr>
                <w:rFonts w:ascii="Aptos" w:hAnsi="Aptos"/>
                <w:noProof/>
                <w:webHidden/>
              </w:rPr>
              <w:fldChar w:fldCharType="begin"/>
            </w:r>
            <w:r w:rsidR="006B1A1A" w:rsidRPr="00173C30">
              <w:rPr>
                <w:rFonts w:ascii="Aptos" w:hAnsi="Aptos"/>
                <w:noProof/>
                <w:webHidden/>
              </w:rPr>
              <w:instrText xml:space="preserve"> PAGEREF _Toc174618348 \h </w:instrText>
            </w:r>
            <w:r w:rsidR="006B1A1A" w:rsidRPr="00173C30">
              <w:rPr>
                <w:rFonts w:ascii="Aptos" w:hAnsi="Aptos"/>
                <w:noProof/>
                <w:webHidden/>
              </w:rPr>
            </w:r>
            <w:r w:rsidR="006B1A1A" w:rsidRPr="00173C30">
              <w:rPr>
                <w:rFonts w:ascii="Aptos" w:hAnsi="Aptos"/>
                <w:noProof/>
                <w:webHidden/>
              </w:rPr>
              <w:fldChar w:fldCharType="separate"/>
            </w:r>
            <w:r w:rsidR="006B1A1A" w:rsidRPr="00173C30">
              <w:rPr>
                <w:rFonts w:ascii="Aptos" w:hAnsi="Aptos"/>
                <w:noProof/>
                <w:webHidden/>
              </w:rPr>
              <w:t>26</w:t>
            </w:r>
            <w:r w:rsidR="006B1A1A" w:rsidRPr="00173C30">
              <w:rPr>
                <w:rFonts w:ascii="Aptos" w:hAnsi="Aptos"/>
                <w:noProof/>
                <w:webHidden/>
              </w:rPr>
              <w:fldChar w:fldCharType="end"/>
            </w:r>
          </w:hyperlink>
        </w:p>
        <w:p w14:paraId="5DB12071" w14:textId="0A63343E" w:rsidR="006B1A1A" w:rsidRPr="00173C30" w:rsidRDefault="00000000">
          <w:pPr>
            <w:pStyle w:val="TOC2"/>
            <w:rPr>
              <w:rFonts w:ascii="Aptos" w:eastAsiaTheme="minorEastAsia" w:hAnsi="Aptos" w:cstheme="minorBidi"/>
              <w:noProof/>
              <w:color w:val="auto"/>
              <w:kern w:val="2"/>
              <w:sz w:val="24"/>
              <w:szCs w:val="24"/>
              <w:lang w:eastAsia="en-AU"/>
              <w14:ligatures w14:val="standardContextual"/>
            </w:rPr>
          </w:pPr>
          <w:hyperlink w:anchor="_Toc174618349" w:history="1">
            <w:r w:rsidR="006B1A1A" w:rsidRPr="00173C30">
              <w:rPr>
                <w:rStyle w:val="Hyperlink"/>
                <w:rFonts w:ascii="Aptos" w:hAnsi="Aptos"/>
                <w:noProof/>
              </w:rPr>
              <w:t>Pre-contest examination</w:t>
            </w:r>
            <w:r w:rsidR="006B1A1A" w:rsidRPr="00173C30">
              <w:rPr>
                <w:rFonts w:ascii="Aptos" w:hAnsi="Aptos"/>
                <w:noProof/>
                <w:webHidden/>
              </w:rPr>
              <w:tab/>
            </w:r>
            <w:r w:rsidR="006B1A1A" w:rsidRPr="00173C30">
              <w:rPr>
                <w:rFonts w:ascii="Aptos" w:hAnsi="Aptos"/>
                <w:noProof/>
                <w:webHidden/>
              </w:rPr>
              <w:fldChar w:fldCharType="begin"/>
            </w:r>
            <w:r w:rsidR="006B1A1A" w:rsidRPr="00173C30">
              <w:rPr>
                <w:rFonts w:ascii="Aptos" w:hAnsi="Aptos"/>
                <w:noProof/>
                <w:webHidden/>
              </w:rPr>
              <w:instrText xml:space="preserve"> PAGEREF _Toc174618349 \h </w:instrText>
            </w:r>
            <w:r w:rsidR="006B1A1A" w:rsidRPr="00173C30">
              <w:rPr>
                <w:rFonts w:ascii="Aptos" w:hAnsi="Aptos"/>
                <w:noProof/>
                <w:webHidden/>
              </w:rPr>
            </w:r>
            <w:r w:rsidR="006B1A1A" w:rsidRPr="00173C30">
              <w:rPr>
                <w:rFonts w:ascii="Aptos" w:hAnsi="Aptos"/>
                <w:noProof/>
                <w:webHidden/>
              </w:rPr>
              <w:fldChar w:fldCharType="separate"/>
            </w:r>
            <w:r w:rsidR="006B1A1A" w:rsidRPr="00173C30">
              <w:rPr>
                <w:rFonts w:ascii="Aptos" w:hAnsi="Aptos"/>
                <w:noProof/>
                <w:webHidden/>
              </w:rPr>
              <w:t>26</w:t>
            </w:r>
            <w:r w:rsidR="006B1A1A" w:rsidRPr="00173C30">
              <w:rPr>
                <w:rFonts w:ascii="Aptos" w:hAnsi="Aptos"/>
                <w:noProof/>
                <w:webHidden/>
              </w:rPr>
              <w:fldChar w:fldCharType="end"/>
            </w:r>
          </w:hyperlink>
        </w:p>
        <w:p w14:paraId="6F36892E" w14:textId="0A7D0CD2" w:rsidR="006B1A1A" w:rsidRPr="00173C30" w:rsidRDefault="00000000">
          <w:pPr>
            <w:pStyle w:val="TOC2"/>
            <w:rPr>
              <w:rFonts w:ascii="Aptos" w:eastAsiaTheme="minorEastAsia" w:hAnsi="Aptos" w:cstheme="minorBidi"/>
              <w:noProof/>
              <w:color w:val="auto"/>
              <w:kern w:val="2"/>
              <w:sz w:val="24"/>
              <w:szCs w:val="24"/>
              <w:lang w:eastAsia="en-AU"/>
              <w14:ligatures w14:val="standardContextual"/>
            </w:rPr>
          </w:pPr>
          <w:hyperlink w:anchor="_Toc174618350" w:history="1">
            <w:r w:rsidR="006B1A1A" w:rsidRPr="00173C30">
              <w:rPr>
                <w:rStyle w:val="Hyperlink"/>
                <w:rFonts w:ascii="Aptos" w:hAnsi="Aptos"/>
                <w:noProof/>
              </w:rPr>
              <w:t>During the contest</w:t>
            </w:r>
            <w:r w:rsidR="006B1A1A" w:rsidRPr="00173C30">
              <w:rPr>
                <w:rFonts w:ascii="Aptos" w:hAnsi="Aptos"/>
                <w:noProof/>
                <w:webHidden/>
              </w:rPr>
              <w:tab/>
            </w:r>
            <w:r w:rsidR="006B1A1A" w:rsidRPr="00173C30">
              <w:rPr>
                <w:rFonts w:ascii="Aptos" w:hAnsi="Aptos"/>
                <w:noProof/>
                <w:webHidden/>
              </w:rPr>
              <w:fldChar w:fldCharType="begin"/>
            </w:r>
            <w:r w:rsidR="006B1A1A" w:rsidRPr="00173C30">
              <w:rPr>
                <w:rFonts w:ascii="Aptos" w:hAnsi="Aptos"/>
                <w:noProof/>
                <w:webHidden/>
              </w:rPr>
              <w:instrText xml:space="preserve"> PAGEREF _Toc174618350 \h </w:instrText>
            </w:r>
            <w:r w:rsidR="006B1A1A" w:rsidRPr="00173C30">
              <w:rPr>
                <w:rFonts w:ascii="Aptos" w:hAnsi="Aptos"/>
                <w:noProof/>
                <w:webHidden/>
              </w:rPr>
            </w:r>
            <w:r w:rsidR="006B1A1A" w:rsidRPr="00173C30">
              <w:rPr>
                <w:rFonts w:ascii="Aptos" w:hAnsi="Aptos"/>
                <w:noProof/>
                <w:webHidden/>
              </w:rPr>
              <w:fldChar w:fldCharType="separate"/>
            </w:r>
            <w:r w:rsidR="006B1A1A" w:rsidRPr="00173C30">
              <w:rPr>
                <w:rFonts w:ascii="Aptos" w:hAnsi="Aptos"/>
                <w:noProof/>
                <w:webHidden/>
              </w:rPr>
              <w:t>27</w:t>
            </w:r>
            <w:r w:rsidR="006B1A1A" w:rsidRPr="00173C30">
              <w:rPr>
                <w:rFonts w:ascii="Aptos" w:hAnsi="Aptos"/>
                <w:noProof/>
                <w:webHidden/>
              </w:rPr>
              <w:fldChar w:fldCharType="end"/>
            </w:r>
          </w:hyperlink>
        </w:p>
        <w:p w14:paraId="1A39ACC3" w14:textId="61F03A78" w:rsidR="006B1A1A" w:rsidRPr="00173C30" w:rsidRDefault="00000000">
          <w:pPr>
            <w:pStyle w:val="TOC2"/>
            <w:rPr>
              <w:rFonts w:ascii="Aptos" w:eastAsiaTheme="minorEastAsia" w:hAnsi="Aptos" w:cstheme="minorBidi"/>
              <w:noProof/>
              <w:color w:val="auto"/>
              <w:kern w:val="2"/>
              <w:sz w:val="24"/>
              <w:szCs w:val="24"/>
              <w:lang w:eastAsia="en-AU"/>
              <w14:ligatures w14:val="standardContextual"/>
            </w:rPr>
          </w:pPr>
          <w:hyperlink w:anchor="_Toc174618351" w:history="1">
            <w:r w:rsidR="006B1A1A" w:rsidRPr="00173C30">
              <w:rPr>
                <w:rStyle w:val="Hyperlink"/>
                <w:rFonts w:ascii="Aptos" w:hAnsi="Aptos"/>
                <w:noProof/>
              </w:rPr>
              <w:t>Authority to stop a contest</w:t>
            </w:r>
            <w:r w:rsidR="006B1A1A" w:rsidRPr="00173C30">
              <w:rPr>
                <w:rFonts w:ascii="Aptos" w:hAnsi="Aptos"/>
                <w:noProof/>
                <w:webHidden/>
              </w:rPr>
              <w:tab/>
            </w:r>
            <w:r w:rsidR="006B1A1A" w:rsidRPr="00173C30">
              <w:rPr>
                <w:rFonts w:ascii="Aptos" w:hAnsi="Aptos"/>
                <w:noProof/>
                <w:webHidden/>
              </w:rPr>
              <w:fldChar w:fldCharType="begin"/>
            </w:r>
            <w:r w:rsidR="006B1A1A" w:rsidRPr="00173C30">
              <w:rPr>
                <w:rFonts w:ascii="Aptos" w:hAnsi="Aptos"/>
                <w:noProof/>
                <w:webHidden/>
              </w:rPr>
              <w:instrText xml:space="preserve"> PAGEREF _Toc174618351 \h </w:instrText>
            </w:r>
            <w:r w:rsidR="006B1A1A" w:rsidRPr="00173C30">
              <w:rPr>
                <w:rFonts w:ascii="Aptos" w:hAnsi="Aptos"/>
                <w:noProof/>
                <w:webHidden/>
              </w:rPr>
            </w:r>
            <w:r w:rsidR="006B1A1A" w:rsidRPr="00173C30">
              <w:rPr>
                <w:rFonts w:ascii="Aptos" w:hAnsi="Aptos"/>
                <w:noProof/>
                <w:webHidden/>
              </w:rPr>
              <w:fldChar w:fldCharType="separate"/>
            </w:r>
            <w:r w:rsidR="006B1A1A" w:rsidRPr="00173C30">
              <w:rPr>
                <w:rFonts w:ascii="Aptos" w:hAnsi="Aptos"/>
                <w:noProof/>
                <w:webHidden/>
              </w:rPr>
              <w:t>27</w:t>
            </w:r>
            <w:r w:rsidR="006B1A1A" w:rsidRPr="00173C30">
              <w:rPr>
                <w:rFonts w:ascii="Aptos" w:hAnsi="Aptos"/>
                <w:noProof/>
                <w:webHidden/>
              </w:rPr>
              <w:fldChar w:fldCharType="end"/>
            </w:r>
          </w:hyperlink>
        </w:p>
        <w:p w14:paraId="31A582D7" w14:textId="4D2ECC07" w:rsidR="006B1A1A" w:rsidRPr="00173C30" w:rsidRDefault="00000000">
          <w:pPr>
            <w:pStyle w:val="TOC2"/>
            <w:rPr>
              <w:rFonts w:ascii="Aptos" w:eastAsiaTheme="minorEastAsia" w:hAnsi="Aptos" w:cstheme="minorBidi"/>
              <w:noProof/>
              <w:color w:val="auto"/>
              <w:kern w:val="2"/>
              <w:sz w:val="24"/>
              <w:szCs w:val="24"/>
              <w:lang w:eastAsia="en-AU"/>
              <w14:ligatures w14:val="standardContextual"/>
            </w:rPr>
          </w:pPr>
          <w:hyperlink w:anchor="_Toc174618352" w:history="1">
            <w:r w:rsidR="006B1A1A" w:rsidRPr="00173C30">
              <w:rPr>
                <w:rStyle w:val="Hyperlink"/>
                <w:rFonts w:ascii="Aptos" w:hAnsi="Aptos"/>
                <w:noProof/>
              </w:rPr>
              <w:t>Post-contest examination</w:t>
            </w:r>
            <w:r w:rsidR="006B1A1A" w:rsidRPr="00173C30">
              <w:rPr>
                <w:rFonts w:ascii="Aptos" w:hAnsi="Aptos"/>
                <w:noProof/>
                <w:webHidden/>
              </w:rPr>
              <w:tab/>
            </w:r>
            <w:r w:rsidR="006B1A1A" w:rsidRPr="00173C30">
              <w:rPr>
                <w:rFonts w:ascii="Aptos" w:hAnsi="Aptos"/>
                <w:noProof/>
                <w:webHidden/>
              </w:rPr>
              <w:fldChar w:fldCharType="begin"/>
            </w:r>
            <w:r w:rsidR="006B1A1A" w:rsidRPr="00173C30">
              <w:rPr>
                <w:rFonts w:ascii="Aptos" w:hAnsi="Aptos"/>
                <w:noProof/>
                <w:webHidden/>
              </w:rPr>
              <w:instrText xml:space="preserve"> PAGEREF _Toc174618352 \h </w:instrText>
            </w:r>
            <w:r w:rsidR="006B1A1A" w:rsidRPr="00173C30">
              <w:rPr>
                <w:rFonts w:ascii="Aptos" w:hAnsi="Aptos"/>
                <w:noProof/>
                <w:webHidden/>
              </w:rPr>
            </w:r>
            <w:r w:rsidR="006B1A1A" w:rsidRPr="00173C30">
              <w:rPr>
                <w:rFonts w:ascii="Aptos" w:hAnsi="Aptos"/>
                <w:noProof/>
                <w:webHidden/>
              </w:rPr>
              <w:fldChar w:fldCharType="separate"/>
            </w:r>
            <w:r w:rsidR="006B1A1A" w:rsidRPr="00173C30">
              <w:rPr>
                <w:rFonts w:ascii="Aptos" w:hAnsi="Aptos"/>
                <w:noProof/>
                <w:webHidden/>
              </w:rPr>
              <w:t>28</w:t>
            </w:r>
            <w:r w:rsidR="006B1A1A" w:rsidRPr="00173C30">
              <w:rPr>
                <w:rFonts w:ascii="Aptos" w:hAnsi="Aptos"/>
                <w:noProof/>
                <w:webHidden/>
              </w:rPr>
              <w:fldChar w:fldCharType="end"/>
            </w:r>
          </w:hyperlink>
        </w:p>
        <w:p w14:paraId="35994F51" w14:textId="670976B1" w:rsidR="006B1A1A" w:rsidRPr="00173C30" w:rsidRDefault="00000000">
          <w:pPr>
            <w:pStyle w:val="TOC1"/>
            <w:rPr>
              <w:rFonts w:ascii="Aptos" w:eastAsiaTheme="minorEastAsia" w:hAnsi="Aptos" w:cstheme="minorBidi"/>
              <w:noProof/>
              <w:color w:val="auto"/>
              <w:kern w:val="2"/>
              <w:sz w:val="24"/>
              <w:szCs w:val="24"/>
              <w:lang w:eastAsia="en-AU"/>
              <w14:ligatures w14:val="standardContextual"/>
            </w:rPr>
          </w:pPr>
          <w:hyperlink w:anchor="_Toc174618353" w:history="1">
            <w:r w:rsidR="006B1A1A" w:rsidRPr="00173C30">
              <w:rPr>
                <w:rStyle w:val="Hyperlink"/>
                <w:rFonts w:ascii="Aptos" w:hAnsi="Aptos"/>
                <w:noProof/>
              </w:rPr>
              <w:t>12.</w:t>
            </w:r>
            <w:r w:rsidR="006B1A1A" w:rsidRPr="00173C30">
              <w:rPr>
                <w:rFonts w:ascii="Aptos" w:eastAsiaTheme="minorEastAsia" w:hAnsi="Aptos" w:cstheme="minorBidi"/>
                <w:noProof/>
                <w:color w:val="auto"/>
                <w:kern w:val="2"/>
                <w:sz w:val="24"/>
                <w:szCs w:val="24"/>
                <w:lang w:eastAsia="en-AU"/>
                <w14:ligatures w14:val="standardContextual"/>
              </w:rPr>
              <w:tab/>
            </w:r>
            <w:r w:rsidR="006B1A1A" w:rsidRPr="00173C30">
              <w:rPr>
                <w:rStyle w:val="Hyperlink"/>
                <w:rFonts w:ascii="Aptos" w:hAnsi="Aptos"/>
                <w:noProof/>
              </w:rPr>
              <w:t>The judges</w:t>
            </w:r>
            <w:r w:rsidR="006B1A1A" w:rsidRPr="00173C30">
              <w:rPr>
                <w:rFonts w:ascii="Aptos" w:hAnsi="Aptos"/>
                <w:noProof/>
                <w:webHidden/>
              </w:rPr>
              <w:tab/>
            </w:r>
            <w:r w:rsidR="006B1A1A" w:rsidRPr="00173C30">
              <w:rPr>
                <w:rFonts w:ascii="Aptos" w:hAnsi="Aptos"/>
                <w:noProof/>
                <w:webHidden/>
              </w:rPr>
              <w:fldChar w:fldCharType="begin"/>
            </w:r>
            <w:r w:rsidR="006B1A1A" w:rsidRPr="00173C30">
              <w:rPr>
                <w:rFonts w:ascii="Aptos" w:hAnsi="Aptos"/>
                <w:noProof/>
                <w:webHidden/>
              </w:rPr>
              <w:instrText xml:space="preserve"> PAGEREF _Toc174618353 \h </w:instrText>
            </w:r>
            <w:r w:rsidR="006B1A1A" w:rsidRPr="00173C30">
              <w:rPr>
                <w:rFonts w:ascii="Aptos" w:hAnsi="Aptos"/>
                <w:noProof/>
                <w:webHidden/>
              </w:rPr>
            </w:r>
            <w:r w:rsidR="006B1A1A" w:rsidRPr="00173C30">
              <w:rPr>
                <w:rFonts w:ascii="Aptos" w:hAnsi="Aptos"/>
                <w:noProof/>
                <w:webHidden/>
              </w:rPr>
              <w:fldChar w:fldCharType="separate"/>
            </w:r>
            <w:r w:rsidR="006B1A1A" w:rsidRPr="00173C30">
              <w:rPr>
                <w:rFonts w:ascii="Aptos" w:hAnsi="Aptos"/>
                <w:noProof/>
                <w:webHidden/>
              </w:rPr>
              <w:t>29</w:t>
            </w:r>
            <w:r w:rsidR="006B1A1A" w:rsidRPr="00173C30">
              <w:rPr>
                <w:rFonts w:ascii="Aptos" w:hAnsi="Aptos"/>
                <w:noProof/>
                <w:webHidden/>
              </w:rPr>
              <w:fldChar w:fldCharType="end"/>
            </w:r>
          </w:hyperlink>
        </w:p>
        <w:p w14:paraId="5584AEC4" w14:textId="5F260A8E" w:rsidR="006B1A1A" w:rsidRPr="00173C30" w:rsidRDefault="00000000">
          <w:pPr>
            <w:pStyle w:val="TOC2"/>
            <w:rPr>
              <w:rFonts w:ascii="Aptos" w:eastAsiaTheme="minorEastAsia" w:hAnsi="Aptos" w:cstheme="minorBidi"/>
              <w:noProof/>
              <w:color w:val="auto"/>
              <w:kern w:val="2"/>
              <w:sz w:val="24"/>
              <w:szCs w:val="24"/>
              <w:lang w:eastAsia="en-AU"/>
              <w14:ligatures w14:val="standardContextual"/>
            </w:rPr>
          </w:pPr>
          <w:hyperlink w:anchor="_Toc174618354" w:history="1">
            <w:r w:rsidR="006B1A1A" w:rsidRPr="00173C30">
              <w:rPr>
                <w:rStyle w:val="Hyperlink"/>
                <w:rFonts w:ascii="Aptos" w:hAnsi="Aptos"/>
                <w:noProof/>
              </w:rPr>
              <w:t>General requirements</w:t>
            </w:r>
            <w:r w:rsidR="006B1A1A" w:rsidRPr="00173C30">
              <w:rPr>
                <w:rFonts w:ascii="Aptos" w:hAnsi="Aptos"/>
                <w:noProof/>
                <w:webHidden/>
              </w:rPr>
              <w:tab/>
            </w:r>
            <w:r w:rsidR="006B1A1A" w:rsidRPr="00173C30">
              <w:rPr>
                <w:rFonts w:ascii="Aptos" w:hAnsi="Aptos"/>
                <w:noProof/>
                <w:webHidden/>
              </w:rPr>
              <w:fldChar w:fldCharType="begin"/>
            </w:r>
            <w:r w:rsidR="006B1A1A" w:rsidRPr="00173C30">
              <w:rPr>
                <w:rFonts w:ascii="Aptos" w:hAnsi="Aptos"/>
                <w:noProof/>
                <w:webHidden/>
              </w:rPr>
              <w:instrText xml:space="preserve"> PAGEREF _Toc174618354 \h </w:instrText>
            </w:r>
            <w:r w:rsidR="006B1A1A" w:rsidRPr="00173C30">
              <w:rPr>
                <w:rFonts w:ascii="Aptos" w:hAnsi="Aptos"/>
                <w:noProof/>
                <w:webHidden/>
              </w:rPr>
            </w:r>
            <w:r w:rsidR="006B1A1A" w:rsidRPr="00173C30">
              <w:rPr>
                <w:rFonts w:ascii="Aptos" w:hAnsi="Aptos"/>
                <w:noProof/>
                <w:webHidden/>
              </w:rPr>
              <w:fldChar w:fldCharType="separate"/>
            </w:r>
            <w:r w:rsidR="006B1A1A" w:rsidRPr="00173C30">
              <w:rPr>
                <w:rFonts w:ascii="Aptos" w:hAnsi="Aptos"/>
                <w:noProof/>
                <w:webHidden/>
              </w:rPr>
              <w:t>29</w:t>
            </w:r>
            <w:r w:rsidR="006B1A1A" w:rsidRPr="00173C30">
              <w:rPr>
                <w:rFonts w:ascii="Aptos" w:hAnsi="Aptos"/>
                <w:noProof/>
                <w:webHidden/>
              </w:rPr>
              <w:fldChar w:fldCharType="end"/>
            </w:r>
          </w:hyperlink>
        </w:p>
        <w:p w14:paraId="5E3174F6" w14:textId="1F9C15E1" w:rsidR="006B1A1A" w:rsidRPr="00173C30" w:rsidRDefault="00000000">
          <w:pPr>
            <w:pStyle w:val="TOC2"/>
            <w:rPr>
              <w:rFonts w:ascii="Aptos" w:eastAsiaTheme="minorEastAsia" w:hAnsi="Aptos" w:cstheme="minorBidi"/>
              <w:noProof/>
              <w:color w:val="auto"/>
              <w:kern w:val="2"/>
              <w:sz w:val="24"/>
              <w:szCs w:val="24"/>
              <w:lang w:eastAsia="en-AU"/>
              <w14:ligatures w14:val="standardContextual"/>
            </w:rPr>
          </w:pPr>
          <w:hyperlink w:anchor="_Toc174618355" w:history="1">
            <w:r w:rsidR="006B1A1A" w:rsidRPr="00173C30">
              <w:rPr>
                <w:rStyle w:val="Hyperlink"/>
                <w:rFonts w:ascii="Aptos" w:hAnsi="Aptos"/>
                <w:noProof/>
              </w:rPr>
              <w:t>The judge’s attire</w:t>
            </w:r>
            <w:r w:rsidR="006B1A1A" w:rsidRPr="00173C30">
              <w:rPr>
                <w:rFonts w:ascii="Aptos" w:hAnsi="Aptos"/>
                <w:noProof/>
                <w:webHidden/>
              </w:rPr>
              <w:tab/>
            </w:r>
            <w:r w:rsidR="006B1A1A" w:rsidRPr="00173C30">
              <w:rPr>
                <w:rFonts w:ascii="Aptos" w:hAnsi="Aptos"/>
                <w:noProof/>
                <w:webHidden/>
              </w:rPr>
              <w:fldChar w:fldCharType="begin"/>
            </w:r>
            <w:r w:rsidR="006B1A1A" w:rsidRPr="00173C30">
              <w:rPr>
                <w:rFonts w:ascii="Aptos" w:hAnsi="Aptos"/>
                <w:noProof/>
                <w:webHidden/>
              </w:rPr>
              <w:instrText xml:space="preserve"> PAGEREF _Toc174618355 \h </w:instrText>
            </w:r>
            <w:r w:rsidR="006B1A1A" w:rsidRPr="00173C30">
              <w:rPr>
                <w:rFonts w:ascii="Aptos" w:hAnsi="Aptos"/>
                <w:noProof/>
                <w:webHidden/>
              </w:rPr>
            </w:r>
            <w:r w:rsidR="006B1A1A" w:rsidRPr="00173C30">
              <w:rPr>
                <w:rFonts w:ascii="Aptos" w:hAnsi="Aptos"/>
                <w:noProof/>
                <w:webHidden/>
              </w:rPr>
              <w:fldChar w:fldCharType="separate"/>
            </w:r>
            <w:r w:rsidR="006B1A1A" w:rsidRPr="00173C30">
              <w:rPr>
                <w:rFonts w:ascii="Aptos" w:hAnsi="Aptos"/>
                <w:noProof/>
                <w:webHidden/>
              </w:rPr>
              <w:t>29</w:t>
            </w:r>
            <w:r w:rsidR="006B1A1A" w:rsidRPr="00173C30">
              <w:rPr>
                <w:rFonts w:ascii="Aptos" w:hAnsi="Aptos"/>
                <w:noProof/>
                <w:webHidden/>
              </w:rPr>
              <w:fldChar w:fldCharType="end"/>
            </w:r>
          </w:hyperlink>
        </w:p>
        <w:p w14:paraId="2A60E074" w14:textId="293C8722" w:rsidR="006B1A1A" w:rsidRPr="00173C30" w:rsidRDefault="00000000">
          <w:pPr>
            <w:pStyle w:val="TOC2"/>
            <w:rPr>
              <w:rFonts w:ascii="Aptos" w:eastAsiaTheme="minorEastAsia" w:hAnsi="Aptos" w:cstheme="minorBidi"/>
              <w:noProof/>
              <w:color w:val="auto"/>
              <w:kern w:val="2"/>
              <w:sz w:val="24"/>
              <w:szCs w:val="24"/>
              <w:lang w:eastAsia="en-AU"/>
              <w14:ligatures w14:val="standardContextual"/>
            </w:rPr>
          </w:pPr>
          <w:hyperlink w:anchor="_Toc174618356" w:history="1">
            <w:r w:rsidR="006B1A1A" w:rsidRPr="00173C30">
              <w:rPr>
                <w:rStyle w:val="Hyperlink"/>
                <w:rFonts w:ascii="Aptos" w:hAnsi="Aptos"/>
                <w:noProof/>
              </w:rPr>
              <w:t>The role of a judge</w:t>
            </w:r>
            <w:r w:rsidR="006B1A1A" w:rsidRPr="00173C30">
              <w:rPr>
                <w:rFonts w:ascii="Aptos" w:hAnsi="Aptos"/>
                <w:noProof/>
                <w:webHidden/>
              </w:rPr>
              <w:tab/>
            </w:r>
            <w:r w:rsidR="006B1A1A" w:rsidRPr="00173C30">
              <w:rPr>
                <w:rFonts w:ascii="Aptos" w:hAnsi="Aptos"/>
                <w:noProof/>
                <w:webHidden/>
              </w:rPr>
              <w:fldChar w:fldCharType="begin"/>
            </w:r>
            <w:r w:rsidR="006B1A1A" w:rsidRPr="00173C30">
              <w:rPr>
                <w:rFonts w:ascii="Aptos" w:hAnsi="Aptos"/>
                <w:noProof/>
                <w:webHidden/>
              </w:rPr>
              <w:instrText xml:space="preserve"> PAGEREF _Toc174618356 \h </w:instrText>
            </w:r>
            <w:r w:rsidR="006B1A1A" w:rsidRPr="00173C30">
              <w:rPr>
                <w:rFonts w:ascii="Aptos" w:hAnsi="Aptos"/>
                <w:noProof/>
                <w:webHidden/>
              </w:rPr>
            </w:r>
            <w:r w:rsidR="006B1A1A" w:rsidRPr="00173C30">
              <w:rPr>
                <w:rFonts w:ascii="Aptos" w:hAnsi="Aptos"/>
                <w:noProof/>
                <w:webHidden/>
              </w:rPr>
              <w:fldChar w:fldCharType="separate"/>
            </w:r>
            <w:r w:rsidR="006B1A1A" w:rsidRPr="00173C30">
              <w:rPr>
                <w:rFonts w:ascii="Aptos" w:hAnsi="Aptos"/>
                <w:noProof/>
                <w:webHidden/>
              </w:rPr>
              <w:t>29</w:t>
            </w:r>
            <w:r w:rsidR="006B1A1A" w:rsidRPr="00173C30">
              <w:rPr>
                <w:rFonts w:ascii="Aptos" w:hAnsi="Aptos"/>
                <w:noProof/>
                <w:webHidden/>
              </w:rPr>
              <w:fldChar w:fldCharType="end"/>
            </w:r>
          </w:hyperlink>
        </w:p>
        <w:p w14:paraId="618F88DF" w14:textId="5965F89A" w:rsidR="006B1A1A" w:rsidRPr="00173C30" w:rsidRDefault="00000000">
          <w:pPr>
            <w:pStyle w:val="TOC2"/>
            <w:rPr>
              <w:rFonts w:ascii="Aptos" w:eastAsiaTheme="minorEastAsia" w:hAnsi="Aptos" w:cstheme="minorBidi"/>
              <w:noProof/>
              <w:color w:val="auto"/>
              <w:kern w:val="2"/>
              <w:sz w:val="24"/>
              <w:szCs w:val="24"/>
              <w:lang w:eastAsia="en-AU"/>
              <w14:ligatures w14:val="standardContextual"/>
            </w:rPr>
          </w:pPr>
          <w:hyperlink w:anchor="_Toc174618357" w:history="1">
            <w:r w:rsidR="006B1A1A" w:rsidRPr="00173C30">
              <w:rPr>
                <w:rStyle w:val="Hyperlink"/>
                <w:rFonts w:ascii="Aptos" w:hAnsi="Aptos"/>
                <w:noProof/>
              </w:rPr>
              <w:t>Judging criteria / scoring</w:t>
            </w:r>
            <w:r w:rsidR="006B1A1A" w:rsidRPr="00173C30">
              <w:rPr>
                <w:rFonts w:ascii="Aptos" w:hAnsi="Aptos"/>
                <w:noProof/>
                <w:webHidden/>
              </w:rPr>
              <w:tab/>
            </w:r>
            <w:r w:rsidR="006B1A1A" w:rsidRPr="00173C30">
              <w:rPr>
                <w:rFonts w:ascii="Aptos" w:hAnsi="Aptos"/>
                <w:noProof/>
                <w:webHidden/>
              </w:rPr>
              <w:fldChar w:fldCharType="begin"/>
            </w:r>
            <w:r w:rsidR="006B1A1A" w:rsidRPr="00173C30">
              <w:rPr>
                <w:rFonts w:ascii="Aptos" w:hAnsi="Aptos"/>
                <w:noProof/>
                <w:webHidden/>
              </w:rPr>
              <w:instrText xml:space="preserve"> PAGEREF _Toc174618357 \h </w:instrText>
            </w:r>
            <w:r w:rsidR="006B1A1A" w:rsidRPr="00173C30">
              <w:rPr>
                <w:rFonts w:ascii="Aptos" w:hAnsi="Aptos"/>
                <w:noProof/>
                <w:webHidden/>
              </w:rPr>
            </w:r>
            <w:r w:rsidR="006B1A1A" w:rsidRPr="00173C30">
              <w:rPr>
                <w:rFonts w:ascii="Aptos" w:hAnsi="Aptos"/>
                <w:noProof/>
                <w:webHidden/>
              </w:rPr>
              <w:fldChar w:fldCharType="separate"/>
            </w:r>
            <w:r w:rsidR="006B1A1A" w:rsidRPr="00173C30">
              <w:rPr>
                <w:rFonts w:ascii="Aptos" w:hAnsi="Aptos"/>
                <w:noProof/>
                <w:webHidden/>
              </w:rPr>
              <w:t>29</w:t>
            </w:r>
            <w:r w:rsidR="006B1A1A" w:rsidRPr="00173C30">
              <w:rPr>
                <w:rFonts w:ascii="Aptos" w:hAnsi="Aptos"/>
                <w:noProof/>
                <w:webHidden/>
              </w:rPr>
              <w:fldChar w:fldCharType="end"/>
            </w:r>
          </w:hyperlink>
        </w:p>
        <w:p w14:paraId="5A82BED5" w14:textId="2C75F7FB" w:rsidR="006B1A1A" w:rsidRPr="00173C30" w:rsidRDefault="00000000">
          <w:pPr>
            <w:pStyle w:val="TOC3"/>
            <w:rPr>
              <w:rFonts w:ascii="Aptos" w:eastAsiaTheme="minorEastAsia" w:hAnsi="Aptos" w:cstheme="minorBidi"/>
              <w:noProof/>
              <w:color w:val="auto"/>
              <w:kern w:val="2"/>
              <w:sz w:val="24"/>
              <w:szCs w:val="24"/>
              <w:lang w:eastAsia="en-AU"/>
              <w14:ligatures w14:val="standardContextual"/>
            </w:rPr>
          </w:pPr>
          <w:hyperlink w:anchor="_Toc174618358" w:history="1">
            <w:r w:rsidR="006B1A1A" w:rsidRPr="00173C30">
              <w:rPr>
                <w:rStyle w:val="Hyperlink"/>
                <w:rFonts w:ascii="Aptos" w:hAnsi="Aptos"/>
                <w:noProof/>
              </w:rPr>
              <w:t>Effective striking / grappling</w:t>
            </w:r>
            <w:r w:rsidR="006B1A1A" w:rsidRPr="00173C30">
              <w:rPr>
                <w:rFonts w:ascii="Aptos" w:hAnsi="Aptos"/>
                <w:noProof/>
                <w:webHidden/>
              </w:rPr>
              <w:tab/>
            </w:r>
            <w:r w:rsidR="006B1A1A" w:rsidRPr="00173C30">
              <w:rPr>
                <w:rFonts w:ascii="Aptos" w:hAnsi="Aptos"/>
                <w:noProof/>
                <w:webHidden/>
              </w:rPr>
              <w:fldChar w:fldCharType="begin"/>
            </w:r>
            <w:r w:rsidR="006B1A1A" w:rsidRPr="00173C30">
              <w:rPr>
                <w:rFonts w:ascii="Aptos" w:hAnsi="Aptos"/>
                <w:noProof/>
                <w:webHidden/>
              </w:rPr>
              <w:instrText xml:space="preserve"> PAGEREF _Toc174618358 \h </w:instrText>
            </w:r>
            <w:r w:rsidR="006B1A1A" w:rsidRPr="00173C30">
              <w:rPr>
                <w:rFonts w:ascii="Aptos" w:hAnsi="Aptos"/>
                <w:noProof/>
                <w:webHidden/>
              </w:rPr>
            </w:r>
            <w:r w:rsidR="006B1A1A" w:rsidRPr="00173C30">
              <w:rPr>
                <w:rFonts w:ascii="Aptos" w:hAnsi="Aptos"/>
                <w:noProof/>
                <w:webHidden/>
              </w:rPr>
              <w:fldChar w:fldCharType="separate"/>
            </w:r>
            <w:r w:rsidR="006B1A1A" w:rsidRPr="00173C30">
              <w:rPr>
                <w:rFonts w:ascii="Aptos" w:hAnsi="Aptos"/>
                <w:noProof/>
                <w:webHidden/>
              </w:rPr>
              <w:t>30</w:t>
            </w:r>
            <w:r w:rsidR="006B1A1A" w:rsidRPr="00173C30">
              <w:rPr>
                <w:rFonts w:ascii="Aptos" w:hAnsi="Aptos"/>
                <w:noProof/>
                <w:webHidden/>
              </w:rPr>
              <w:fldChar w:fldCharType="end"/>
            </w:r>
          </w:hyperlink>
        </w:p>
        <w:p w14:paraId="64DFD9D4" w14:textId="5E98FCF1" w:rsidR="006B1A1A" w:rsidRPr="00173C30" w:rsidRDefault="00000000">
          <w:pPr>
            <w:pStyle w:val="TOC3"/>
            <w:rPr>
              <w:rFonts w:ascii="Aptos" w:eastAsiaTheme="minorEastAsia" w:hAnsi="Aptos" w:cstheme="minorBidi"/>
              <w:noProof/>
              <w:color w:val="auto"/>
              <w:kern w:val="2"/>
              <w:sz w:val="24"/>
              <w:szCs w:val="24"/>
              <w:lang w:eastAsia="en-AU"/>
              <w14:ligatures w14:val="standardContextual"/>
            </w:rPr>
          </w:pPr>
          <w:hyperlink w:anchor="_Toc174618359" w:history="1">
            <w:r w:rsidR="006B1A1A" w:rsidRPr="00173C30">
              <w:rPr>
                <w:rStyle w:val="Hyperlink"/>
                <w:rFonts w:ascii="Aptos" w:hAnsi="Aptos"/>
                <w:noProof/>
              </w:rPr>
              <w:t>Effective aggressiveness</w:t>
            </w:r>
            <w:r w:rsidR="006B1A1A" w:rsidRPr="00173C30">
              <w:rPr>
                <w:rFonts w:ascii="Aptos" w:hAnsi="Aptos"/>
                <w:noProof/>
                <w:webHidden/>
              </w:rPr>
              <w:tab/>
            </w:r>
            <w:r w:rsidR="006B1A1A" w:rsidRPr="00173C30">
              <w:rPr>
                <w:rFonts w:ascii="Aptos" w:hAnsi="Aptos"/>
                <w:noProof/>
                <w:webHidden/>
              </w:rPr>
              <w:fldChar w:fldCharType="begin"/>
            </w:r>
            <w:r w:rsidR="006B1A1A" w:rsidRPr="00173C30">
              <w:rPr>
                <w:rFonts w:ascii="Aptos" w:hAnsi="Aptos"/>
                <w:noProof/>
                <w:webHidden/>
              </w:rPr>
              <w:instrText xml:space="preserve"> PAGEREF _Toc174618359 \h </w:instrText>
            </w:r>
            <w:r w:rsidR="006B1A1A" w:rsidRPr="00173C30">
              <w:rPr>
                <w:rFonts w:ascii="Aptos" w:hAnsi="Aptos"/>
                <w:noProof/>
                <w:webHidden/>
              </w:rPr>
            </w:r>
            <w:r w:rsidR="006B1A1A" w:rsidRPr="00173C30">
              <w:rPr>
                <w:rFonts w:ascii="Aptos" w:hAnsi="Aptos"/>
                <w:noProof/>
                <w:webHidden/>
              </w:rPr>
              <w:fldChar w:fldCharType="separate"/>
            </w:r>
            <w:r w:rsidR="006B1A1A" w:rsidRPr="00173C30">
              <w:rPr>
                <w:rFonts w:ascii="Aptos" w:hAnsi="Aptos"/>
                <w:noProof/>
                <w:webHidden/>
              </w:rPr>
              <w:t>30</w:t>
            </w:r>
            <w:r w:rsidR="006B1A1A" w:rsidRPr="00173C30">
              <w:rPr>
                <w:rFonts w:ascii="Aptos" w:hAnsi="Aptos"/>
                <w:noProof/>
                <w:webHidden/>
              </w:rPr>
              <w:fldChar w:fldCharType="end"/>
            </w:r>
          </w:hyperlink>
        </w:p>
        <w:p w14:paraId="7AB47BCB" w14:textId="2E32DE25" w:rsidR="006B1A1A" w:rsidRPr="00173C30" w:rsidRDefault="00000000">
          <w:pPr>
            <w:pStyle w:val="TOC3"/>
            <w:rPr>
              <w:rFonts w:ascii="Aptos" w:eastAsiaTheme="minorEastAsia" w:hAnsi="Aptos" w:cstheme="minorBidi"/>
              <w:noProof/>
              <w:color w:val="auto"/>
              <w:kern w:val="2"/>
              <w:sz w:val="24"/>
              <w:szCs w:val="24"/>
              <w:lang w:eastAsia="en-AU"/>
              <w14:ligatures w14:val="standardContextual"/>
            </w:rPr>
          </w:pPr>
          <w:hyperlink w:anchor="_Toc174618360" w:history="1">
            <w:r w:rsidR="006B1A1A" w:rsidRPr="00173C30">
              <w:rPr>
                <w:rStyle w:val="Hyperlink"/>
                <w:rFonts w:ascii="Aptos" w:hAnsi="Aptos"/>
                <w:noProof/>
              </w:rPr>
              <w:t>Fight area control</w:t>
            </w:r>
            <w:r w:rsidR="006B1A1A" w:rsidRPr="00173C30">
              <w:rPr>
                <w:rFonts w:ascii="Aptos" w:hAnsi="Aptos"/>
                <w:noProof/>
                <w:webHidden/>
              </w:rPr>
              <w:tab/>
            </w:r>
            <w:r w:rsidR="006B1A1A" w:rsidRPr="00173C30">
              <w:rPr>
                <w:rFonts w:ascii="Aptos" w:hAnsi="Aptos"/>
                <w:noProof/>
                <w:webHidden/>
              </w:rPr>
              <w:fldChar w:fldCharType="begin"/>
            </w:r>
            <w:r w:rsidR="006B1A1A" w:rsidRPr="00173C30">
              <w:rPr>
                <w:rFonts w:ascii="Aptos" w:hAnsi="Aptos"/>
                <w:noProof/>
                <w:webHidden/>
              </w:rPr>
              <w:instrText xml:space="preserve"> PAGEREF _Toc174618360 \h </w:instrText>
            </w:r>
            <w:r w:rsidR="006B1A1A" w:rsidRPr="00173C30">
              <w:rPr>
                <w:rFonts w:ascii="Aptos" w:hAnsi="Aptos"/>
                <w:noProof/>
                <w:webHidden/>
              </w:rPr>
            </w:r>
            <w:r w:rsidR="006B1A1A" w:rsidRPr="00173C30">
              <w:rPr>
                <w:rFonts w:ascii="Aptos" w:hAnsi="Aptos"/>
                <w:noProof/>
                <w:webHidden/>
              </w:rPr>
              <w:fldChar w:fldCharType="separate"/>
            </w:r>
            <w:r w:rsidR="006B1A1A" w:rsidRPr="00173C30">
              <w:rPr>
                <w:rFonts w:ascii="Aptos" w:hAnsi="Aptos"/>
                <w:noProof/>
                <w:webHidden/>
              </w:rPr>
              <w:t>30</w:t>
            </w:r>
            <w:r w:rsidR="006B1A1A" w:rsidRPr="00173C30">
              <w:rPr>
                <w:rFonts w:ascii="Aptos" w:hAnsi="Aptos"/>
                <w:noProof/>
                <w:webHidden/>
              </w:rPr>
              <w:fldChar w:fldCharType="end"/>
            </w:r>
          </w:hyperlink>
        </w:p>
        <w:p w14:paraId="78FE1C85" w14:textId="1A0AB7FF" w:rsidR="006B1A1A" w:rsidRPr="00173C30" w:rsidRDefault="00000000">
          <w:pPr>
            <w:pStyle w:val="TOC3"/>
            <w:rPr>
              <w:rFonts w:ascii="Aptos" w:eastAsiaTheme="minorEastAsia" w:hAnsi="Aptos" w:cstheme="minorBidi"/>
              <w:noProof/>
              <w:color w:val="auto"/>
              <w:kern w:val="2"/>
              <w:sz w:val="24"/>
              <w:szCs w:val="24"/>
              <w:lang w:eastAsia="en-AU"/>
              <w14:ligatures w14:val="standardContextual"/>
            </w:rPr>
          </w:pPr>
          <w:hyperlink w:anchor="_Toc174618361" w:history="1">
            <w:r w:rsidR="006B1A1A" w:rsidRPr="00173C30">
              <w:rPr>
                <w:rStyle w:val="Hyperlink"/>
                <w:rFonts w:ascii="Aptos" w:hAnsi="Aptos"/>
                <w:noProof/>
              </w:rPr>
              <w:t>Round scoring</w:t>
            </w:r>
            <w:r w:rsidR="006B1A1A" w:rsidRPr="00173C30">
              <w:rPr>
                <w:rFonts w:ascii="Aptos" w:hAnsi="Aptos"/>
                <w:noProof/>
                <w:webHidden/>
              </w:rPr>
              <w:tab/>
            </w:r>
            <w:r w:rsidR="006B1A1A" w:rsidRPr="00173C30">
              <w:rPr>
                <w:rFonts w:ascii="Aptos" w:hAnsi="Aptos"/>
                <w:noProof/>
                <w:webHidden/>
              </w:rPr>
              <w:fldChar w:fldCharType="begin"/>
            </w:r>
            <w:r w:rsidR="006B1A1A" w:rsidRPr="00173C30">
              <w:rPr>
                <w:rFonts w:ascii="Aptos" w:hAnsi="Aptos"/>
                <w:noProof/>
                <w:webHidden/>
              </w:rPr>
              <w:instrText xml:space="preserve"> PAGEREF _Toc174618361 \h </w:instrText>
            </w:r>
            <w:r w:rsidR="006B1A1A" w:rsidRPr="00173C30">
              <w:rPr>
                <w:rFonts w:ascii="Aptos" w:hAnsi="Aptos"/>
                <w:noProof/>
                <w:webHidden/>
              </w:rPr>
            </w:r>
            <w:r w:rsidR="006B1A1A" w:rsidRPr="00173C30">
              <w:rPr>
                <w:rFonts w:ascii="Aptos" w:hAnsi="Aptos"/>
                <w:noProof/>
                <w:webHidden/>
              </w:rPr>
              <w:fldChar w:fldCharType="separate"/>
            </w:r>
            <w:r w:rsidR="006B1A1A" w:rsidRPr="00173C30">
              <w:rPr>
                <w:rFonts w:ascii="Aptos" w:hAnsi="Aptos"/>
                <w:noProof/>
                <w:webHidden/>
              </w:rPr>
              <w:t>30</w:t>
            </w:r>
            <w:r w:rsidR="006B1A1A" w:rsidRPr="00173C30">
              <w:rPr>
                <w:rFonts w:ascii="Aptos" w:hAnsi="Aptos"/>
                <w:noProof/>
                <w:webHidden/>
              </w:rPr>
              <w:fldChar w:fldCharType="end"/>
            </w:r>
          </w:hyperlink>
        </w:p>
        <w:p w14:paraId="47990B3C" w14:textId="41B49294" w:rsidR="006B1A1A" w:rsidRPr="00173C30" w:rsidRDefault="00000000">
          <w:pPr>
            <w:pStyle w:val="TOC3"/>
            <w:rPr>
              <w:rFonts w:ascii="Aptos" w:eastAsiaTheme="minorEastAsia" w:hAnsi="Aptos" w:cstheme="minorBidi"/>
              <w:noProof/>
              <w:color w:val="auto"/>
              <w:kern w:val="2"/>
              <w:sz w:val="24"/>
              <w:szCs w:val="24"/>
              <w:lang w:eastAsia="en-AU"/>
              <w14:ligatures w14:val="standardContextual"/>
            </w:rPr>
          </w:pPr>
          <w:hyperlink w:anchor="_Toc174618362" w:history="1">
            <w:r w:rsidR="006B1A1A" w:rsidRPr="00173C30">
              <w:rPr>
                <w:rStyle w:val="Hyperlink"/>
                <w:rFonts w:ascii="Aptos" w:hAnsi="Aptos"/>
                <w:noProof/>
              </w:rPr>
              <w:t>When to score a 10-10 round</w:t>
            </w:r>
            <w:r w:rsidR="006B1A1A" w:rsidRPr="00173C30">
              <w:rPr>
                <w:rFonts w:ascii="Aptos" w:hAnsi="Aptos"/>
                <w:noProof/>
                <w:webHidden/>
              </w:rPr>
              <w:tab/>
            </w:r>
            <w:r w:rsidR="006B1A1A" w:rsidRPr="00173C30">
              <w:rPr>
                <w:rFonts w:ascii="Aptos" w:hAnsi="Aptos"/>
                <w:noProof/>
                <w:webHidden/>
              </w:rPr>
              <w:fldChar w:fldCharType="begin"/>
            </w:r>
            <w:r w:rsidR="006B1A1A" w:rsidRPr="00173C30">
              <w:rPr>
                <w:rFonts w:ascii="Aptos" w:hAnsi="Aptos"/>
                <w:noProof/>
                <w:webHidden/>
              </w:rPr>
              <w:instrText xml:space="preserve"> PAGEREF _Toc174618362 \h </w:instrText>
            </w:r>
            <w:r w:rsidR="006B1A1A" w:rsidRPr="00173C30">
              <w:rPr>
                <w:rFonts w:ascii="Aptos" w:hAnsi="Aptos"/>
                <w:noProof/>
                <w:webHidden/>
              </w:rPr>
            </w:r>
            <w:r w:rsidR="006B1A1A" w:rsidRPr="00173C30">
              <w:rPr>
                <w:rFonts w:ascii="Aptos" w:hAnsi="Aptos"/>
                <w:noProof/>
                <w:webHidden/>
              </w:rPr>
              <w:fldChar w:fldCharType="separate"/>
            </w:r>
            <w:r w:rsidR="006B1A1A" w:rsidRPr="00173C30">
              <w:rPr>
                <w:rFonts w:ascii="Aptos" w:hAnsi="Aptos"/>
                <w:noProof/>
                <w:webHidden/>
              </w:rPr>
              <w:t>30</w:t>
            </w:r>
            <w:r w:rsidR="006B1A1A" w:rsidRPr="00173C30">
              <w:rPr>
                <w:rFonts w:ascii="Aptos" w:hAnsi="Aptos"/>
                <w:noProof/>
                <w:webHidden/>
              </w:rPr>
              <w:fldChar w:fldCharType="end"/>
            </w:r>
          </w:hyperlink>
        </w:p>
        <w:p w14:paraId="5550CC72" w14:textId="1E487623" w:rsidR="006B1A1A" w:rsidRPr="00173C30" w:rsidRDefault="00000000">
          <w:pPr>
            <w:pStyle w:val="TOC3"/>
            <w:rPr>
              <w:rFonts w:ascii="Aptos" w:eastAsiaTheme="minorEastAsia" w:hAnsi="Aptos" w:cstheme="minorBidi"/>
              <w:noProof/>
              <w:color w:val="auto"/>
              <w:kern w:val="2"/>
              <w:sz w:val="24"/>
              <w:szCs w:val="24"/>
              <w:lang w:eastAsia="en-AU"/>
              <w14:ligatures w14:val="standardContextual"/>
            </w:rPr>
          </w:pPr>
          <w:hyperlink w:anchor="_Toc174618363" w:history="1">
            <w:r w:rsidR="006B1A1A" w:rsidRPr="00173C30">
              <w:rPr>
                <w:rStyle w:val="Hyperlink"/>
                <w:rFonts w:ascii="Aptos" w:hAnsi="Aptos"/>
                <w:noProof/>
              </w:rPr>
              <w:t>When to score a 10-9 round</w:t>
            </w:r>
            <w:r w:rsidR="006B1A1A" w:rsidRPr="00173C30">
              <w:rPr>
                <w:rFonts w:ascii="Aptos" w:hAnsi="Aptos"/>
                <w:noProof/>
                <w:webHidden/>
              </w:rPr>
              <w:tab/>
            </w:r>
            <w:r w:rsidR="006B1A1A" w:rsidRPr="00173C30">
              <w:rPr>
                <w:rFonts w:ascii="Aptos" w:hAnsi="Aptos"/>
                <w:noProof/>
                <w:webHidden/>
              </w:rPr>
              <w:fldChar w:fldCharType="begin"/>
            </w:r>
            <w:r w:rsidR="006B1A1A" w:rsidRPr="00173C30">
              <w:rPr>
                <w:rFonts w:ascii="Aptos" w:hAnsi="Aptos"/>
                <w:noProof/>
                <w:webHidden/>
              </w:rPr>
              <w:instrText xml:space="preserve"> PAGEREF _Toc174618363 \h </w:instrText>
            </w:r>
            <w:r w:rsidR="006B1A1A" w:rsidRPr="00173C30">
              <w:rPr>
                <w:rFonts w:ascii="Aptos" w:hAnsi="Aptos"/>
                <w:noProof/>
                <w:webHidden/>
              </w:rPr>
            </w:r>
            <w:r w:rsidR="006B1A1A" w:rsidRPr="00173C30">
              <w:rPr>
                <w:rFonts w:ascii="Aptos" w:hAnsi="Aptos"/>
                <w:noProof/>
                <w:webHidden/>
              </w:rPr>
              <w:fldChar w:fldCharType="separate"/>
            </w:r>
            <w:r w:rsidR="006B1A1A" w:rsidRPr="00173C30">
              <w:rPr>
                <w:rFonts w:ascii="Aptos" w:hAnsi="Aptos"/>
                <w:noProof/>
                <w:webHidden/>
              </w:rPr>
              <w:t>31</w:t>
            </w:r>
            <w:r w:rsidR="006B1A1A" w:rsidRPr="00173C30">
              <w:rPr>
                <w:rFonts w:ascii="Aptos" w:hAnsi="Aptos"/>
                <w:noProof/>
                <w:webHidden/>
              </w:rPr>
              <w:fldChar w:fldCharType="end"/>
            </w:r>
          </w:hyperlink>
        </w:p>
        <w:p w14:paraId="17C00E7A" w14:textId="47DB8B04" w:rsidR="006B1A1A" w:rsidRPr="00173C30" w:rsidRDefault="00000000">
          <w:pPr>
            <w:pStyle w:val="TOC3"/>
            <w:rPr>
              <w:rFonts w:ascii="Aptos" w:eastAsiaTheme="minorEastAsia" w:hAnsi="Aptos" w:cstheme="minorBidi"/>
              <w:noProof/>
              <w:color w:val="auto"/>
              <w:kern w:val="2"/>
              <w:sz w:val="24"/>
              <w:szCs w:val="24"/>
              <w:lang w:eastAsia="en-AU"/>
              <w14:ligatures w14:val="standardContextual"/>
            </w:rPr>
          </w:pPr>
          <w:hyperlink w:anchor="_Toc174618364" w:history="1">
            <w:r w:rsidR="006B1A1A" w:rsidRPr="00173C30">
              <w:rPr>
                <w:rStyle w:val="Hyperlink"/>
                <w:rFonts w:ascii="Aptos" w:hAnsi="Aptos"/>
                <w:noProof/>
              </w:rPr>
              <w:t>When to score a 10-8 round</w:t>
            </w:r>
            <w:r w:rsidR="006B1A1A" w:rsidRPr="00173C30">
              <w:rPr>
                <w:rFonts w:ascii="Aptos" w:hAnsi="Aptos"/>
                <w:noProof/>
                <w:webHidden/>
              </w:rPr>
              <w:tab/>
            </w:r>
            <w:r w:rsidR="006B1A1A" w:rsidRPr="00173C30">
              <w:rPr>
                <w:rFonts w:ascii="Aptos" w:hAnsi="Aptos"/>
                <w:noProof/>
                <w:webHidden/>
              </w:rPr>
              <w:fldChar w:fldCharType="begin"/>
            </w:r>
            <w:r w:rsidR="006B1A1A" w:rsidRPr="00173C30">
              <w:rPr>
                <w:rFonts w:ascii="Aptos" w:hAnsi="Aptos"/>
                <w:noProof/>
                <w:webHidden/>
              </w:rPr>
              <w:instrText xml:space="preserve"> PAGEREF _Toc174618364 \h </w:instrText>
            </w:r>
            <w:r w:rsidR="006B1A1A" w:rsidRPr="00173C30">
              <w:rPr>
                <w:rFonts w:ascii="Aptos" w:hAnsi="Aptos"/>
                <w:noProof/>
                <w:webHidden/>
              </w:rPr>
            </w:r>
            <w:r w:rsidR="006B1A1A" w:rsidRPr="00173C30">
              <w:rPr>
                <w:rFonts w:ascii="Aptos" w:hAnsi="Aptos"/>
                <w:noProof/>
                <w:webHidden/>
              </w:rPr>
              <w:fldChar w:fldCharType="separate"/>
            </w:r>
            <w:r w:rsidR="006B1A1A" w:rsidRPr="00173C30">
              <w:rPr>
                <w:rFonts w:ascii="Aptos" w:hAnsi="Aptos"/>
                <w:noProof/>
                <w:webHidden/>
              </w:rPr>
              <w:t>31</w:t>
            </w:r>
            <w:r w:rsidR="006B1A1A" w:rsidRPr="00173C30">
              <w:rPr>
                <w:rFonts w:ascii="Aptos" w:hAnsi="Aptos"/>
                <w:noProof/>
                <w:webHidden/>
              </w:rPr>
              <w:fldChar w:fldCharType="end"/>
            </w:r>
          </w:hyperlink>
        </w:p>
        <w:p w14:paraId="3DF828B9" w14:textId="215BE2E5" w:rsidR="006B1A1A" w:rsidRPr="00173C30" w:rsidRDefault="00000000">
          <w:pPr>
            <w:pStyle w:val="TOC3"/>
            <w:rPr>
              <w:rFonts w:ascii="Aptos" w:eastAsiaTheme="minorEastAsia" w:hAnsi="Aptos" w:cstheme="minorBidi"/>
              <w:noProof/>
              <w:color w:val="auto"/>
              <w:kern w:val="2"/>
              <w:sz w:val="24"/>
              <w:szCs w:val="24"/>
              <w:lang w:eastAsia="en-AU"/>
              <w14:ligatures w14:val="standardContextual"/>
            </w:rPr>
          </w:pPr>
          <w:hyperlink w:anchor="_Toc174618365" w:history="1">
            <w:r w:rsidR="006B1A1A" w:rsidRPr="00173C30">
              <w:rPr>
                <w:rStyle w:val="Hyperlink"/>
                <w:rFonts w:ascii="Aptos" w:hAnsi="Aptos"/>
                <w:noProof/>
              </w:rPr>
              <w:t>When to score a 10-7 round</w:t>
            </w:r>
            <w:r w:rsidR="006B1A1A" w:rsidRPr="00173C30">
              <w:rPr>
                <w:rFonts w:ascii="Aptos" w:hAnsi="Aptos"/>
                <w:noProof/>
                <w:webHidden/>
              </w:rPr>
              <w:tab/>
            </w:r>
            <w:r w:rsidR="006B1A1A" w:rsidRPr="00173C30">
              <w:rPr>
                <w:rFonts w:ascii="Aptos" w:hAnsi="Aptos"/>
                <w:noProof/>
                <w:webHidden/>
              </w:rPr>
              <w:fldChar w:fldCharType="begin"/>
            </w:r>
            <w:r w:rsidR="006B1A1A" w:rsidRPr="00173C30">
              <w:rPr>
                <w:rFonts w:ascii="Aptos" w:hAnsi="Aptos"/>
                <w:noProof/>
                <w:webHidden/>
              </w:rPr>
              <w:instrText xml:space="preserve"> PAGEREF _Toc174618365 \h </w:instrText>
            </w:r>
            <w:r w:rsidR="006B1A1A" w:rsidRPr="00173C30">
              <w:rPr>
                <w:rFonts w:ascii="Aptos" w:hAnsi="Aptos"/>
                <w:noProof/>
                <w:webHidden/>
              </w:rPr>
            </w:r>
            <w:r w:rsidR="006B1A1A" w:rsidRPr="00173C30">
              <w:rPr>
                <w:rFonts w:ascii="Aptos" w:hAnsi="Aptos"/>
                <w:noProof/>
                <w:webHidden/>
              </w:rPr>
              <w:fldChar w:fldCharType="separate"/>
            </w:r>
            <w:r w:rsidR="006B1A1A" w:rsidRPr="00173C30">
              <w:rPr>
                <w:rFonts w:ascii="Aptos" w:hAnsi="Aptos"/>
                <w:noProof/>
                <w:webHidden/>
              </w:rPr>
              <w:t>32</w:t>
            </w:r>
            <w:r w:rsidR="006B1A1A" w:rsidRPr="00173C30">
              <w:rPr>
                <w:rFonts w:ascii="Aptos" w:hAnsi="Aptos"/>
                <w:noProof/>
                <w:webHidden/>
              </w:rPr>
              <w:fldChar w:fldCharType="end"/>
            </w:r>
          </w:hyperlink>
        </w:p>
        <w:p w14:paraId="743F2934" w14:textId="5DB99DBA" w:rsidR="006B1A1A" w:rsidRPr="00173C30" w:rsidRDefault="00000000">
          <w:pPr>
            <w:pStyle w:val="TOC3"/>
            <w:rPr>
              <w:rFonts w:ascii="Aptos" w:eastAsiaTheme="minorEastAsia" w:hAnsi="Aptos" w:cstheme="minorBidi"/>
              <w:noProof/>
              <w:color w:val="auto"/>
              <w:kern w:val="2"/>
              <w:sz w:val="24"/>
              <w:szCs w:val="24"/>
              <w:lang w:eastAsia="en-AU"/>
              <w14:ligatures w14:val="standardContextual"/>
            </w:rPr>
          </w:pPr>
          <w:hyperlink w:anchor="_Toc174618366" w:history="1">
            <w:r w:rsidR="006B1A1A" w:rsidRPr="00173C30">
              <w:rPr>
                <w:rStyle w:val="Hyperlink"/>
                <w:rFonts w:ascii="Aptos" w:hAnsi="Aptos"/>
                <w:noProof/>
              </w:rPr>
              <w:t>Definitions</w:t>
            </w:r>
            <w:r w:rsidR="006B1A1A" w:rsidRPr="00173C30">
              <w:rPr>
                <w:rFonts w:ascii="Aptos" w:hAnsi="Aptos"/>
                <w:noProof/>
                <w:webHidden/>
              </w:rPr>
              <w:tab/>
            </w:r>
            <w:r w:rsidR="006B1A1A" w:rsidRPr="00173C30">
              <w:rPr>
                <w:rFonts w:ascii="Aptos" w:hAnsi="Aptos"/>
                <w:noProof/>
                <w:webHidden/>
              </w:rPr>
              <w:fldChar w:fldCharType="begin"/>
            </w:r>
            <w:r w:rsidR="006B1A1A" w:rsidRPr="00173C30">
              <w:rPr>
                <w:rFonts w:ascii="Aptos" w:hAnsi="Aptos"/>
                <w:noProof/>
                <w:webHidden/>
              </w:rPr>
              <w:instrText xml:space="preserve"> PAGEREF _Toc174618366 \h </w:instrText>
            </w:r>
            <w:r w:rsidR="006B1A1A" w:rsidRPr="00173C30">
              <w:rPr>
                <w:rFonts w:ascii="Aptos" w:hAnsi="Aptos"/>
                <w:noProof/>
                <w:webHidden/>
              </w:rPr>
            </w:r>
            <w:r w:rsidR="006B1A1A" w:rsidRPr="00173C30">
              <w:rPr>
                <w:rFonts w:ascii="Aptos" w:hAnsi="Aptos"/>
                <w:noProof/>
                <w:webHidden/>
              </w:rPr>
              <w:fldChar w:fldCharType="separate"/>
            </w:r>
            <w:r w:rsidR="006B1A1A" w:rsidRPr="00173C30">
              <w:rPr>
                <w:rFonts w:ascii="Aptos" w:hAnsi="Aptos"/>
                <w:noProof/>
                <w:webHidden/>
              </w:rPr>
              <w:t>32</w:t>
            </w:r>
            <w:r w:rsidR="006B1A1A" w:rsidRPr="00173C30">
              <w:rPr>
                <w:rFonts w:ascii="Aptos" w:hAnsi="Aptos"/>
                <w:noProof/>
                <w:webHidden/>
              </w:rPr>
              <w:fldChar w:fldCharType="end"/>
            </w:r>
          </w:hyperlink>
        </w:p>
        <w:p w14:paraId="361CB497" w14:textId="2728F529" w:rsidR="006B1A1A" w:rsidRPr="00173C30" w:rsidRDefault="00000000">
          <w:pPr>
            <w:pStyle w:val="TOC1"/>
            <w:rPr>
              <w:rFonts w:ascii="Aptos" w:eastAsiaTheme="minorEastAsia" w:hAnsi="Aptos" w:cstheme="minorBidi"/>
              <w:noProof/>
              <w:color w:val="auto"/>
              <w:kern w:val="2"/>
              <w:sz w:val="24"/>
              <w:szCs w:val="24"/>
              <w:lang w:eastAsia="en-AU"/>
              <w14:ligatures w14:val="standardContextual"/>
            </w:rPr>
          </w:pPr>
          <w:hyperlink w:anchor="_Toc174618367" w:history="1">
            <w:r w:rsidR="006B1A1A" w:rsidRPr="00173C30">
              <w:rPr>
                <w:rStyle w:val="Hyperlink"/>
                <w:rFonts w:ascii="Aptos" w:hAnsi="Aptos"/>
                <w:noProof/>
              </w:rPr>
              <w:t>13.</w:t>
            </w:r>
            <w:r w:rsidR="006B1A1A" w:rsidRPr="00173C30">
              <w:rPr>
                <w:rFonts w:ascii="Aptos" w:eastAsiaTheme="minorEastAsia" w:hAnsi="Aptos" w:cstheme="minorBidi"/>
                <w:noProof/>
                <w:color w:val="auto"/>
                <w:kern w:val="2"/>
                <w:sz w:val="24"/>
                <w:szCs w:val="24"/>
                <w:lang w:eastAsia="en-AU"/>
                <w14:ligatures w14:val="standardContextual"/>
              </w:rPr>
              <w:tab/>
            </w:r>
            <w:r w:rsidR="006B1A1A" w:rsidRPr="00173C30">
              <w:rPr>
                <w:rStyle w:val="Hyperlink"/>
                <w:rFonts w:ascii="Aptos" w:hAnsi="Aptos"/>
                <w:noProof/>
              </w:rPr>
              <w:t>The timekeeper</w:t>
            </w:r>
            <w:r w:rsidR="006B1A1A" w:rsidRPr="00173C30">
              <w:rPr>
                <w:rFonts w:ascii="Aptos" w:hAnsi="Aptos"/>
                <w:noProof/>
                <w:webHidden/>
              </w:rPr>
              <w:tab/>
            </w:r>
            <w:r w:rsidR="006B1A1A" w:rsidRPr="00173C30">
              <w:rPr>
                <w:rFonts w:ascii="Aptos" w:hAnsi="Aptos"/>
                <w:noProof/>
                <w:webHidden/>
              </w:rPr>
              <w:fldChar w:fldCharType="begin"/>
            </w:r>
            <w:r w:rsidR="006B1A1A" w:rsidRPr="00173C30">
              <w:rPr>
                <w:rFonts w:ascii="Aptos" w:hAnsi="Aptos"/>
                <w:noProof/>
                <w:webHidden/>
              </w:rPr>
              <w:instrText xml:space="preserve"> PAGEREF _Toc174618367 \h </w:instrText>
            </w:r>
            <w:r w:rsidR="006B1A1A" w:rsidRPr="00173C30">
              <w:rPr>
                <w:rFonts w:ascii="Aptos" w:hAnsi="Aptos"/>
                <w:noProof/>
                <w:webHidden/>
              </w:rPr>
            </w:r>
            <w:r w:rsidR="006B1A1A" w:rsidRPr="00173C30">
              <w:rPr>
                <w:rFonts w:ascii="Aptos" w:hAnsi="Aptos"/>
                <w:noProof/>
                <w:webHidden/>
              </w:rPr>
              <w:fldChar w:fldCharType="separate"/>
            </w:r>
            <w:r w:rsidR="006B1A1A" w:rsidRPr="00173C30">
              <w:rPr>
                <w:rFonts w:ascii="Aptos" w:hAnsi="Aptos"/>
                <w:noProof/>
                <w:webHidden/>
              </w:rPr>
              <w:t>35</w:t>
            </w:r>
            <w:r w:rsidR="006B1A1A" w:rsidRPr="00173C30">
              <w:rPr>
                <w:rFonts w:ascii="Aptos" w:hAnsi="Aptos"/>
                <w:noProof/>
                <w:webHidden/>
              </w:rPr>
              <w:fldChar w:fldCharType="end"/>
            </w:r>
          </w:hyperlink>
        </w:p>
        <w:p w14:paraId="0648D2B6" w14:textId="45E440A5" w:rsidR="006B1A1A" w:rsidRPr="00173C30" w:rsidRDefault="00000000">
          <w:pPr>
            <w:pStyle w:val="TOC2"/>
            <w:rPr>
              <w:rFonts w:ascii="Aptos" w:eastAsiaTheme="minorEastAsia" w:hAnsi="Aptos" w:cstheme="minorBidi"/>
              <w:noProof/>
              <w:color w:val="auto"/>
              <w:kern w:val="2"/>
              <w:sz w:val="24"/>
              <w:szCs w:val="24"/>
              <w:lang w:eastAsia="en-AU"/>
              <w14:ligatures w14:val="standardContextual"/>
            </w:rPr>
          </w:pPr>
          <w:hyperlink w:anchor="_Toc174618368" w:history="1">
            <w:r w:rsidR="006B1A1A" w:rsidRPr="00173C30">
              <w:rPr>
                <w:rStyle w:val="Hyperlink"/>
                <w:rFonts w:ascii="Aptos" w:hAnsi="Aptos"/>
                <w:noProof/>
              </w:rPr>
              <w:t>General requirements</w:t>
            </w:r>
            <w:r w:rsidR="006B1A1A" w:rsidRPr="00173C30">
              <w:rPr>
                <w:rFonts w:ascii="Aptos" w:hAnsi="Aptos"/>
                <w:noProof/>
                <w:webHidden/>
              </w:rPr>
              <w:tab/>
            </w:r>
            <w:r w:rsidR="006B1A1A" w:rsidRPr="00173C30">
              <w:rPr>
                <w:rFonts w:ascii="Aptos" w:hAnsi="Aptos"/>
                <w:noProof/>
                <w:webHidden/>
              </w:rPr>
              <w:fldChar w:fldCharType="begin"/>
            </w:r>
            <w:r w:rsidR="006B1A1A" w:rsidRPr="00173C30">
              <w:rPr>
                <w:rFonts w:ascii="Aptos" w:hAnsi="Aptos"/>
                <w:noProof/>
                <w:webHidden/>
              </w:rPr>
              <w:instrText xml:space="preserve"> PAGEREF _Toc174618368 \h </w:instrText>
            </w:r>
            <w:r w:rsidR="006B1A1A" w:rsidRPr="00173C30">
              <w:rPr>
                <w:rFonts w:ascii="Aptos" w:hAnsi="Aptos"/>
                <w:noProof/>
                <w:webHidden/>
              </w:rPr>
            </w:r>
            <w:r w:rsidR="006B1A1A" w:rsidRPr="00173C30">
              <w:rPr>
                <w:rFonts w:ascii="Aptos" w:hAnsi="Aptos"/>
                <w:noProof/>
                <w:webHidden/>
              </w:rPr>
              <w:fldChar w:fldCharType="separate"/>
            </w:r>
            <w:r w:rsidR="006B1A1A" w:rsidRPr="00173C30">
              <w:rPr>
                <w:rFonts w:ascii="Aptos" w:hAnsi="Aptos"/>
                <w:noProof/>
                <w:webHidden/>
              </w:rPr>
              <w:t>35</w:t>
            </w:r>
            <w:r w:rsidR="006B1A1A" w:rsidRPr="00173C30">
              <w:rPr>
                <w:rFonts w:ascii="Aptos" w:hAnsi="Aptos"/>
                <w:noProof/>
                <w:webHidden/>
              </w:rPr>
              <w:fldChar w:fldCharType="end"/>
            </w:r>
          </w:hyperlink>
        </w:p>
        <w:p w14:paraId="32C83907" w14:textId="0A0349B8" w:rsidR="006B1A1A" w:rsidRPr="00173C30" w:rsidRDefault="00000000">
          <w:pPr>
            <w:pStyle w:val="TOC2"/>
            <w:rPr>
              <w:rFonts w:ascii="Aptos" w:eastAsiaTheme="minorEastAsia" w:hAnsi="Aptos" w:cstheme="minorBidi"/>
              <w:noProof/>
              <w:color w:val="auto"/>
              <w:kern w:val="2"/>
              <w:sz w:val="24"/>
              <w:szCs w:val="24"/>
              <w:lang w:eastAsia="en-AU"/>
              <w14:ligatures w14:val="standardContextual"/>
            </w:rPr>
          </w:pPr>
          <w:hyperlink w:anchor="_Toc174618369" w:history="1">
            <w:r w:rsidR="006B1A1A" w:rsidRPr="00173C30">
              <w:rPr>
                <w:rStyle w:val="Hyperlink"/>
                <w:rFonts w:ascii="Aptos" w:hAnsi="Aptos"/>
                <w:noProof/>
              </w:rPr>
              <w:t>A timekeeper’s attire</w:t>
            </w:r>
            <w:r w:rsidR="006B1A1A" w:rsidRPr="00173C30">
              <w:rPr>
                <w:rFonts w:ascii="Aptos" w:hAnsi="Aptos"/>
                <w:noProof/>
                <w:webHidden/>
              </w:rPr>
              <w:tab/>
            </w:r>
            <w:r w:rsidR="006B1A1A" w:rsidRPr="00173C30">
              <w:rPr>
                <w:rFonts w:ascii="Aptos" w:hAnsi="Aptos"/>
                <w:noProof/>
                <w:webHidden/>
              </w:rPr>
              <w:fldChar w:fldCharType="begin"/>
            </w:r>
            <w:r w:rsidR="006B1A1A" w:rsidRPr="00173C30">
              <w:rPr>
                <w:rFonts w:ascii="Aptos" w:hAnsi="Aptos"/>
                <w:noProof/>
                <w:webHidden/>
              </w:rPr>
              <w:instrText xml:space="preserve"> PAGEREF _Toc174618369 \h </w:instrText>
            </w:r>
            <w:r w:rsidR="006B1A1A" w:rsidRPr="00173C30">
              <w:rPr>
                <w:rFonts w:ascii="Aptos" w:hAnsi="Aptos"/>
                <w:noProof/>
                <w:webHidden/>
              </w:rPr>
            </w:r>
            <w:r w:rsidR="006B1A1A" w:rsidRPr="00173C30">
              <w:rPr>
                <w:rFonts w:ascii="Aptos" w:hAnsi="Aptos"/>
                <w:noProof/>
                <w:webHidden/>
              </w:rPr>
              <w:fldChar w:fldCharType="separate"/>
            </w:r>
            <w:r w:rsidR="006B1A1A" w:rsidRPr="00173C30">
              <w:rPr>
                <w:rFonts w:ascii="Aptos" w:hAnsi="Aptos"/>
                <w:noProof/>
                <w:webHidden/>
              </w:rPr>
              <w:t>35</w:t>
            </w:r>
            <w:r w:rsidR="006B1A1A" w:rsidRPr="00173C30">
              <w:rPr>
                <w:rFonts w:ascii="Aptos" w:hAnsi="Aptos"/>
                <w:noProof/>
                <w:webHidden/>
              </w:rPr>
              <w:fldChar w:fldCharType="end"/>
            </w:r>
          </w:hyperlink>
        </w:p>
        <w:p w14:paraId="4640A220" w14:textId="67536547" w:rsidR="006B1A1A" w:rsidRPr="00173C30" w:rsidRDefault="00000000">
          <w:pPr>
            <w:pStyle w:val="TOC2"/>
            <w:rPr>
              <w:rFonts w:ascii="Aptos" w:eastAsiaTheme="minorEastAsia" w:hAnsi="Aptos" w:cstheme="minorBidi"/>
              <w:noProof/>
              <w:color w:val="auto"/>
              <w:kern w:val="2"/>
              <w:sz w:val="24"/>
              <w:szCs w:val="24"/>
              <w:lang w:eastAsia="en-AU"/>
              <w14:ligatures w14:val="standardContextual"/>
            </w:rPr>
          </w:pPr>
          <w:hyperlink w:anchor="_Toc174618370" w:history="1">
            <w:r w:rsidR="006B1A1A" w:rsidRPr="00173C30">
              <w:rPr>
                <w:rStyle w:val="Hyperlink"/>
                <w:rFonts w:ascii="Aptos" w:hAnsi="Aptos"/>
                <w:noProof/>
              </w:rPr>
              <w:t>A timekeeper’s equipment</w:t>
            </w:r>
            <w:r w:rsidR="006B1A1A" w:rsidRPr="00173C30">
              <w:rPr>
                <w:rFonts w:ascii="Aptos" w:hAnsi="Aptos"/>
                <w:noProof/>
                <w:webHidden/>
              </w:rPr>
              <w:tab/>
            </w:r>
            <w:r w:rsidR="006B1A1A" w:rsidRPr="00173C30">
              <w:rPr>
                <w:rFonts w:ascii="Aptos" w:hAnsi="Aptos"/>
                <w:noProof/>
                <w:webHidden/>
              </w:rPr>
              <w:fldChar w:fldCharType="begin"/>
            </w:r>
            <w:r w:rsidR="006B1A1A" w:rsidRPr="00173C30">
              <w:rPr>
                <w:rFonts w:ascii="Aptos" w:hAnsi="Aptos"/>
                <w:noProof/>
                <w:webHidden/>
              </w:rPr>
              <w:instrText xml:space="preserve"> PAGEREF _Toc174618370 \h </w:instrText>
            </w:r>
            <w:r w:rsidR="006B1A1A" w:rsidRPr="00173C30">
              <w:rPr>
                <w:rFonts w:ascii="Aptos" w:hAnsi="Aptos"/>
                <w:noProof/>
                <w:webHidden/>
              </w:rPr>
            </w:r>
            <w:r w:rsidR="006B1A1A" w:rsidRPr="00173C30">
              <w:rPr>
                <w:rFonts w:ascii="Aptos" w:hAnsi="Aptos"/>
                <w:noProof/>
                <w:webHidden/>
              </w:rPr>
              <w:fldChar w:fldCharType="separate"/>
            </w:r>
            <w:r w:rsidR="006B1A1A" w:rsidRPr="00173C30">
              <w:rPr>
                <w:rFonts w:ascii="Aptos" w:hAnsi="Aptos"/>
                <w:noProof/>
                <w:webHidden/>
              </w:rPr>
              <w:t>35</w:t>
            </w:r>
            <w:r w:rsidR="006B1A1A" w:rsidRPr="00173C30">
              <w:rPr>
                <w:rFonts w:ascii="Aptos" w:hAnsi="Aptos"/>
                <w:noProof/>
                <w:webHidden/>
              </w:rPr>
              <w:fldChar w:fldCharType="end"/>
            </w:r>
          </w:hyperlink>
        </w:p>
        <w:p w14:paraId="389884A3" w14:textId="0461361B" w:rsidR="006B1A1A" w:rsidRPr="00173C30" w:rsidRDefault="00000000">
          <w:pPr>
            <w:pStyle w:val="TOC2"/>
            <w:rPr>
              <w:rFonts w:ascii="Aptos" w:eastAsiaTheme="minorEastAsia" w:hAnsi="Aptos" w:cstheme="minorBidi"/>
              <w:noProof/>
              <w:color w:val="auto"/>
              <w:kern w:val="2"/>
              <w:sz w:val="24"/>
              <w:szCs w:val="24"/>
              <w:lang w:eastAsia="en-AU"/>
              <w14:ligatures w14:val="standardContextual"/>
            </w:rPr>
          </w:pPr>
          <w:hyperlink w:anchor="_Toc174618371" w:history="1">
            <w:r w:rsidR="006B1A1A" w:rsidRPr="00173C30">
              <w:rPr>
                <w:rStyle w:val="Hyperlink"/>
                <w:rFonts w:ascii="Aptos" w:hAnsi="Aptos"/>
                <w:noProof/>
              </w:rPr>
              <w:t>The role of the timekeeper</w:t>
            </w:r>
            <w:r w:rsidR="006B1A1A" w:rsidRPr="00173C30">
              <w:rPr>
                <w:rFonts w:ascii="Aptos" w:hAnsi="Aptos"/>
                <w:noProof/>
                <w:webHidden/>
              </w:rPr>
              <w:tab/>
            </w:r>
            <w:r w:rsidR="006B1A1A" w:rsidRPr="00173C30">
              <w:rPr>
                <w:rFonts w:ascii="Aptos" w:hAnsi="Aptos"/>
                <w:noProof/>
                <w:webHidden/>
              </w:rPr>
              <w:fldChar w:fldCharType="begin"/>
            </w:r>
            <w:r w:rsidR="006B1A1A" w:rsidRPr="00173C30">
              <w:rPr>
                <w:rFonts w:ascii="Aptos" w:hAnsi="Aptos"/>
                <w:noProof/>
                <w:webHidden/>
              </w:rPr>
              <w:instrText xml:space="preserve"> PAGEREF _Toc174618371 \h </w:instrText>
            </w:r>
            <w:r w:rsidR="006B1A1A" w:rsidRPr="00173C30">
              <w:rPr>
                <w:rFonts w:ascii="Aptos" w:hAnsi="Aptos"/>
                <w:noProof/>
                <w:webHidden/>
              </w:rPr>
            </w:r>
            <w:r w:rsidR="006B1A1A" w:rsidRPr="00173C30">
              <w:rPr>
                <w:rFonts w:ascii="Aptos" w:hAnsi="Aptos"/>
                <w:noProof/>
                <w:webHidden/>
              </w:rPr>
              <w:fldChar w:fldCharType="separate"/>
            </w:r>
            <w:r w:rsidR="006B1A1A" w:rsidRPr="00173C30">
              <w:rPr>
                <w:rFonts w:ascii="Aptos" w:hAnsi="Aptos"/>
                <w:noProof/>
                <w:webHidden/>
              </w:rPr>
              <w:t>35</w:t>
            </w:r>
            <w:r w:rsidR="006B1A1A" w:rsidRPr="00173C30">
              <w:rPr>
                <w:rFonts w:ascii="Aptos" w:hAnsi="Aptos"/>
                <w:noProof/>
                <w:webHidden/>
              </w:rPr>
              <w:fldChar w:fldCharType="end"/>
            </w:r>
          </w:hyperlink>
        </w:p>
        <w:p w14:paraId="4E2520FA" w14:textId="10263731" w:rsidR="006B1A1A" w:rsidRPr="00173C30" w:rsidRDefault="00000000">
          <w:pPr>
            <w:pStyle w:val="TOC1"/>
            <w:rPr>
              <w:rFonts w:ascii="Aptos" w:eastAsiaTheme="minorEastAsia" w:hAnsi="Aptos" w:cstheme="minorBidi"/>
              <w:noProof/>
              <w:color w:val="auto"/>
              <w:kern w:val="2"/>
              <w:sz w:val="24"/>
              <w:szCs w:val="24"/>
              <w:lang w:eastAsia="en-AU"/>
              <w14:ligatures w14:val="standardContextual"/>
            </w:rPr>
          </w:pPr>
          <w:hyperlink w:anchor="_Toc174618372" w:history="1">
            <w:r w:rsidR="006B1A1A" w:rsidRPr="00173C30">
              <w:rPr>
                <w:rStyle w:val="Hyperlink"/>
                <w:rFonts w:ascii="Aptos" w:hAnsi="Aptos"/>
                <w:noProof/>
              </w:rPr>
              <w:t>14.</w:t>
            </w:r>
            <w:r w:rsidR="006B1A1A" w:rsidRPr="00173C30">
              <w:rPr>
                <w:rFonts w:ascii="Aptos" w:eastAsiaTheme="minorEastAsia" w:hAnsi="Aptos" w:cstheme="minorBidi"/>
                <w:noProof/>
                <w:color w:val="auto"/>
                <w:kern w:val="2"/>
                <w:sz w:val="24"/>
                <w:szCs w:val="24"/>
                <w:lang w:eastAsia="en-AU"/>
                <w14:ligatures w14:val="standardContextual"/>
              </w:rPr>
              <w:tab/>
            </w:r>
            <w:r w:rsidR="006B1A1A" w:rsidRPr="00173C30">
              <w:rPr>
                <w:rStyle w:val="Hyperlink"/>
                <w:rFonts w:ascii="Aptos" w:hAnsi="Aptos"/>
                <w:noProof/>
              </w:rPr>
              <w:t>Code of conduct</w:t>
            </w:r>
            <w:r w:rsidR="006B1A1A" w:rsidRPr="00173C30">
              <w:rPr>
                <w:rFonts w:ascii="Aptos" w:hAnsi="Aptos"/>
                <w:noProof/>
                <w:webHidden/>
              </w:rPr>
              <w:tab/>
            </w:r>
            <w:r w:rsidR="006B1A1A" w:rsidRPr="00173C30">
              <w:rPr>
                <w:rFonts w:ascii="Aptos" w:hAnsi="Aptos"/>
                <w:noProof/>
                <w:webHidden/>
              </w:rPr>
              <w:fldChar w:fldCharType="begin"/>
            </w:r>
            <w:r w:rsidR="006B1A1A" w:rsidRPr="00173C30">
              <w:rPr>
                <w:rFonts w:ascii="Aptos" w:hAnsi="Aptos"/>
                <w:noProof/>
                <w:webHidden/>
              </w:rPr>
              <w:instrText xml:space="preserve"> PAGEREF _Toc174618372 \h </w:instrText>
            </w:r>
            <w:r w:rsidR="006B1A1A" w:rsidRPr="00173C30">
              <w:rPr>
                <w:rFonts w:ascii="Aptos" w:hAnsi="Aptos"/>
                <w:noProof/>
                <w:webHidden/>
              </w:rPr>
            </w:r>
            <w:r w:rsidR="006B1A1A" w:rsidRPr="00173C30">
              <w:rPr>
                <w:rFonts w:ascii="Aptos" w:hAnsi="Aptos"/>
                <w:noProof/>
                <w:webHidden/>
              </w:rPr>
              <w:fldChar w:fldCharType="separate"/>
            </w:r>
            <w:r w:rsidR="006B1A1A" w:rsidRPr="00173C30">
              <w:rPr>
                <w:rFonts w:ascii="Aptos" w:hAnsi="Aptos"/>
                <w:noProof/>
                <w:webHidden/>
              </w:rPr>
              <w:t>36</w:t>
            </w:r>
            <w:r w:rsidR="006B1A1A" w:rsidRPr="00173C30">
              <w:rPr>
                <w:rFonts w:ascii="Aptos" w:hAnsi="Aptos"/>
                <w:noProof/>
                <w:webHidden/>
              </w:rPr>
              <w:fldChar w:fldCharType="end"/>
            </w:r>
          </w:hyperlink>
        </w:p>
        <w:p w14:paraId="016F06C4" w14:textId="11089D78" w:rsidR="006B1A1A" w:rsidRPr="00173C30" w:rsidRDefault="00000000">
          <w:pPr>
            <w:pStyle w:val="TOC1"/>
            <w:rPr>
              <w:rFonts w:ascii="Aptos" w:eastAsiaTheme="minorEastAsia" w:hAnsi="Aptos" w:cstheme="minorBidi"/>
              <w:noProof/>
              <w:color w:val="auto"/>
              <w:kern w:val="2"/>
              <w:sz w:val="24"/>
              <w:szCs w:val="24"/>
              <w:lang w:eastAsia="en-AU"/>
              <w14:ligatures w14:val="standardContextual"/>
            </w:rPr>
          </w:pPr>
          <w:hyperlink w:anchor="_Toc174618373" w:history="1">
            <w:r w:rsidR="006B1A1A" w:rsidRPr="00173C30">
              <w:rPr>
                <w:rStyle w:val="Hyperlink"/>
                <w:rFonts w:ascii="Aptos" w:hAnsi="Aptos"/>
                <w:noProof/>
              </w:rPr>
              <w:t>15.</w:t>
            </w:r>
            <w:r w:rsidR="006B1A1A" w:rsidRPr="00173C30">
              <w:rPr>
                <w:rFonts w:ascii="Aptos" w:eastAsiaTheme="minorEastAsia" w:hAnsi="Aptos" w:cstheme="minorBidi"/>
                <w:noProof/>
                <w:color w:val="auto"/>
                <w:kern w:val="2"/>
                <w:sz w:val="24"/>
                <w:szCs w:val="24"/>
                <w:lang w:eastAsia="en-AU"/>
                <w14:ligatures w14:val="standardContextual"/>
              </w:rPr>
              <w:tab/>
            </w:r>
            <w:r w:rsidR="006B1A1A" w:rsidRPr="00173C30">
              <w:rPr>
                <w:rStyle w:val="Hyperlink"/>
                <w:rFonts w:ascii="Aptos" w:hAnsi="Aptos"/>
                <w:noProof/>
              </w:rPr>
              <w:t>Contact information</w:t>
            </w:r>
            <w:r w:rsidR="006B1A1A" w:rsidRPr="00173C30">
              <w:rPr>
                <w:rFonts w:ascii="Aptos" w:hAnsi="Aptos"/>
                <w:noProof/>
                <w:webHidden/>
              </w:rPr>
              <w:tab/>
            </w:r>
            <w:r w:rsidR="006B1A1A" w:rsidRPr="00173C30">
              <w:rPr>
                <w:rFonts w:ascii="Aptos" w:hAnsi="Aptos"/>
                <w:noProof/>
                <w:webHidden/>
              </w:rPr>
              <w:fldChar w:fldCharType="begin"/>
            </w:r>
            <w:r w:rsidR="006B1A1A" w:rsidRPr="00173C30">
              <w:rPr>
                <w:rFonts w:ascii="Aptos" w:hAnsi="Aptos"/>
                <w:noProof/>
                <w:webHidden/>
              </w:rPr>
              <w:instrText xml:space="preserve"> PAGEREF _Toc174618373 \h </w:instrText>
            </w:r>
            <w:r w:rsidR="006B1A1A" w:rsidRPr="00173C30">
              <w:rPr>
                <w:rFonts w:ascii="Aptos" w:hAnsi="Aptos"/>
                <w:noProof/>
                <w:webHidden/>
              </w:rPr>
            </w:r>
            <w:r w:rsidR="006B1A1A" w:rsidRPr="00173C30">
              <w:rPr>
                <w:rFonts w:ascii="Aptos" w:hAnsi="Aptos"/>
                <w:noProof/>
                <w:webHidden/>
              </w:rPr>
              <w:fldChar w:fldCharType="separate"/>
            </w:r>
            <w:r w:rsidR="006B1A1A" w:rsidRPr="00173C30">
              <w:rPr>
                <w:rFonts w:ascii="Aptos" w:hAnsi="Aptos"/>
                <w:noProof/>
                <w:webHidden/>
              </w:rPr>
              <w:t>37</w:t>
            </w:r>
            <w:r w:rsidR="006B1A1A" w:rsidRPr="00173C30">
              <w:rPr>
                <w:rFonts w:ascii="Aptos" w:hAnsi="Aptos"/>
                <w:noProof/>
                <w:webHidden/>
              </w:rPr>
              <w:fldChar w:fldCharType="end"/>
            </w:r>
          </w:hyperlink>
        </w:p>
        <w:p w14:paraId="76A17CE4" w14:textId="1B634EEB" w:rsidR="009778D7" w:rsidRPr="00173C30" w:rsidRDefault="009778D7">
          <w:pPr>
            <w:rPr>
              <w:rFonts w:ascii="Aptos" w:hAnsi="Aptos"/>
            </w:rPr>
          </w:pPr>
          <w:r w:rsidRPr="00173C30">
            <w:rPr>
              <w:rFonts w:ascii="Aptos" w:hAnsi="Aptos"/>
              <w:b/>
              <w:bCs/>
              <w:noProof/>
            </w:rPr>
            <w:fldChar w:fldCharType="end"/>
          </w:r>
        </w:p>
      </w:sdtContent>
    </w:sdt>
    <w:p w14:paraId="61B49FCF" w14:textId="77777777" w:rsidR="00967D74" w:rsidRPr="00173C30" w:rsidRDefault="00967D74" w:rsidP="00967D74">
      <w:pPr>
        <w:rPr>
          <w:rFonts w:ascii="Aptos" w:hAnsi="Aptos"/>
          <w:color w:val="auto"/>
        </w:rPr>
      </w:pPr>
    </w:p>
    <w:p w14:paraId="45A15A84" w14:textId="123151B7" w:rsidR="00967D74" w:rsidRPr="00173C30" w:rsidRDefault="0071175D" w:rsidP="00967D74">
      <w:pPr>
        <w:rPr>
          <w:rFonts w:ascii="Aptos" w:hAnsi="Aptos"/>
          <w:color w:val="auto"/>
        </w:rPr>
      </w:pPr>
      <w:r w:rsidRPr="00173C30">
        <w:rPr>
          <w:rFonts w:ascii="Aptos" w:hAnsi="Aptos"/>
          <w:color w:val="auto"/>
        </w:rPr>
        <w:br w:type="page"/>
      </w:r>
    </w:p>
    <w:p w14:paraId="3723C969" w14:textId="4A7100E2" w:rsidR="0000440C" w:rsidRPr="00173C30" w:rsidRDefault="00C92289" w:rsidP="00151934">
      <w:pPr>
        <w:pStyle w:val="Heading1"/>
        <w:numPr>
          <w:ilvl w:val="0"/>
          <w:numId w:val="11"/>
        </w:numPr>
      </w:pPr>
      <w:bookmarkStart w:id="0" w:name="_Toc174618303"/>
      <w:r w:rsidRPr="00173C30">
        <w:lastRenderedPageBreak/>
        <w:t>Purpose</w:t>
      </w:r>
      <w:bookmarkEnd w:id="0"/>
    </w:p>
    <w:p w14:paraId="2A6FB947" w14:textId="26339BA4" w:rsidR="0071175D" w:rsidRPr="00173C30" w:rsidRDefault="005B528B" w:rsidP="00BD75BA">
      <w:pPr>
        <w:pStyle w:val="ListParagraph"/>
        <w:numPr>
          <w:ilvl w:val="1"/>
          <w:numId w:val="11"/>
        </w:numPr>
        <w:rPr>
          <w:rFonts w:ascii="Aptos" w:hAnsi="Aptos"/>
        </w:rPr>
      </w:pPr>
      <w:bookmarkStart w:id="1" w:name="_Toc160459886"/>
      <w:r w:rsidRPr="00173C30">
        <w:rPr>
          <w:rFonts w:ascii="Aptos" w:hAnsi="Aptos"/>
        </w:rPr>
        <w:t>Mixed Martial Arts</w:t>
      </w:r>
      <w:r w:rsidR="001F7AFC" w:rsidRPr="00173C30">
        <w:rPr>
          <w:rFonts w:ascii="Aptos" w:hAnsi="Aptos"/>
        </w:rPr>
        <w:t xml:space="preserve"> (“MMA”)</w:t>
      </w:r>
      <w:r w:rsidR="00E31502" w:rsidRPr="00173C30">
        <w:rPr>
          <w:rFonts w:ascii="Aptos" w:hAnsi="Aptos"/>
        </w:rPr>
        <w:t xml:space="preserve"> </w:t>
      </w:r>
      <w:r w:rsidR="00BD75BA" w:rsidRPr="00173C30">
        <w:rPr>
          <w:rFonts w:ascii="Aptos" w:hAnsi="Aptos"/>
        </w:rPr>
        <w:t>is a full contact combat sport which allows a wide range of fighting techniques.</w:t>
      </w:r>
    </w:p>
    <w:p w14:paraId="595E08E6" w14:textId="23DA9E05" w:rsidR="004A50E9" w:rsidRPr="00173C30" w:rsidRDefault="004A50E9" w:rsidP="007B3C60">
      <w:pPr>
        <w:pStyle w:val="bullet1"/>
        <w:numPr>
          <w:ilvl w:val="1"/>
          <w:numId w:val="11"/>
        </w:numPr>
        <w:spacing w:line="360" w:lineRule="auto"/>
        <w:ind w:left="788" w:hanging="431"/>
        <w:rPr>
          <w:rFonts w:ascii="Aptos" w:hAnsi="Aptos"/>
        </w:rPr>
      </w:pPr>
      <w:r w:rsidRPr="00173C30">
        <w:rPr>
          <w:rFonts w:ascii="Aptos" w:hAnsi="Aptos"/>
        </w:rPr>
        <w:t xml:space="preserve">These rules are issued by the Professional Boxing and Combat Sports Board of Victoria (‘the Board’) in the interests of safety and integrity of </w:t>
      </w:r>
      <w:r w:rsidR="0053768C" w:rsidRPr="00173C30">
        <w:rPr>
          <w:rFonts w:ascii="Aptos" w:hAnsi="Aptos"/>
        </w:rPr>
        <w:t>amateur MMA contests conducted in Victoria.</w:t>
      </w:r>
    </w:p>
    <w:p w14:paraId="70CC8EAC" w14:textId="77777777" w:rsidR="0041008E" w:rsidRPr="00173C30" w:rsidRDefault="0041008E" w:rsidP="0041008E">
      <w:pPr>
        <w:pStyle w:val="bullet1"/>
        <w:numPr>
          <w:ilvl w:val="0"/>
          <w:numId w:val="0"/>
        </w:numPr>
        <w:spacing w:line="360" w:lineRule="auto"/>
        <w:ind w:left="284" w:hanging="284"/>
        <w:rPr>
          <w:rFonts w:ascii="Aptos" w:hAnsi="Aptos"/>
        </w:rPr>
      </w:pPr>
    </w:p>
    <w:p w14:paraId="0C158234" w14:textId="77777777" w:rsidR="0041008E" w:rsidRPr="00173C30" w:rsidRDefault="0041008E" w:rsidP="0041008E">
      <w:pPr>
        <w:pStyle w:val="bullet1"/>
        <w:numPr>
          <w:ilvl w:val="0"/>
          <w:numId w:val="0"/>
        </w:numPr>
        <w:spacing w:line="360" w:lineRule="auto"/>
        <w:ind w:left="284" w:hanging="284"/>
        <w:rPr>
          <w:rFonts w:ascii="Aptos" w:hAnsi="Aptos"/>
        </w:rPr>
      </w:pPr>
    </w:p>
    <w:p w14:paraId="100164A1" w14:textId="77777777" w:rsidR="0041008E" w:rsidRPr="00173C30" w:rsidRDefault="0041008E" w:rsidP="0041008E">
      <w:pPr>
        <w:pStyle w:val="Heading1"/>
        <w:numPr>
          <w:ilvl w:val="0"/>
          <w:numId w:val="11"/>
        </w:numPr>
      </w:pPr>
      <w:bookmarkStart w:id="2" w:name="_Toc174618304"/>
      <w:r w:rsidRPr="00173C30">
        <w:t>General</w:t>
      </w:r>
      <w:bookmarkEnd w:id="2"/>
      <w:r w:rsidRPr="00173C30">
        <w:t xml:space="preserve"> </w:t>
      </w:r>
    </w:p>
    <w:p w14:paraId="207E1C47" w14:textId="77777777" w:rsidR="0041008E" w:rsidRPr="00173C30" w:rsidRDefault="0041008E" w:rsidP="0041008E">
      <w:pPr>
        <w:pStyle w:val="bullet1"/>
        <w:numPr>
          <w:ilvl w:val="1"/>
          <w:numId w:val="11"/>
        </w:numPr>
        <w:spacing w:line="360" w:lineRule="auto"/>
        <w:ind w:left="788" w:hanging="431"/>
        <w:rPr>
          <w:rFonts w:ascii="Aptos" w:hAnsi="Aptos"/>
        </w:rPr>
      </w:pPr>
      <w:r w:rsidRPr="00173C30">
        <w:rPr>
          <w:rFonts w:ascii="Aptos" w:hAnsi="Aptos"/>
        </w:rPr>
        <w:t>It is a condition of any licence, registration or permit issued by the Professional Boxing and Combat Sports Board that all licence, registration or permit holders comply with these rules.</w:t>
      </w:r>
    </w:p>
    <w:p w14:paraId="210F9494" w14:textId="77777777" w:rsidR="0041008E" w:rsidRPr="00173C30" w:rsidRDefault="0041008E" w:rsidP="0041008E">
      <w:pPr>
        <w:pStyle w:val="bullet1"/>
        <w:numPr>
          <w:ilvl w:val="1"/>
          <w:numId w:val="11"/>
        </w:numPr>
        <w:spacing w:line="360" w:lineRule="auto"/>
        <w:ind w:left="788" w:hanging="431"/>
        <w:rPr>
          <w:rFonts w:ascii="Aptos" w:hAnsi="Aptos"/>
        </w:rPr>
      </w:pPr>
      <w:r w:rsidRPr="00173C30">
        <w:rPr>
          <w:rFonts w:ascii="Aptos" w:hAnsi="Aptos"/>
        </w:rPr>
        <w:t>A breach of any such condition may result in a licence, registration or permit being cancelled or suspended or any licence, registration or permit conditions being varied.</w:t>
      </w:r>
    </w:p>
    <w:p w14:paraId="6DC3C1DD" w14:textId="77777777" w:rsidR="0041008E" w:rsidRPr="00173C30" w:rsidRDefault="0041008E" w:rsidP="0041008E">
      <w:pPr>
        <w:pStyle w:val="bullet1"/>
        <w:numPr>
          <w:ilvl w:val="1"/>
          <w:numId w:val="11"/>
        </w:numPr>
        <w:spacing w:line="360" w:lineRule="auto"/>
        <w:ind w:left="788" w:hanging="431"/>
        <w:rPr>
          <w:rFonts w:ascii="Aptos" w:hAnsi="Aptos"/>
        </w:rPr>
      </w:pPr>
      <w:r w:rsidRPr="00173C30">
        <w:rPr>
          <w:rFonts w:ascii="Aptos" w:hAnsi="Aptos"/>
        </w:rPr>
        <w:t>The Board may vary, revoke or waive these rules at any time.</w:t>
      </w:r>
    </w:p>
    <w:p w14:paraId="5F40C74C" w14:textId="3F24D8EB" w:rsidR="00563EC4" w:rsidRPr="00173C30" w:rsidRDefault="00563EC4" w:rsidP="00AE7989">
      <w:pPr>
        <w:pStyle w:val="bullet1"/>
        <w:numPr>
          <w:ilvl w:val="0"/>
          <w:numId w:val="0"/>
        </w:numPr>
        <w:spacing w:line="360" w:lineRule="auto"/>
        <w:rPr>
          <w:rFonts w:ascii="Aptos" w:hAnsi="Aptos"/>
        </w:rPr>
      </w:pPr>
      <w:r w:rsidRPr="00173C30">
        <w:rPr>
          <w:rFonts w:ascii="Aptos" w:hAnsi="Aptos"/>
        </w:rPr>
        <w:br w:type="page"/>
      </w:r>
    </w:p>
    <w:p w14:paraId="504FAB86" w14:textId="4BBD40CE" w:rsidR="00967D74" w:rsidRPr="00173C30" w:rsidRDefault="00967D74" w:rsidP="00151934">
      <w:pPr>
        <w:pStyle w:val="Heading1"/>
        <w:numPr>
          <w:ilvl w:val="0"/>
          <w:numId w:val="11"/>
        </w:numPr>
      </w:pPr>
      <w:bookmarkStart w:id="3" w:name="_Toc174618305"/>
      <w:r w:rsidRPr="00173C30">
        <w:lastRenderedPageBreak/>
        <w:t>Definitions</w:t>
      </w:r>
      <w:bookmarkEnd w:id="3"/>
    </w:p>
    <w:p w14:paraId="111B4D63" w14:textId="0747785A" w:rsidR="00967D74" w:rsidRPr="00173C30" w:rsidRDefault="00967D74" w:rsidP="002465F6">
      <w:pPr>
        <w:pStyle w:val="bullet1"/>
        <w:numPr>
          <w:ilvl w:val="0"/>
          <w:numId w:val="0"/>
        </w:numPr>
        <w:tabs>
          <w:tab w:val="left" w:pos="283"/>
        </w:tabs>
        <w:spacing w:line="360" w:lineRule="auto"/>
        <w:ind w:left="284" w:hanging="284"/>
        <w:rPr>
          <w:rFonts w:ascii="Aptos" w:hAnsi="Aptos"/>
        </w:rPr>
      </w:pPr>
      <w:r w:rsidRPr="00173C30">
        <w:rPr>
          <w:rFonts w:ascii="Aptos" w:hAnsi="Aptos"/>
          <w:b/>
          <w:bCs/>
        </w:rPr>
        <w:t>the Act</w:t>
      </w:r>
      <w:r w:rsidRPr="00173C30">
        <w:rPr>
          <w:rFonts w:ascii="Aptos" w:hAnsi="Aptos"/>
        </w:rPr>
        <w:t xml:space="preserve"> means the Professional Boxing and Combat Sports Act 1985 (Vic). </w:t>
      </w:r>
    </w:p>
    <w:p w14:paraId="5F74800B" w14:textId="0BA9E64F" w:rsidR="00967D74" w:rsidRPr="00173C30" w:rsidRDefault="00967D74" w:rsidP="002465F6">
      <w:pPr>
        <w:pStyle w:val="bullet1"/>
        <w:numPr>
          <w:ilvl w:val="0"/>
          <w:numId w:val="0"/>
        </w:numPr>
        <w:tabs>
          <w:tab w:val="left" w:pos="283"/>
        </w:tabs>
        <w:spacing w:line="360" w:lineRule="auto"/>
        <w:ind w:left="284" w:hanging="284"/>
        <w:rPr>
          <w:rFonts w:ascii="Aptos" w:hAnsi="Aptos"/>
        </w:rPr>
      </w:pPr>
      <w:r w:rsidRPr="00173C30">
        <w:rPr>
          <w:rFonts w:ascii="Aptos" w:hAnsi="Aptos"/>
          <w:b/>
          <w:bCs/>
        </w:rPr>
        <w:t>approved shorts</w:t>
      </w:r>
      <w:r w:rsidRPr="00173C30">
        <w:rPr>
          <w:rFonts w:ascii="Aptos" w:hAnsi="Aptos"/>
        </w:rPr>
        <w:t xml:space="preserve"> </w:t>
      </w:r>
      <w:proofErr w:type="gramStart"/>
      <w:r w:rsidRPr="00173C30">
        <w:rPr>
          <w:rFonts w:ascii="Aptos" w:hAnsi="Aptos"/>
        </w:rPr>
        <w:t>means</w:t>
      </w:r>
      <w:proofErr w:type="gramEnd"/>
      <w:r w:rsidRPr="00173C30">
        <w:rPr>
          <w:rFonts w:ascii="Aptos" w:hAnsi="Aptos"/>
        </w:rPr>
        <w:t xml:space="preserve"> shorts approved by the Board.</w:t>
      </w:r>
    </w:p>
    <w:p w14:paraId="1360FEDD" w14:textId="59B354CE" w:rsidR="00967D74" w:rsidRPr="00173C30" w:rsidRDefault="00967D74" w:rsidP="002465F6">
      <w:pPr>
        <w:pStyle w:val="bullet1"/>
        <w:numPr>
          <w:ilvl w:val="0"/>
          <w:numId w:val="0"/>
        </w:numPr>
        <w:tabs>
          <w:tab w:val="left" w:pos="283"/>
        </w:tabs>
        <w:spacing w:line="360" w:lineRule="auto"/>
        <w:ind w:left="284" w:hanging="284"/>
        <w:rPr>
          <w:rFonts w:ascii="Aptos" w:hAnsi="Aptos"/>
        </w:rPr>
      </w:pPr>
      <w:r w:rsidRPr="00173C30">
        <w:rPr>
          <w:rFonts w:ascii="Aptos" w:hAnsi="Aptos"/>
          <w:b/>
          <w:bCs/>
        </w:rPr>
        <w:t>the Board</w:t>
      </w:r>
      <w:r w:rsidRPr="00173C30">
        <w:rPr>
          <w:rFonts w:ascii="Aptos" w:hAnsi="Aptos"/>
        </w:rPr>
        <w:t xml:space="preserve"> means the Professional Boxing and Combat Sports Board as defined in section 14 of the Act. </w:t>
      </w:r>
    </w:p>
    <w:p w14:paraId="24DBAC75" w14:textId="3C88C07A" w:rsidR="00967D74" w:rsidRPr="00173C30" w:rsidRDefault="00967D74" w:rsidP="002465F6">
      <w:pPr>
        <w:pStyle w:val="bullet1"/>
        <w:numPr>
          <w:ilvl w:val="0"/>
          <w:numId w:val="0"/>
        </w:numPr>
        <w:tabs>
          <w:tab w:val="left" w:pos="283"/>
        </w:tabs>
        <w:spacing w:line="360" w:lineRule="auto"/>
        <w:rPr>
          <w:rFonts w:ascii="Aptos" w:hAnsi="Aptos"/>
        </w:rPr>
      </w:pPr>
      <w:r w:rsidRPr="00173C30">
        <w:rPr>
          <w:rFonts w:ascii="Aptos" w:hAnsi="Aptos"/>
          <w:b/>
          <w:bCs/>
        </w:rPr>
        <w:t>a foul</w:t>
      </w:r>
      <w:r w:rsidRPr="00173C30">
        <w:rPr>
          <w:rFonts w:ascii="Aptos" w:hAnsi="Aptos"/>
        </w:rPr>
        <w:t xml:space="preserve"> means any of the following:</w:t>
      </w:r>
    </w:p>
    <w:p w14:paraId="36940BA2" w14:textId="2C362BF4" w:rsidR="00163422" w:rsidRPr="00173C30" w:rsidRDefault="00163422" w:rsidP="00163422">
      <w:pPr>
        <w:pStyle w:val="bullet1"/>
        <w:numPr>
          <w:ilvl w:val="1"/>
          <w:numId w:val="13"/>
        </w:numPr>
        <w:spacing w:line="360" w:lineRule="auto"/>
        <w:ind w:left="1560" w:hanging="426"/>
        <w:rPr>
          <w:rFonts w:ascii="Aptos" w:hAnsi="Aptos"/>
        </w:rPr>
      </w:pPr>
      <w:r w:rsidRPr="00173C30">
        <w:rPr>
          <w:rFonts w:ascii="Aptos" w:hAnsi="Aptos"/>
        </w:rPr>
        <w:t>elbows;</w:t>
      </w:r>
    </w:p>
    <w:p w14:paraId="688F0CBB" w14:textId="77777777" w:rsidR="00163422" w:rsidRPr="00173C30" w:rsidRDefault="00163422" w:rsidP="00163422">
      <w:pPr>
        <w:pStyle w:val="bullet1"/>
        <w:numPr>
          <w:ilvl w:val="1"/>
          <w:numId w:val="13"/>
        </w:numPr>
        <w:spacing w:line="360" w:lineRule="auto"/>
        <w:ind w:left="1560" w:hanging="426"/>
        <w:rPr>
          <w:rFonts w:ascii="Aptos" w:hAnsi="Aptos"/>
        </w:rPr>
      </w:pPr>
      <w:r w:rsidRPr="00173C30">
        <w:rPr>
          <w:rFonts w:ascii="Aptos" w:hAnsi="Aptos"/>
        </w:rPr>
        <w:t>knees to the head;</w:t>
      </w:r>
    </w:p>
    <w:p w14:paraId="52E85BB1" w14:textId="77777777" w:rsidR="00163422" w:rsidRPr="00173C30" w:rsidRDefault="00163422" w:rsidP="00163422">
      <w:pPr>
        <w:pStyle w:val="bullet1"/>
        <w:numPr>
          <w:ilvl w:val="1"/>
          <w:numId w:val="13"/>
        </w:numPr>
        <w:spacing w:line="360" w:lineRule="auto"/>
        <w:ind w:left="1560" w:hanging="426"/>
        <w:rPr>
          <w:rFonts w:ascii="Aptos" w:hAnsi="Aptos"/>
        </w:rPr>
      </w:pPr>
      <w:r w:rsidRPr="00173C30">
        <w:rPr>
          <w:rFonts w:ascii="Aptos" w:hAnsi="Aptos"/>
        </w:rPr>
        <w:t>rotational leg submissions including ‘heel hooks’ and ‘toe holds’;</w:t>
      </w:r>
    </w:p>
    <w:p w14:paraId="37127582" w14:textId="77777777" w:rsidR="00163422" w:rsidRPr="00173C30" w:rsidRDefault="00163422" w:rsidP="00163422">
      <w:pPr>
        <w:pStyle w:val="bullet1"/>
        <w:numPr>
          <w:ilvl w:val="1"/>
          <w:numId w:val="13"/>
        </w:numPr>
        <w:spacing w:line="360" w:lineRule="auto"/>
        <w:ind w:left="1560" w:hanging="426"/>
        <w:rPr>
          <w:rFonts w:ascii="Aptos" w:hAnsi="Aptos"/>
        </w:rPr>
      </w:pPr>
      <w:r w:rsidRPr="00173C30">
        <w:rPr>
          <w:rFonts w:ascii="Aptos" w:hAnsi="Aptos"/>
        </w:rPr>
        <w:t>spinal locks including ‘twister’ and ‘can opener’;</w:t>
      </w:r>
    </w:p>
    <w:p w14:paraId="5A32DEC2" w14:textId="77777777" w:rsidR="00163422" w:rsidRPr="00173C30" w:rsidRDefault="00163422" w:rsidP="00163422">
      <w:pPr>
        <w:pStyle w:val="bullet1"/>
        <w:numPr>
          <w:ilvl w:val="1"/>
          <w:numId w:val="13"/>
        </w:numPr>
        <w:spacing w:line="360" w:lineRule="auto"/>
        <w:ind w:left="1560" w:hanging="426"/>
        <w:rPr>
          <w:rFonts w:ascii="Aptos" w:hAnsi="Aptos"/>
        </w:rPr>
      </w:pPr>
      <w:r w:rsidRPr="00173C30">
        <w:rPr>
          <w:rFonts w:ascii="Aptos" w:hAnsi="Aptos"/>
        </w:rPr>
        <w:t>linear knee attacks;</w:t>
      </w:r>
    </w:p>
    <w:p w14:paraId="6C988CD8" w14:textId="77777777" w:rsidR="00163422" w:rsidRPr="00173C30" w:rsidRDefault="00163422" w:rsidP="00163422">
      <w:pPr>
        <w:pStyle w:val="bullet1"/>
        <w:numPr>
          <w:ilvl w:val="1"/>
          <w:numId w:val="13"/>
        </w:numPr>
        <w:spacing w:line="360" w:lineRule="auto"/>
        <w:ind w:left="1560" w:hanging="426"/>
        <w:rPr>
          <w:rFonts w:ascii="Aptos" w:hAnsi="Aptos"/>
        </w:rPr>
      </w:pPr>
      <w:r w:rsidRPr="00173C30">
        <w:rPr>
          <w:rFonts w:ascii="Aptos" w:hAnsi="Aptos"/>
        </w:rPr>
        <w:t>butting with the head;</w:t>
      </w:r>
    </w:p>
    <w:p w14:paraId="3360288A" w14:textId="77777777" w:rsidR="00163422" w:rsidRPr="00173C30" w:rsidRDefault="00163422" w:rsidP="00163422">
      <w:pPr>
        <w:pStyle w:val="bullet1"/>
        <w:numPr>
          <w:ilvl w:val="1"/>
          <w:numId w:val="13"/>
        </w:numPr>
        <w:spacing w:line="360" w:lineRule="auto"/>
        <w:ind w:left="1560" w:hanging="426"/>
        <w:rPr>
          <w:rFonts w:ascii="Aptos" w:hAnsi="Aptos"/>
        </w:rPr>
      </w:pPr>
      <w:r w:rsidRPr="00173C30">
        <w:rPr>
          <w:rFonts w:ascii="Aptos" w:hAnsi="Aptos"/>
        </w:rPr>
        <w:t>eye gouging of any kind;</w:t>
      </w:r>
    </w:p>
    <w:p w14:paraId="0B000988" w14:textId="77777777" w:rsidR="00163422" w:rsidRPr="00173C30" w:rsidRDefault="00163422" w:rsidP="00163422">
      <w:pPr>
        <w:pStyle w:val="bullet1"/>
        <w:numPr>
          <w:ilvl w:val="1"/>
          <w:numId w:val="13"/>
        </w:numPr>
        <w:spacing w:line="360" w:lineRule="auto"/>
        <w:ind w:left="1560" w:hanging="426"/>
        <w:rPr>
          <w:rFonts w:ascii="Aptos" w:hAnsi="Aptos"/>
        </w:rPr>
      </w:pPr>
      <w:r w:rsidRPr="00173C30">
        <w:rPr>
          <w:rFonts w:ascii="Aptos" w:hAnsi="Aptos"/>
        </w:rPr>
        <w:t>biting;</w:t>
      </w:r>
    </w:p>
    <w:p w14:paraId="1B7A6041" w14:textId="77777777" w:rsidR="00163422" w:rsidRPr="00173C30" w:rsidRDefault="00163422" w:rsidP="00163422">
      <w:pPr>
        <w:pStyle w:val="bullet1"/>
        <w:numPr>
          <w:ilvl w:val="1"/>
          <w:numId w:val="13"/>
        </w:numPr>
        <w:spacing w:line="360" w:lineRule="auto"/>
        <w:ind w:left="1560" w:hanging="426"/>
        <w:rPr>
          <w:rFonts w:ascii="Aptos" w:hAnsi="Aptos"/>
        </w:rPr>
      </w:pPr>
      <w:r w:rsidRPr="00173C30">
        <w:rPr>
          <w:rFonts w:ascii="Aptos" w:hAnsi="Aptos"/>
        </w:rPr>
        <w:t>hair pulling;</w:t>
      </w:r>
    </w:p>
    <w:p w14:paraId="40CB59C8" w14:textId="77777777" w:rsidR="00163422" w:rsidRPr="00173C30" w:rsidRDefault="00163422" w:rsidP="00163422">
      <w:pPr>
        <w:pStyle w:val="bullet1"/>
        <w:numPr>
          <w:ilvl w:val="1"/>
          <w:numId w:val="13"/>
        </w:numPr>
        <w:spacing w:line="360" w:lineRule="auto"/>
        <w:ind w:left="1560" w:hanging="426"/>
        <w:rPr>
          <w:rFonts w:ascii="Aptos" w:hAnsi="Aptos"/>
        </w:rPr>
      </w:pPr>
      <w:r w:rsidRPr="00173C30">
        <w:rPr>
          <w:rFonts w:ascii="Aptos" w:hAnsi="Aptos"/>
        </w:rPr>
        <w:t>fish hooking;</w:t>
      </w:r>
    </w:p>
    <w:p w14:paraId="54402206" w14:textId="77777777" w:rsidR="00163422" w:rsidRPr="00173C30" w:rsidRDefault="00163422" w:rsidP="00163422">
      <w:pPr>
        <w:pStyle w:val="bullet1"/>
        <w:numPr>
          <w:ilvl w:val="1"/>
          <w:numId w:val="13"/>
        </w:numPr>
        <w:spacing w:line="360" w:lineRule="auto"/>
        <w:ind w:left="1560" w:hanging="426"/>
        <w:rPr>
          <w:rFonts w:ascii="Aptos" w:hAnsi="Aptos"/>
        </w:rPr>
      </w:pPr>
      <w:r w:rsidRPr="00173C30">
        <w:rPr>
          <w:rFonts w:ascii="Aptos" w:hAnsi="Aptos"/>
        </w:rPr>
        <w:t>spiking the opponent to the canvas onto the head or neck (pile-driving);</w:t>
      </w:r>
    </w:p>
    <w:p w14:paraId="3B662E40" w14:textId="77777777" w:rsidR="00163422" w:rsidRPr="00173C30" w:rsidRDefault="00163422" w:rsidP="00163422">
      <w:pPr>
        <w:pStyle w:val="bullet1"/>
        <w:numPr>
          <w:ilvl w:val="1"/>
          <w:numId w:val="13"/>
        </w:numPr>
        <w:spacing w:line="360" w:lineRule="auto"/>
        <w:ind w:left="1560" w:hanging="426"/>
        <w:rPr>
          <w:rFonts w:ascii="Aptos" w:hAnsi="Aptos"/>
        </w:rPr>
      </w:pPr>
      <w:r w:rsidRPr="00173C30">
        <w:rPr>
          <w:rFonts w:ascii="Aptos" w:hAnsi="Aptos"/>
        </w:rPr>
        <w:t>strikes to the spine (including the tailbone) or back of the head;</w:t>
      </w:r>
    </w:p>
    <w:p w14:paraId="5A092092" w14:textId="77777777" w:rsidR="00163422" w:rsidRPr="00173C30" w:rsidRDefault="00163422" w:rsidP="00163422">
      <w:pPr>
        <w:pStyle w:val="bullet1"/>
        <w:numPr>
          <w:ilvl w:val="1"/>
          <w:numId w:val="13"/>
        </w:numPr>
        <w:spacing w:line="360" w:lineRule="auto"/>
        <w:ind w:left="1560" w:hanging="426"/>
        <w:rPr>
          <w:rFonts w:ascii="Aptos" w:hAnsi="Aptos"/>
        </w:rPr>
      </w:pPr>
      <w:r w:rsidRPr="00173C30">
        <w:rPr>
          <w:rFonts w:ascii="Aptos" w:hAnsi="Aptos"/>
        </w:rPr>
        <w:t>throat strikes of any kind and/or grabbing the trachea;</w:t>
      </w:r>
    </w:p>
    <w:p w14:paraId="2B335A48" w14:textId="77777777" w:rsidR="00163422" w:rsidRPr="00173C30" w:rsidRDefault="00163422" w:rsidP="00163422">
      <w:pPr>
        <w:pStyle w:val="bullet1"/>
        <w:numPr>
          <w:ilvl w:val="1"/>
          <w:numId w:val="13"/>
        </w:numPr>
        <w:spacing w:line="360" w:lineRule="auto"/>
        <w:ind w:left="1560" w:hanging="426"/>
        <w:rPr>
          <w:rFonts w:ascii="Aptos" w:hAnsi="Aptos"/>
        </w:rPr>
      </w:pPr>
      <w:r w:rsidRPr="00173C30">
        <w:rPr>
          <w:rFonts w:ascii="Aptos" w:hAnsi="Aptos"/>
        </w:rPr>
        <w:t>fingers outstretched toward an opponent’s face/eyes;</w:t>
      </w:r>
    </w:p>
    <w:p w14:paraId="6C1B3C71" w14:textId="77777777" w:rsidR="00163422" w:rsidRPr="00173C30" w:rsidRDefault="00163422" w:rsidP="00163422">
      <w:pPr>
        <w:pStyle w:val="bullet1"/>
        <w:numPr>
          <w:ilvl w:val="1"/>
          <w:numId w:val="13"/>
        </w:numPr>
        <w:spacing w:line="360" w:lineRule="auto"/>
        <w:ind w:left="1560" w:hanging="426"/>
        <w:rPr>
          <w:rFonts w:ascii="Aptos" w:hAnsi="Aptos"/>
        </w:rPr>
      </w:pPr>
      <w:r w:rsidRPr="00173C30">
        <w:rPr>
          <w:rFonts w:ascii="Aptos" w:hAnsi="Aptos"/>
        </w:rPr>
        <w:t>downward pointing elbow strike (the use of linear straight up straight down elbow strikes - known as a “sky to earth” - is prohibited, however any arc or any angle change from straight up to straight down makes the strike legal);</w:t>
      </w:r>
    </w:p>
    <w:p w14:paraId="6BEAB568" w14:textId="77777777" w:rsidR="00163422" w:rsidRPr="00173C30" w:rsidRDefault="00163422" w:rsidP="00163422">
      <w:pPr>
        <w:pStyle w:val="bullet1"/>
        <w:numPr>
          <w:ilvl w:val="1"/>
          <w:numId w:val="13"/>
        </w:numPr>
        <w:spacing w:line="360" w:lineRule="auto"/>
        <w:ind w:left="1560" w:hanging="426"/>
        <w:rPr>
          <w:rFonts w:ascii="Aptos" w:hAnsi="Aptos"/>
        </w:rPr>
      </w:pPr>
      <w:r w:rsidRPr="00173C30">
        <w:rPr>
          <w:rFonts w:ascii="Aptos" w:hAnsi="Aptos"/>
        </w:rPr>
        <w:t>groin attacks of any kind;</w:t>
      </w:r>
    </w:p>
    <w:p w14:paraId="263E4873" w14:textId="77777777" w:rsidR="00163422" w:rsidRPr="00173C30" w:rsidRDefault="00163422" w:rsidP="00163422">
      <w:pPr>
        <w:pStyle w:val="bullet1"/>
        <w:numPr>
          <w:ilvl w:val="1"/>
          <w:numId w:val="13"/>
        </w:numPr>
        <w:spacing w:line="360" w:lineRule="auto"/>
        <w:ind w:left="1560" w:hanging="426"/>
        <w:rPr>
          <w:rFonts w:ascii="Aptos" w:hAnsi="Aptos"/>
        </w:rPr>
      </w:pPr>
      <w:r w:rsidRPr="00173C30">
        <w:rPr>
          <w:rFonts w:ascii="Aptos" w:hAnsi="Aptos"/>
        </w:rPr>
        <w:t>kneeing or kicking the head of a grounded opponent;</w:t>
      </w:r>
    </w:p>
    <w:p w14:paraId="3E6E2C62" w14:textId="77777777" w:rsidR="00163422" w:rsidRPr="00173C30" w:rsidRDefault="00163422" w:rsidP="00163422">
      <w:pPr>
        <w:pStyle w:val="bullet1"/>
        <w:numPr>
          <w:ilvl w:val="1"/>
          <w:numId w:val="13"/>
        </w:numPr>
        <w:spacing w:line="360" w:lineRule="auto"/>
        <w:ind w:left="1560" w:hanging="426"/>
        <w:rPr>
          <w:rFonts w:ascii="Aptos" w:hAnsi="Aptos"/>
        </w:rPr>
      </w:pPr>
      <w:r w:rsidRPr="00173C30">
        <w:rPr>
          <w:rFonts w:ascii="Aptos" w:hAnsi="Aptos"/>
        </w:rPr>
        <w:t>stomping on any part of a grounded opponent;</w:t>
      </w:r>
    </w:p>
    <w:p w14:paraId="23A985D1" w14:textId="77777777" w:rsidR="00163422" w:rsidRPr="00173C30" w:rsidRDefault="00163422" w:rsidP="00163422">
      <w:pPr>
        <w:pStyle w:val="bullet1"/>
        <w:numPr>
          <w:ilvl w:val="1"/>
          <w:numId w:val="13"/>
        </w:numPr>
        <w:spacing w:line="360" w:lineRule="auto"/>
        <w:ind w:left="1560" w:hanging="426"/>
        <w:rPr>
          <w:rFonts w:ascii="Aptos" w:hAnsi="Aptos"/>
        </w:rPr>
      </w:pPr>
      <w:r w:rsidRPr="00173C30">
        <w:rPr>
          <w:rFonts w:ascii="Aptos" w:hAnsi="Aptos"/>
        </w:rPr>
        <w:t>holding an opponent’s gloves or shorts;</w:t>
      </w:r>
    </w:p>
    <w:p w14:paraId="397F7114" w14:textId="77777777" w:rsidR="00163422" w:rsidRPr="00173C30" w:rsidRDefault="00163422" w:rsidP="00163422">
      <w:pPr>
        <w:pStyle w:val="bullet1"/>
        <w:numPr>
          <w:ilvl w:val="1"/>
          <w:numId w:val="13"/>
        </w:numPr>
        <w:spacing w:line="360" w:lineRule="auto"/>
        <w:ind w:left="1560" w:hanging="426"/>
        <w:rPr>
          <w:rFonts w:ascii="Aptos" w:hAnsi="Aptos"/>
        </w:rPr>
      </w:pPr>
      <w:r w:rsidRPr="00173C30">
        <w:rPr>
          <w:rFonts w:ascii="Aptos" w:hAnsi="Aptos"/>
        </w:rPr>
        <w:t>holding or grabbing the safety enclosure with limbs, fingers or toes;</w:t>
      </w:r>
    </w:p>
    <w:p w14:paraId="6921D10C" w14:textId="77777777" w:rsidR="00163422" w:rsidRPr="00173C30" w:rsidRDefault="00163422" w:rsidP="00163422">
      <w:pPr>
        <w:pStyle w:val="bullet1"/>
        <w:numPr>
          <w:ilvl w:val="1"/>
          <w:numId w:val="13"/>
        </w:numPr>
        <w:spacing w:line="360" w:lineRule="auto"/>
        <w:ind w:left="1560" w:hanging="426"/>
        <w:rPr>
          <w:rFonts w:ascii="Aptos" w:hAnsi="Aptos"/>
        </w:rPr>
      </w:pPr>
      <w:r w:rsidRPr="00173C30">
        <w:rPr>
          <w:rFonts w:ascii="Aptos" w:hAnsi="Aptos"/>
        </w:rPr>
        <w:t>small joint (finger and toe) manipulation;</w:t>
      </w:r>
    </w:p>
    <w:p w14:paraId="515DAFD2" w14:textId="77777777" w:rsidR="00163422" w:rsidRPr="00173C30" w:rsidRDefault="00163422" w:rsidP="00163422">
      <w:pPr>
        <w:pStyle w:val="bullet1"/>
        <w:numPr>
          <w:ilvl w:val="1"/>
          <w:numId w:val="13"/>
        </w:numPr>
        <w:spacing w:line="360" w:lineRule="auto"/>
        <w:ind w:left="1560" w:hanging="426"/>
        <w:rPr>
          <w:rFonts w:ascii="Aptos" w:hAnsi="Aptos"/>
        </w:rPr>
      </w:pPr>
      <w:r w:rsidRPr="00173C30">
        <w:rPr>
          <w:rFonts w:ascii="Aptos" w:hAnsi="Aptos"/>
        </w:rPr>
        <w:t>throwing an opponent out of the safety enclosure;</w:t>
      </w:r>
    </w:p>
    <w:p w14:paraId="122EEBCD" w14:textId="77777777" w:rsidR="00163422" w:rsidRPr="00173C30" w:rsidRDefault="00163422" w:rsidP="00163422">
      <w:pPr>
        <w:pStyle w:val="bullet1"/>
        <w:numPr>
          <w:ilvl w:val="1"/>
          <w:numId w:val="13"/>
        </w:numPr>
        <w:spacing w:line="360" w:lineRule="auto"/>
        <w:ind w:left="1560" w:hanging="426"/>
        <w:rPr>
          <w:rFonts w:ascii="Aptos" w:hAnsi="Aptos"/>
        </w:rPr>
      </w:pPr>
      <w:r w:rsidRPr="00173C30">
        <w:rPr>
          <w:rFonts w:ascii="Aptos" w:hAnsi="Aptos"/>
        </w:rPr>
        <w:t>intentionally placing a finger into any orifice or into any cut or laceration of your opponent;</w:t>
      </w:r>
    </w:p>
    <w:p w14:paraId="2D18C927" w14:textId="77777777" w:rsidR="00163422" w:rsidRPr="00173C30" w:rsidRDefault="00163422" w:rsidP="00163422">
      <w:pPr>
        <w:pStyle w:val="bullet1"/>
        <w:numPr>
          <w:ilvl w:val="1"/>
          <w:numId w:val="13"/>
        </w:numPr>
        <w:spacing w:line="360" w:lineRule="auto"/>
        <w:ind w:left="1560" w:hanging="426"/>
        <w:rPr>
          <w:rFonts w:ascii="Aptos" w:hAnsi="Aptos"/>
        </w:rPr>
      </w:pPr>
      <w:r w:rsidRPr="00173C30">
        <w:rPr>
          <w:rFonts w:ascii="Aptos" w:hAnsi="Aptos"/>
        </w:rPr>
        <w:t>clawing, pinching or twisting the flesh of the opponent;</w:t>
      </w:r>
    </w:p>
    <w:p w14:paraId="2AE9A10E" w14:textId="77777777" w:rsidR="00163422" w:rsidRPr="00173C30" w:rsidRDefault="00163422" w:rsidP="00163422">
      <w:pPr>
        <w:pStyle w:val="bullet1"/>
        <w:numPr>
          <w:ilvl w:val="1"/>
          <w:numId w:val="13"/>
        </w:numPr>
        <w:spacing w:line="360" w:lineRule="auto"/>
        <w:ind w:left="1560" w:hanging="426"/>
        <w:rPr>
          <w:rFonts w:ascii="Aptos" w:hAnsi="Aptos"/>
        </w:rPr>
      </w:pPr>
      <w:r w:rsidRPr="00173C30">
        <w:rPr>
          <w:rFonts w:ascii="Aptos" w:hAnsi="Aptos"/>
        </w:rPr>
        <w:t>timidity (avoiding contact, or consistently dropping the mouthpiece, or faking an injury);</w:t>
      </w:r>
    </w:p>
    <w:p w14:paraId="5FD45F4A" w14:textId="77777777" w:rsidR="00163422" w:rsidRPr="00173C30" w:rsidRDefault="00163422" w:rsidP="00163422">
      <w:pPr>
        <w:pStyle w:val="bullet1"/>
        <w:numPr>
          <w:ilvl w:val="1"/>
          <w:numId w:val="13"/>
        </w:numPr>
        <w:spacing w:line="360" w:lineRule="auto"/>
        <w:ind w:left="1560" w:hanging="426"/>
        <w:rPr>
          <w:rFonts w:ascii="Aptos" w:hAnsi="Aptos"/>
        </w:rPr>
      </w:pPr>
      <w:r w:rsidRPr="00173C30">
        <w:rPr>
          <w:rFonts w:ascii="Aptos" w:hAnsi="Aptos"/>
        </w:rPr>
        <w:t>use of abusive language in the safety enclosure;</w:t>
      </w:r>
    </w:p>
    <w:p w14:paraId="7158857A" w14:textId="77777777" w:rsidR="00163422" w:rsidRPr="00173C30" w:rsidRDefault="00163422" w:rsidP="00163422">
      <w:pPr>
        <w:pStyle w:val="bullet1"/>
        <w:numPr>
          <w:ilvl w:val="1"/>
          <w:numId w:val="13"/>
        </w:numPr>
        <w:spacing w:line="360" w:lineRule="auto"/>
        <w:ind w:left="1560" w:hanging="426"/>
        <w:rPr>
          <w:rFonts w:ascii="Aptos" w:hAnsi="Aptos"/>
        </w:rPr>
      </w:pPr>
      <w:r w:rsidRPr="00173C30">
        <w:rPr>
          <w:rFonts w:ascii="Aptos" w:hAnsi="Aptos"/>
        </w:rPr>
        <w:t>flagrant disregard for the referee’s instructions;</w:t>
      </w:r>
    </w:p>
    <w:p w14:paraId="6C05933A" w14:textId="77777777" w:rsidR="00163422" w:rsidRPr="00173C30" w:rsidRDefault="00163422" w:rsidP="00163422">
      <w:pPr>
        <w:pStyle w:val="bullet1"/>
        <w:numPr>
          <w:ilvl w:val="1"/>
          <w:numId w:val="13"/>
        </w:numPr>
        <w:spacing w:line="360" w:lineRule="auto"/>
        <w:ind w:left="1560" w:hanging="426"/>
        <w:rPr>
          <w:rFonts w:ascii="Aptos" w:hAnsi="Aptos"/>
        </w:rPr>
      </w:pPr>
      <w:r w:rsidRPr="00173C30">
        <w:rPr>
          <w:rFonts w:ascii="Aptos" w:hAnsi="Aptos"/>
        </w:rPr>
        <w:t>unsportsmanlike conduct that causes an injury to an opponent;</w:t>
      </w:r>
    </w:p>
    <w:p w14:paraId="2CEE064B" w14:textId="77777777" w:rsidR="00163422" w:rsidRPr="00173C30" w:rsidRDefault="00163422" w:rsidP="00163422">
      <w:pPr>
        <w:pStyle w:val="bullet1"/>
        <w:numPr>
          <w:ilvl w:val="1"/>
          <w:numId w:val="13"/>
        </w:numPr>
        <w:spacing w:line="360" w:lineRule="auto"/>
        <w:ind w:left="1560" w:hanging="426"/>
        <w:rPr>
          <w:rFonts w:ascii="Aptos" w:hAnsi="Aptos"/>
        </w:rPr>
      </w:pPr>
      <w:r w:rsidRPr="00173C30">
        <w:rPr>
          <w:rFonts w:ascii="Aptos" w:hAnsi="Aptos"/>
        </w:rPr>
        <w:t>attacking an opponent after the bell has sounded the end of the combat period;</w:t>
      </w:r>
    </w:p>
    <w:p w14:paraId="42742637" w14:textId="77777777" w:rsidR="00163422" w:rsidRPr="00173C30" w:rsidRDefault="00163422" w:rsidP="00163422">
      <w:pPr>
        <w:pStyle w:val="bullet1"/>
        <w:numPr>
          <w:ilvl w:val="1"/>
          <w:numId w:val="13"/>
        </w:numPr>
        <w:spacing w:line="360" w:lineRule="auto"/>
        <w:ind w:left="1560" w:hanging="426"/>
        <w:rPr>
          <w:rFonts w:ascii="Aptos" w:hAnsi="Aptos"/>
        </w:rPr>
      </w:pPr>
      <w:r w:rsidRPr="00173C30">
        <w:rPr>
          <w:rFonts w:ascii="Aptos" w:hAnsi="Aptos"/>
        </w:rPr>
        <w:t>attacking an opponent on or during the break;</w:t>
      </w:r>
    </w:p>
    <w:p w14:paraId="7CEAE3F1" w14:textId="77777777" w:rsidR="00163422" w:rsidRPr="00173C30" w:rsidRDefault="00163422" w:rsidP="00163422">
      <w:pPr>
        <w:pStyle w:val="bullet1"/>
        <w:numPr>
          <w:ilvl w:val="1"/>
          <w:numId w:val="13"/>
        </w:numPr>
        <w:spacing w:line="360" w:lineRule="auto"/>
        <w:ind w:left="1560" w:hanging="426"/>
        <w:rPr>
          <w:rFonts w:ascii="Aptos" w:hAnsi="Aptos"/>
        </w:rPr>
      </w:pPr>
      <w:r w:rsidRPr="00173C30">
        <w:rPr>
          <w:rFonts w:ascii="Aptos" w:hAnsi="Aptos"/>
        </w:rPr>
        <w:t>attacking an opponent who is under the care of the referee; and</w:t>
      </w:r>
    </w:p>
    <w:p w14:paraId="57AD9950" w14:textId="38E1DFAA" w:rsidR="0056419E" w:rsidRPr="00173C30" w:rsidRDefault="00163422" w:rsidP="00FE28E1">
      <w:pPr>
        <w:pStyle w:val="bullet1"/>
        <w:numPr>
          <w:ilvl w:val="1"/>
          <w:numId w:val="13"/>
        </w:numPr>
        <w:spacing w:line="360" w:lineRule="auto"/>
        <w:ind w:left="1560" w:hanging="426"/>
        <w:rPr>
          <w:rFonts w:ascii="Aptos" w:hAnsi="Aptos"/>
        </w:rPr>
      </w:pPr>
      <w:r w:rsidRPr="00173C30">
        <w:rPr>
          <w:rFonts w:ascii="Aptos" w:hAnsi="Aptos"/>
        </w:rPr>
        <w:t>interference from a contestant’s corner or seconds.</w:t>
      </w:r>
    </w:p>
    <w:p w14:paraId="3914A607" w14:textId="7F2A8102" w:rsidR="0056419E" w:rsidRPr="00173C30" w:rsidRDefault="00343EDC" w:rsidP="00725249">
      <w:pPr>
        <w:pStyle w:val="bullet1"/>
        <w:numPr>
          <w:ilvl w:val="0"/>
          <w:numId w:val="0"/>
        </w:numPr>
        <w:spacing w:line="360" w:lineRule="auto"/>
        <w:rPr>
          <w:rFonts w:ascii="Aptos" w:hAnsi="Aptos"/>
          <w:b/>
          <w:bCs/>
        </w:rPr>
      </w:pPr>
      <w:r w:rsidRPr="00173C30">
        <w:rPr>
          <w:rFonts w:ascii="Aptos" w:hAnsi="Aptos"/>
          <w:b/>
          <w:bCs/>
        </w:rPr>
        <w:lastRenderedPageBreak/>
        <w:t>g</w:t>
      </w:r>
      <w:r w:rsidR="00E641DB" w:rsidRPr="00173C30">
        <w:rPr>
          <w:rFonts w:ascii="Aptos" w:hAnsi="Aptos"/>
          <w:b/>
          <w:bCs/>
        </w:rPr>
        <w:t>round opponent</w:t>
      </w:r>
      <w:r w:rsidR="0056419E" w:rsidRPr="00173C30">
        <w:rPr>
          <w:rFonts w:ascii="Aptos" w:hAnsi="Aptos"/>
          <w:b/>
          <w:bCs/>
        </w:rPr>
        <w:t xml:space="preserve"> </w:t>
      </w:r>
      <w:r w:rsidR="00E641DB" w:rsidRPr="00173C30">
        <w:rPr>
          <w:rFonts w:ascii="Aptos" w:hAnsi="Aptos"/>
        </w:rPr>
        <w:t xml:space="preserve">means where a contestant has both hands on the ground, either palms or fists, or any other part of the contestant’s body except for the hands and feet are touching the mat.   </w:t>
      </w:r>
    </w:p>
    <w:p w14:paraId="08638820" w14:textId="1C7B1656" w:rsidR="00711887" w:rsidRPr="00173C30" w:rsidRDefault="00711887" w:rsidP="00725249">
      <w:pPr>
        <w:pStyle w:val="bullet1"/>
        <w:numPr>
          <w:ilvl w:val="0"/>
          <w:numId w:val="0"/>
        </w:numPr>
        <w:tabs>
          <w:tab w:val="left" w:pos="283"/>
        </w:tabs>
        <w:spacing w:line="360" w:lineRule="auto"/>
        <w:rPr>
          <w:rFonts w:ascii="Aptos" w:hAnsi="Aptos"/>
          <w:b/>
          <w:bCs/>
        </w:rPr>
      </w:pPr>
      <w:r w:rsidRPr="00173C30">
        <w:rPr>
          <w:rFonts w:ascii="Aptos" w:hAnsi="Aptos"/>
          <w:b/>
          <w:bCs/>
        </w:rPr>
        <w:t xml:space="preserve">promoter </w:t>
      </w:r>
      <w:r w:rsidRPr="00173C30">
        <w:rPr>
          <w:rFonts w:ascii="Aptos" w:hAnsi="Aptos"/>
        </w:rPr>
        <w:t xml:space="preserve">means any person who is </w:t>
      </w:r>
      <w:r w:rsidR="005B7D8C" w:rsidRPr="00173C30">
        <w:rPr>
          <w:rFonts w:ascii="Aptos" w:hAnsi="Aptos"/>
        </w:rPr>
        <w:t>licence</w:t>
      </w:r>
      <w:r w:rsidRPr="00173C30">
        <w:rPr>
          <w:rFonts w:ascii="Aptos" w:hAnsi="Aptos"/>
        </w:rPr>
        <w:t>d by the Board to promote a professional contest.</w:t>
      </w:r>
    </w:p>
    <w:p w14:paraId="7F949A74" w14:textId="62D1CFF0" w:rsidR="00711887" w:rsidRPr="00173C30" w:rsidRDefault="00711887" w:rsidP="00725249">
      <w:pPr>
        <w:pStyle w:val="bullet1"/>
        <w:numPr>
          <w:ilvl w:val="0"/>
          <w:numId w:val="0"/>
        </w:numPr>
        <w:spacing w:line="360" w:lineRule="auto"/>
        <w:rPr>
          <w:rFonts w:ascii="Aptos" w:hAnsi="Aptos"/>
          <w:b/>
          <w:bCs/>
        </w:rPr>
      </w:pPr>
      <w:r w:rsidRPr="00173C30">
        <w:rPr>
          <w:rFonts w:ascii="Aptos" w:hAnsi="Aptos"/>
          <w:b/>
          <w:bCs/>
        </w:rPr>
        <w:t xml:space="preserve">promotion </w:t>
      </w:r>
      <w:r w:rsidRPr="00173C30">
        <w:rPr>
          <w:rFonts w:ascii="Aptos" w:hAnsi="Aptos"/>
        </w:rPr>
        <w:t>means an event consisting of one or more professional contests and includes any preliminary arrangements in</w:t>
      </w:r>
      <w:r w:rsidR="000920ED" w:rsidRPr="00173C30">
        <w:rPr>
          <w:rFonts w:ascii="Aptos" w:hAnsi="Aptos"/>
        </w:rPr>
        <w:t xml:space="preserve"> </w:t>
      </w:r>
      <w:r w:rsidRPr="00173C30">
        <w:rPr>
          <w:rFonts w:ascii="Aptos" w:hAnsi="Aptos"/>
        </w:rPr>
        <w:t>connection with such an event.</w:t>
      </w:r>
    </w:p>
    <w:p w14:paraId="02F64955" w14:textId="548E61EB" w:rsidR="00711887" w:rsidRPr="00173C30" w:rsidRDefault="00711887" w:rsidP="00725249">
      <w:pPr>
        <w:pStyle w:val="bullet1"/>
        <w:numPr>
          <w:ilvl w:val="0"/>
          <w:numId w:val="0"/>
        </w:numPr>
        <w:tabs>
          <w:tab w:val="left" w:pos="283"/>
        </w:tabs>
        <w:spacing w:line="360" w:lineRule="auto"/>
        <w:rPr>
          <w:rFonts w:ascii="Aptos" w:hAnsi="Aptos"/>
          <w:b/>
          <w:bCs/>
        </w:rPr>
      </w:pPr>
      <w:r w:rsidRPr="00173C30">
        <w:rPr>
          <w:rFonts w:ascii="Aptos" w:hAnsi="Aptos"/>
          <w:b/>
          <w:bCs/>
        </w:rPr>
        <w:t xml:space="preserve">recorder </w:t>
      </w:r>
      <w:r w:rsidRPr="00173C30">
        <w:rPr>
          <w:rFonts w:ascii="Aptos" w:hAnsi="Aptos"/>
        </w:rPr>
        <w:t xml:space="preserve">means a member of the Combat Sports </w:t>
      </w:r>
      <w:proofErr w:type="gramStart"/>
      <w:r w:rsidRPr="00173C30">
        <w:rPr>
          <w:rFonts w:ascii="Aptos" w:hAnsi="Aptos"/>
        </w:rPr>
        <w:t>Unit</w:t>
      </w:r>
      <w:proofErr w:type="gramEnd"/>
      <w:r w:rsidRPr="00173C30">
        <w:rPr>
          <w:rFonts w:ascii="Aptos" w:hAnsi="Aptos"/>
        </w:rPr>
        <w:t xml:space="preserve"> or a delegate appointed by the unit who records the judges’ scores and provides final results to the announcer.</w:t>
      </w:r>
    </w:p>
    <w:p w14:paraId="3D67F8A7" w14:textId="3D3F8F9C" w:rsidR="00711887" w:rsidRPr="00173C30" w:rsidRDefault="00711887" w:rsidP="00725249">
      <w:pPr>
        <w:pStyle w:val="bullet1"/>
        <w:numPr>
          <w:ilvl w:val="0"/>
          <w:numId w:val="0"/>
        </w:numPr>
        <w:tabs>
          <w:tab w:val="left" w:pos="283"/>
        </w:tabs>
        <w:spacing w:line="360" w:lineRule="auto"/>
        <w:rPr>
          <w:rFonts w:ascii="Aptos" w:hAnsi="Aptos"/>
          <w:b/>
          <w:bCs/>
        </w:rPr>
      </w:pPr>
      <w:r w:rsidRPr="00173C30">
        <w:rPr>
          <w:rFonts w:ascii="Aptos" w:hAnsi="Aptos"/>
          <w:b/>
          <w:bCs/>
        </w:rPr>
        <w:t xml:space="preserve">judge </w:t>
      </w:r>
      <w:r w:rsidRPr="00173C30">
        <w:rPr>
          <w:rFonts w:ascii="Aptos" w:hAnsi="Aptos"/>
        </w:rPr>
        <w:t>means a person appointed by the Board who determines the points scored by each contestant in a professional contest.</w:t>
      </w:r>
    </w:p>
    <w:p w14:paraId="58BAF00B" w14:textId="784553DD" w:rsidR="00711887" w:rsidRPr="00173C30" w:rsidRDefault="00711887" w:rsidP="00725249">
      <w:pPr>
        <w:pStyle w:val="bullet1"/>
        <w:numPr>
          <w:ilvl w:val="0"/>
          <w:numId w:val="0"/>
        </w:numPr>
        <w:tabs>
          <w:tab w:val="left" w:pos="283"/>
        </w:tabs>
        <w:spacing w:line="360" w:lineRule="auto"/>
        <w:rPr>
          <w:rFonts w:ascii="Aptos" w:hAnsi="Aptos"/>
          <w:b/>
          <w:bCs/>
        </w:rPr>
      </w:pPr>
      <w:r w:rsidRPr="00173C30">
        <w:rPr>
          <w:rFonts w:ascii="Aptos" w:hAnsi="Aptos"/>
          <w:b/>
          <w:bCs/>
        </w:rPr>
        <w:t xml:space="preserve">referee </w:t>
      </w:r>
      <w:r w:rsidRPr="00173C30">
        <w:rPr>
          <w:rFonts w:ascii="Aptos" w:hAnsi="Aptos"/>
        </w:rPr>
        <w:t>means a person appointed by the Board who controls, or exercises any form of control, over the conduct of professional contestants during a professional contest.</w:t>
      </w:r>
    </w:p>
    <w:p w14:paraId="1697AA85" w14:textId="1114C8BD" w:rsidR="00711887" w:rsidRPr="00173C30" w:rsidRDefault="00711887" w:rsidP="00725249">
      <w:pPr>
        <w:pStyle w:val="bullet1"/>
        <w:numPr>
          <w:ilvl w:val="0"/>
          <w:numId w:val="0"/>
        </w:numPr>
        <w:tabs>
          <w:tab w:val="left" w:pos="283"/>
        </w:tabs>
        <w:spacing w:line="360" w:lineRule="auto"/>
        <w:rPr>
          <w:rFonts w:ascii="Aptos" w:hAnsi="Aptos"/>
          <w:b/>
          <w:bCs/>
        </w:rPr>
      </w:pPr>
      <w:r w:rsidRPr="00173C30">
        <w:rPr>
          <w:rFonts w:ascii="Aptos" w:hAnsi="Aptos"/>
          <w:b/>
          <w:bCs/>
        </w:rPr>
        <w:t xml:space="preserve">match-maker </w:t>
      </w:r>
      <w:r w:rsidRPr="00173C30">
        <w:rPr>
          <w:rFonts w:ascii="Aptos" w:hAnsi="Aptos"/>
        </w:rPr>
        <w:t>means a person who acts on behalf of a promoter to arrange professional contests between professional contestants.</w:t>
      </w:r>
    </w:p>
    <w:p w14:paraId="148361FB" w14:textId="7980840E" w:rsidR="00711887" w:rsidRPr="00173C30" w:rsidRDefault="00711887" w:rsidP="00725249">
      <w:pPr>
        <w:pStyle w:val="bullet1"/>
        <w:numPr>
          <w:ilvl w:val="0"/>
          <w:numId w:val="0"/>
        </w:numPr>
        <w:tabs>
          <w:tab w:val="left" w:pos="283"/>
        </w:tabs>
        <w:spacing w:line="360" w:lineRule="auto"/>
        <w:rPr>
          <w:rFonts w:ascii="Aptos" w:hAnsi="Aptos"/>
        </w:rPr>
      </w:pPr>
      <w:r w:rsidRPr="00173C30">
        <w:rPr>
          <w:rFonts w:ascii="Aptos" w:hAnsi="Aptos"/>
          <w:b/>
          <w:bCs/>
        </w:rPr>
        <w:t xml:space="preserve">seconds </w:t>
      </w:r>
      <w:r w:rsidRPr="00173C30">
        <w:rPr>
          <w:rFonts w:ascii="Aptos" w:hAnsi="Aptos"/>
        </w:rPr>
        <w:t xml:space="preserve">means a </w:t>
      </w:r>
      <w:r w:rsidR="005B7D8C" w:rsidRPr="00173C30">
        <w:rPr>
          <w:rFonts w:ascii="Aptos" w:hAnsi="Aptos"/>
        </w:rPr>
        <w:t>licence</w:t>
      </w:r>
      <w:r w:rsidRPr="00173C30">
        <w:rPr>
          <w:rFonts w:ascii="Aptos" w:hAnsi="Aptos"/>
        </w:rPr>
        <w:t>d trainer or the corner of the contestant.</w:t>
      </w:r>
    </w:p>
    <w:p w14:paraId="1101CC77" w14:textId="43B0DE50" w:rsidR="00711887" w:rsidRPr="00173C30" w:rsidRDefault="00711887" w:rsidP="00725249">
      <w:pPr>
        <w:pStyle w:val="bullet1"/>
        <w:numPr>
          <w:ilvl w:val="0"/>
          <w:numId w:val="0"/>
        </w:numPr>
        <w:tabs>
          <w:tab w:val="left" w:pos="283"/>
        </w:tabs>
        <w:spacing w:line="360" w:lineRule="auto"/>
        <w:rPr>
          <w:rFonts w:ascii="Aptos" w:hAnsi="Aptos"/>
        </w:rPr>
      </w:pPr>
      <w:r w:rsidRPr="00173C30">
        <w:rPr>
          <w:rFonts w:ascii="Aptos" w:hAnsi="Aptos"/>
          <w:b/>
          <w:bCs/>
        </w:rPr>
        <w:t xml:space="preserve">timekeeper </w:t>
      </w:r>
      <w:r w:rsidRPr="00173C30">
        <w:rPr>
          <w:rFonts w:ascii="Aptos" w:hAnsi="Aptos"/>
        </w:rPr>
        <w:t>means a person appointed by the Board who measures time with the assistance of a clock or stopwatch for the purposes of signalling the beginning and end of a round of a professional contest.</w:t>
      </w:r>
    </w:p>
    <w:p w14:paraId="6211F472" w14:textId="2E93FD39" w:rsidR="00711887" w:rsidRPr="00173C30" w:rsidRDefault="00711887" w:rsidP="00725249">
      <w:pPr>
        <w:pStyle w:val="bullet1"/>
        <w:numPr>
          <w:ilvl w:val="0"/>
          <w:numId w:val="0"/>
        </w:numPr>
        <w:tabs>
          <w:tab w:val="left" w:pos="283"/>
        </w:tabs>
        <w:spacing w:line="360" w:lineRule="auto"/>
        <w:rPr>
          <w:rFonts w:ascii="Aptos" w:hAnsi="Aptos"/>
        </w:rPr>
      </w:pPr>
      <w:r w:rsidRPr="00173C30">
        <w:rPr>
          <w:rFonts w:ascii="Aptos" w:hAnsi="Aptos"/>
          <w:b/>
          <w:bCs/>
        </w:rPr>
        <w:t xml:space="preserve">trainer </w:t>
      </w:r>
      <w:r w:rsidRPr="00173C30">
        <w:rPr>
          <w:rFonts w:ascii="Aptos" w:hAnsi="Aptos"/>
        </w:rPr>
        <w:t>means a person who supervises the training or instruction of a professional contestant or who accompanies a professional contestant in the ring to give advice or assistance during a professional contest.</w:t>
      </w:r>
    </w:p>
    <w:p w14:paraId="7F72BDC3" w14:textId="77777777" w:rsidR="00711887" w:rsidRPr="00173C30" w:rsidRDefault="00711887" w:rsidP="00711887">
      <w:pPr>
        <w:pStyle w:val="bullet1"/>
        <w:numPr>
          <w:ilvl w:val="0"/>
          <w:numId w:val="0"/>
        </w:numPr>
        <w:tabs>
          <w:tab w:val="left" w:pos="283"/>
        </w:tabs>
        <w:ind w:left="284" w:hanging="284"/>
        <w:rPr>
          <w:rFonts w:ascii="Aptos" w:hAnsi="Aptos"/>
          <w:b/>
          <w:bCs/>
        </w:rPr>
      </w:pPr>
    </w:p>
    <w:p w14:paraId="791C69E1" w14:textId="77777777" w:rsidR="009615C2" w:rsidRPr="00173C30" w:rsidRDefault="009615C2" w:rsidP="00CA503C">
      <w:pPr>
        <w:pStyle w:val="bullet1"/>
        <w:numPr>
          <w:ilvl w:val="0"/>
          <w:numId w:val="0"/>
        </w:numPr>
        <w:tabs>
          <w:tab w:val="left" w:pos="283"/>
        </w:tabs>
        <w:rPr>
          <w:rFonts w:ascii="Aptos" w:hAnsi="Aptos"/>
          <w:b/>
          <w:bCs/>
        </w:rPr>
      </w:pPr>
    </w:p>
    <w:p w14:paraId="7704AFDA" w14:textId="1063DFE6" w:rsidR="00CA503C" w:rsidRPr="00173C30" w:rsidRDefault="00563EC4" w:rsidP="00CA503C">
      <w:pPr>
        <w:pStyle w:val="bullet1"/>
        <w:numPr>
          <w:ilvl w:val="0"/>
          <w:numId w:val="0"/>
        </w:numPr>
        <w:tabs>
          <w:tab w:val="left" w:pos="283"/>
        </w:tabs>
        <w:rPr>
          <w:rFonts w:ascii="Aptos" w:hAnsi="Aptos"/>
          <w:b/>
          <w:bCs/>
        </w:rPr>
      </w:pPr>
      <w:r w:rsidRPr="00173C30">
        <w:rPr>
          <w:rFonts w:ascii="Aptos" w:hAnsi="Aptos"/>
          <w:b/>
          <w:bCs/>
        </w:rPr>
        <w:br w:type="page"/>
      </w:r>
    </w:p>
    <w:p w14:paraId="5D170585" w14:textId="0C59AE7A" w:rsidR="00711887" w:rsidRPr="00173C30" w:rsidRDefault="00711887" w:rsidP="00151934">
      <w:pPr>
        <w:pStyle w:val="Heading1"/>
        <w:numPr>
          <w:ilvl w:val="0"/>
          <w:numId w:val="11"/>
        </w:numPr>
      </w:pPr>
      <w:bookmarkStart w:id="4" w:name="_Toc174618306"/>
      <w:r w:rsidRPr="00173C30">
        <w:lastRenderedPageBreak/>
        <w:t>Weight divisions</w:t>
      </w:r>
      <w:bookmarkEnd w:id="4"/>
    </w:p>
    <w:p w14:paraId="09475F5F" w14:textId="529F8285" w:rsidR="00711887" w:rsidRPr="00173C30" w:rsidRDefault="00711887" w:rsidP="00151934">
      <w:pPr>
        <w:pStyle w:val="bullet1"/>
        <w:numPr>
          <w:ilvl w:val="1"/>
          <w:numId w:val="11"/>
        </w:numPr>
        <w:spacing w:line="360" w:lineRule="auto"/>
        <w:ind w:left="788" w:hanging="431"/>
        <w:rPr>
          <w:rFonts w:ascii="Aptos" w:hAnsi="Aptos"/>
        </w:rPr>
      </w:pPr>
      <w:r w:rsidRPr="00173C30">
        <w:rPr>
          <w:rFonts w:ascii="Aptos" w:hAnsi="Aptos"/>
        </w:rPr>
        <w:t xml:space="preserve">Weight divisions are the currently recognised weight divisions for </w:t>
      </w:r>
      <w:r w:rsidR="00383EDF" w:rsidRPr="00173C30">
        <w:rPr>
          <w:rFonts w:ascii="Aptos" w:hAnsi="Aptos"/>
        </w:rPr>
        <w:t>MMA</w:t>
      </w:r>
      <w:r w:rsidR="00386244" w:rsidRPr="00173C30">
        <w:rPr>
          <w:rFonts w:ascii="Aptos" w:hAnsi="Aptos"/>
        </w:rPr>
        <w:t xml:space="preserve"> </w:t>
      </w:r>
      <w:r w:rsidRPr="00173C30">
        <w:rPr>
          <w:rFonts w:ascii="Aptos" w:hAnsi="Aptos"/>
        </w:rPr>
        <w:t>contestants in Victoria as set by the Board.</w:t>
      </w:r>
    </w:p>
    <w:p w14:paraId="2097DC96" w14:textId="4BEF8A79" w:rsidR="00711887" w:rsidRPr="00173C30" w:rsidRDefault="00711887" w:rsidP="00151934">
      <w:pPr>
        <w:pStyle w:val="bullet1"/>
        <w:numPr>
          <w:ilvl w:val="1"/>
          <w:numId w:val="11"/>
        </w:numPr>
        <w:spacing w:line="360" w:lineRule="auto"/>
        <w:ind w:left="788" w:hanging="431"/>
        <w:rPr>
          <w:rFonts w:ascii="Aptos" w:hAnsi="Aptos"/>
        </w:rPr>
      </w:pPr>
      <w:r w:rsidRPr="00173C30">
        <w:rPr>
          <w:rFonts w:ascii="Aptos" w:hAnsi="Aptos"/>
        </w:rPr>
        <w:t>Weight classes are defined in maximum allowable kilograms.</w:t>
      </w:r>
    </w:p>
    <w:p w14:paraId="4624B63A" w14:textId="2F538983" w:rsidR="007947EE" w:rsidRPr="00173C30" w:rsidRDefault="00711887" w:rsidP="002B1217">
      <w:pPr>
        <w:pStyle w:val="bullet1"/>
        <w:numPr>
          <w:ilvl w:val="1"/>
          <w:numId w:val="11"/>
        </w:numPr>
        <w:spacing w:line="360" w:lineRule="auto"/>
        <w:ind w:left="788" w:hanging="431"/>
        <w:rPr>
          <w:rFonts w:ascii="Aptos" w:hAnsi="Aptos"/>
        </w:rPr>
      </w:pPr>
      <w:r w:rsidRPr="00173C30">
        <w:rPr>
          <w:rFonts w:ascii="Aptos" w:hAnsi="Aptos"/>
        </w:rPr>
        <w:t xml:space="preserve">The current weight divisions for </w:t>
      </w:r>
      <w:r w:rsidR="00383EDF" w:rsidRPr="00173C30">
        <w:rPr>
          <w:rFonts w:ascii="Aptos" w:hAnsi="Aptos"/>
        </w:rPr>
        <w:t>MMA</w:t>
      </w:r>
      <w:r w:rsidR="00386244" w:rsidRPr="00173C30">
        <w:rPr>
          <w:rFonts w:ascii="Aptos" w:hAnsi="Aptos"/>
        </w:rPr>
        <w:t xml:space="preserve"> </w:t>
      </w:r>
      <w:r w:rsidRPr="00173C30">
        <w:rPr>
          <w:rFonts w:ascii="Aptos" w:hAnsi="Aptos"/>
        </w:rPr>
        <w:t>contestants in Victoria are as follows:</w:t>
      </w:r>
    </w:p>
    <w:p w14:paraId="2511B151" w14:textId="5005E55D" w:rsidR="00595D30" w:rsidRPr="00173C30" w:rsidRDefault="00595D30" w:rsidP="003F0927">
      <w:pPr>
        <w:pStyle w:val="Heading2"/>
        <w:jc w:val="both"/>
      </w:pPr>
      <w:bookmarkStart w:id="5" w:name="_Hlk172645882"/>
      <w:bookmarkStart w:id="6" w:name="_Toc174618307"/>
      <w:r w:rsidRPr="00173C30">
        <w:t xml:space="preserve">Weight divisions </w:t>
      </w:r>
      <w:bookmarkEnd w:id="5"/>
      <w:r w:rsidRPr="00173C30">
        <w:t>–</w:t>
      </w:r>
      <w:r w:rsidR="009D3C6C" w:rsidRPr="00173C30">
        <w:t xml:space="preserve"> </w:t>
      </w:r>
      <w:r w:rsidR="00383EDF" w:rsidRPr="00173C30">
        <w:t>MMA</w:t>
      </w:r>
      <w:r w:rsidR="00E32025" w:rsidRPr="00173C30">
        <w:t xml:space="preserve"> </w:t>
      </w:r>
      <w:r w:rsidRPr="00173C30">
        <w:t>contestants</w:t>
      </w:r>
      <w:bookmarkEnd w:id="6"/>
    </w:p>
    <w:tbl>
      <w:tblPr>
        <w:tblStyle w:val="PBCSBV"/>
        <w:tblW w:w="0" w:type="auto"/>
        <w:tblLayout w:type="fixed"/>
        <w:tblLook w:val="0620" w:firstRow="1" w:lastRow="0" w:firstColumn="0" w:lastColumn="0" w:noHBand="1" w:noVBand="1"/>
      </w:tblPr>
      <w:tblGrid>
        <w:gridCol w:w="2410"/>
        <w:gridCol w:w="284"/>
        <w:gridCol w:w="2126"/>
        <w:gridCol w:w="142"/>
      </w:tblGrid>
      <w:tr w:rsidR="007366B8" w:rsidRPr="00173C30" w14:paraId="67605BC7" w14:textId="77777777" w:rsidTr="007366B8">
        <w:trPr>
          <w:cnfStyle w:val="100000000000" w:firstRow="1" w:lastRow="0" w:firstColumn="0" w:lastColumn="0" w:oddVBand="0" w:evenVBand="0" w:oddHBand="0" w:evenHBand="0" w:firstRowFirstColumn="0" w:firstRowLastColumn="0" w:lastRowFirstColumn="0" w:lastRowLastColumn="0"/>
          <w:trHeight w:hRule="exact" w:val="453"/>
        </w:trPr>
        <w:tc>
          <w:tcPr>
            <w:tcW w:w="2410" w:type="dxa"/>
          </w:tcPr>
          <w:p w14:paraId="7E4613EA" w14:textId="6F0DD997" w:rsidR="007366B8" w:rsidRPr="00173C30" w:rsidRDefault="007366B8" w:rsidP="003F0927">
            <w:pPr>
              <w:pStyle w:val="Tablecolumnheadings"/>
              <w:ind w:right="-371"/>
              <w:jc w:val="both"/>
              <w:rPr>
                <w:rFonts w:ascii="Aptos" w:hAnsi="Aptos"/>
                <w:lang w:val="en-AU"/>
              </w:rPr>
            </w:pPr>
            <w:bookmarkStart w:id="7" w:name="_Hlk172895041"/>
            <w:bookmarkStart w:id="8" w:name="_Hlk172894980"/>
            <w:r w:rsidRPr="00173C30">
              <w:rPr>
                <w:rFonts w:ascii="Aptos" w:hAnsi="Aptos"/>
                <w:lang w:val="en-AU"/>
              </w:rPr>
              <w:t>Weight class</w:t>
            </w:r>
          </w:p>
        </w:tc>
        <w:tc>
          <w:tcPr>
            <w:tcW w:w="2552" w:type="dxa"/>
            <w:gridSpan w:val="3"/>
          </w:tcPr>
          <w:p w14:paraId="1CB859F9" w14:textId="5C0E898D" w:rsidR="007366B8" w:rsidRPr="00173C30" w:rsidRDefault="007366B8" w:rsidP="003F0927">
            <w:pPr>
              <w:pStyle w:val="Tablecolumnheadings"/>
              <w:ind w:left="791"/>
              <w:jc w:val="both"/>
              <w:rPr>
                <w:rFonts w:ascii="Aptos" w:hAnsi="Aptos"/>
                <w:lang w:val="en-AU"/>
              </w:rPr>
            </w:pPr>
            <w:r w:rsidRPr="00173C30">
              <w:rPr>
                <w:rFonts w:ascii="Aptos" w:hAnsi="Aptos"/>
                <w:lang w:val="en-AU"/>
              </w:rPr>
              <w:t>Maximum (kgs)</w:t>
            </w:r>
          </w:p>
        </w:tc>
      </w:tr>
      <w:bookmarkEnd w:id="7"/>
      <w:tr w:rsidR="0003500D" w:rsidRPr="00173C30" w14:paraId="79BDBC74" w14:textId="77777777" w:rsidTr="00B374BC">
        <w:trPr>
          <w:gridAfter w:val="1"/>
          <w:wAfter w:w="142" w:type="dxa"/>
          <w:trHeight w:hRule="exact" w:val="453"/>
        </w:trPr>
        <w:tc>
          <w:tcPr>
            <w:tcW w:w="2694" w:type="dxa"/>
            <w:gridSpan w:val="2"/>
          </w:tcPr>
          <w:p w14:paraId="76ADD594" w14:textId="5A54576A" w:rsidR="0003500D" w:rsidRPr="00173C30" w:rsidRDefault="0003500D" w:rsidP="003F0927">
            <w:pPr>
              <w:pStyle w:val="Tabletext"/>
              <w:jc w:val="both"/>
              <w:rPr>
                <w:rFonts w:ascii="Aptos" w:hAnsi="Aptos"/>
                <w:lang w:val="en-AU"/>
              </w:rPr>
            </w:pPr>
            <w:r w:rsidRPr="00173C30">
              <w:rPr>
                <w:rFonts w:ascii="Aptos" w:hAnsi="Aptos"/>
                <w:lang w:val="en-AU"/>
              </w:rPr>
              <w:t>Straw weight</w:t>
            </w:r>
          </w:p>
        </w:tc>
        <w:tc>
          <w:tcPr>
            <w:tcW w:w="2126" w:type="dxa"/>
          </w:tcPr>
          <w:p w14:paraId="7D09BDA7" w14:textId="12BC9390" w:rsidR="0003500D" w:rsidRPr="00173C30" w:rsidRDefault="0003500D" w:rsidP="003F0927">
            <w:pPr>
              <w:pStyle w:val="Tabletext"/>
              <w:ind w:firstLine="792"/>
              <w:jc w:val="both"/>
              <w:rPr>
                <w:rFonts w:ascii="Aptos" w:hAnsi="Aptos"/>
                <w:lang w:val="en-AU"/>
              </w:rPr>
            </w:pPr>
            <w:r w:rsidRPr="00173C30">
              <w:rPr>
                <w:rFonts w:ascii="Aptos" w:hAnsi="Aptos"/>
              </w:rPr>
              <w:t>52.2</w:t>
            </w:r>
          </w:p>
        </w:tc>
      </w:tr>
      <w:tr w:rsidR="0003500D" w:rsidRPr="00173C30" w14:paraId="2E2B04D1" w14:textId="77777777" w:rsidTr="00B374BC">
        <w:trPr>
          <w:gridAfter w:val="1"/>
          <w:wAfter w:w="142" w:type="dxa"/>
          <w:trHeight w:hRule="exact" w:val="453"/>
        </w:trPr>
        <w:tc>
          <w:tcPr>
            <w:tcW w:w="2694" w:type="dxa"/>
            <w:gridSpan w:val="2"/>
          </w:tcPr>
          <w:p w14:paraId="2A098696" w14:textId="250FFF0F" w:rsidR="0003500D" w:rsidRPr="00173C30" w:rsidRDefault="0003500D" w:rsidP="003F0927">
            <w:pPr>
              <w:pStyle w:val="Tabletext"/>
              <w:jc w:val="both"/>
              <w:rPr>
                <w:rFonts w:ascii="Aptos" w:hAnsi="Aptos"/>
                <w:lang w:val="en-AU"/>
              </w:rPr>
            </w:pPr>
            <w:r w:rsidRPr="00173C30">
              <w:rPr>
                <w:rFonts w:ascii="Aptos" w:hAnsi="Aptos"/>
              </w:rPr>
              <w:t>Flyweight</w:t>
            </w:r>
          </w:p>
        </w:tc>
        <w:tc>
          <w:tcPr>
            <w:tcW w:w="2126" w:type="dxa"/>
          </w:tcPr>
          <w:p w14:paraId="7F099877" w14:textId="6775BAED" w:rsidR="0003500D" w:rsidRPr="00173C30" w:rsidRDefault="0003500D" w:rsidP="003F0927">
            <w:pPr>
              <w:pStyle w:val="Tabletext"/>
              <w:ind w:left="819"/>
              <w:jc w:val="both"/>
              <w:rPr>
                <w:rFonts w:ascii="Aptos" w:hAnsi="Aptos"/>
                <w:lang w:val="en-AU"/>
              </w:rPr>
            </w:pPr>
            <w:r w:rsidRPr="00173C30">
              <w:rPr>
                <w:rFonts w:ascii="Aptos" w:hAnsi="Aptos"/>
              </w:rPr>
              <w:t>56.7</w:t>
            </w:r>
          </w:p>
        </w:tc>
      </w:tr>
      <w:tr w:rsidR="0003500D" w:rsidRPr="00173C30" w14:paraId="16EB79CC" w14:textId="77777777" w:rsidTr="00B374BC">
        <w:trPr>
          <w:gridAfter w:val="1"/>
          <w:wAfter w:w="142" w:type="dxa"/>
          <w:trHeight w:hRule="exact" w:val="453"/>
        </w:trPr>
        <w:tc>
          <w:tcPr>
            <w:tcW w:w="2694" w:type="dxa"/>
            <w:gridSpan w:val="2"/>
          </w:tcPr>
          <w:p w14:paraId="4AEF9280" w14:textId="62AC528F" w:rsidR="0003500D" w:rsidRPr="00173C30" w:rsidRDefault="0003500D" w:rsidP="003F0927">
            <w:pPr>
              <w:pStyle w:val="Tabletext"/>
              <w:jc w:val="both"/>
              <w:rPr>
                <w:rFonts w:ascii="Aptos" w:hAnsi="Aptos"/>
              </w:rPr>
            </w:pPr>
            <w:r w:rsidRPr="00173C30">
              <w:rPr>
                <w:rFonts w:ascii="Aptos" w:hAnsi="Aptos"/>
              </w:rPr>
              <w:t>Bantamweight</w:t>
            </w:r>
          </w:p>
        </w:tc>
        <w:tc>
          <w:tcPr>
            <w:tcW w:w="2126" w:type="dxa"/>
          </w:tcPr>
          <w:p w14:paraId="5AE178FD" w14:textId="2A90F81B" w:rsidR="0003500D" w:rsidRPr="00173C30" w:rsidRDefault="0003500D" w:rsidP="003F0927">
            <w:pPr>
              <w:pStyle w:val="Tabletext"/>
              <w:ind w:left="819"/>
              <w:jc w:val="both"/>
              <w:rPr>
                <w:rFonts w:ascii="Aptos" w:hAnsi="Aptos"/>
                <w:lang w:val="en-AU"/>
              </w:rPr>
            </w:pPr>
            <w:r w:rsidRPr="00173C30">
              <w:rPr>
                <w:rFonts w:ascii="Aptos" w:hAnsi="Aptos"/>
              </w:rPr>
              <w:t>61.2</w:t>
            </w:r>
          </w:p>
        </w:tc>
      </w:tr>
      <w:tr w:rsidR="0003500D" w:rsidRPr="00173C30" w14:paraId="3422DF28" w14:textId="77777777" w:rsidTr="00B374BC">
        <w:trPr>
          <w:gridAfter w:val="1"/>
          <w:wAfter w:w="142" w:type="dxa"/>
          <w:trHeight w:hRule="exact" w:val="453"/>
        </w:trPr>
        <w:tc>
          <w:tcPr>
            <w:tcW w:w="2694" w:type="dxa"/>
            <w:gridSpan w:val="2"/>
          </w:tcPr>
          <w:p w14:paraId="72055587" w14:textId="38D7D5D4" w:rsidR="0003500D" w:rsidRPr="00173C30" w:rsidRDefault="0003500D" w:rsidP="003F0927">
            <w:pPr>
              <w:pStyle w:val="Tabletext"/>
              <w:jc w:val="both"/>
              <w:rPr>
                <w:rFonts w:ascii="Aptos" w:hAnsi="Aptos"/>
              </w:rPr>
            </w:pPr>
            <w:r w:rsidRPr="00173C30">
              <w:rPr>
                <w:rFonts w:ascii="Aptos" w:hAnsi="Aptos"/>
              </w:rPr>
              <w:t>Featherweight</w:t>
            </w:r>
          </w:p>
        </w:tc>
        <w:tc>
          <w:tcPr>
            <w:tcW w:w="2126" w:type="dxa"/>
          </w:tcPr>
          <w:p w14:paraId="4296F431" w14:textId="168AEDC4" w:rsidR="0003500D" w:rsidRPr="00173C30" w:rsidRDefault="0003500D" w:rsidP="003F0927">
            <w:pPr>
              <w:pStyle w:val="Tabletext"/>
              <w:ind w:left="819"/>
              <w:jc w:val="both"/>
              <w:rPr>
                <w:rFonts w:ascii="Aptos" w:hAnsi="Aptos"/>
                <w:lang w:val="en-AU"/>
              </w:rPr>
            </w:pPr>
            <w:r w:rsidRPr="00173C30">
              <w:rPr>
                <w:rFonts w:ascii="Aptos" w:hAnsi="Aptos"/>
              </w:rPr>
              <w:t>65.8</w:t>
            </w:r>
          </w:p>
        </w:tc>
      </w:tr>
      <w:tr w:rsidR="0003500D" w:rsidRPr="00173C30" w14:paraId="6C7B3016" w14:textId="77777777" w:rsidTr="00B374BC">
        <w:trPr>
          <w:gridAfter w:val="1"/>
          <w:wAfter w:w="142" w:type="dxa"/>
          <w:trHeight w:hRule="exact" w:val="453"/>
        </w:trPr>
        <w:tc>
          <w:tcPr>
            <w:tcW w:w="2694" w:type="dxa"/>
            <w:gridSpan w:val="2"/>
          </w:tcPr>
          <w:p w14:paraId="4014617E" w14:textId="4CF09E4C" w:rsidR="0003500D" w:rsidRPr="00173C30" w:rsidRDefault="0003500D" w:rsidP="003F0927">
            <w:pPr>
              <w:pStyle w:val="Tabletext"/>
              <w:jc w:val="both"/>
              <w:rPr>
                <w:rFonts w:ascii="Aptos" w:hAnsi="Aptos"/>
              </w:rPr>
            </w:pPr>
            <w:r w:rsidRPr="00173C30">
              <w:rPr>
                <w:rFonts w:ascii="Aptos" w:hAnsi="Aptos"/>
              </w:rPr>
              <w:t>Lightweight</w:t>
            </w:r>
          </w:p>
        </w:tc>
        <w:tc>
          <w:tcPr>
            <w:tcW w:w="2126" w:type="dxa"/>
          </w:tcPr>
          <w:p w14:paraId="67CADC88" w14:textId="6AD03664" w:rsidR="0003500D" w:rsidRPr="00173C30" w:rsidRDefault="0003500D" w:rsidP="003F0927">
            <w:pPr>
              <w:pStyle w:val="Tabletext"/>
              <w:ind w:left="819"/>
              <w:jc w:val="both"/>
              <w:rPr>
                <w:rFonts w:ascii="Aptos" w:hAnsi="Aptos"/>
                <w:lang w:val="en-AU"/>
              </w:rPr>
            </w:pPr>
            <w:r w:rsidRPr="00173C30">
              <w:rPr>
                <w:rFonts w:ascii="Aptos" w:hAnsi="Aptos"/>
              </w:rPr>
              <w:t>70.3</w:t>
            </w:r>
          </w:p>
        </w:tc>
      </w:tr>
      <w:tr w:rsidR="0003500D" w:rsidRPr="00173C30" w14:paraId="1654D25B" w14:textId="77777777" w:rsidTr="00B374BC">
        <w:trPr>
          <w:gridAfter w:val="1"/>
          <w:wAfter w:w="142" w:type="dxa"/>
          <w:trHeight w:hRule="exact" w:val="453"/>
        </w:trPr>
        <w:tc>
          <w:tcPr>
            <w:tcW w:w="2694" w:type="dxa"/>
            <w:gridSpan w:val="2"/>
          </w:tcPr>
          <w:p w14:paraId="0184E6ED" w14:textId="4F16AD1F" w:rsidR="0003500D" w:rsidRPr="00173C30" w:rsidRDefault="0003500D" w:rsidP="003F0927">
            <w:pPr>
              <w:pStyle w:val="Tabletext"/>
              <w:jc w:val="both"/>
              <w:rPr>
                <w:rFonts w:ascii="Aptos" w:hAnsi="Aptos"/>
              </w:rPr>
            </w:pPr>
            <w:r w:rsidRPr="00173C30">
              <w:rPr>
                <w:rFonts w:ascii="Aptos" w:hAnsi="Aptos"/>
              </w:rPr>
              <w:t>Welterweight</w:t>
            </w:r>
          </w:p>
        </w:tc>
        <w:tc>
          <w:tcPr>
            <w:tcW w:w="2126" w:type="dxa"/>
          </w:tcPr>
          <w:p w14:paraId="0DEE9EF5" w14:textId="50C39163" w:rsidR="0003500D" w:rsidRPr="00173C30" w:rsidRDefault="0003500D" w:rsidP="003F0927">
            <w:pPr>
              <w:pStyle w:val="Tabletext"/>
              <w:ind w:left="819"/>
              <w:jc w:val="both"/>
              <w:rPr>
                <w:rFonts w:ascii="Aptos" w:hAnsi="Aptos"/>
                <w:lang w:val="en-AU"/>
              </w:rPr>
            </w:pPr>
            <w:r w:rsidRPr="00173C30">
              <w:rPr>
                <w:rFonts w:ascii="Aptos" w:hAnsi="Aptos"/>
              </w:rPr>
              <w:t>77.1</w:t>
            </w:r>
          </w:p>
        </w:tc>
      </w:tr>
      <w:tr w:rsidR="0003500D" w:rsidRPr="00173C30" w14:paraId="7EE0383F" w14:textId="77777777" w:rsidTr="00B374BC">
        <w:trPr>
          <w:gridAfter w:val="1"/>
          <w:wAfter w:w="142" w:type="dxa"/>
          <w:trHeight w:hRule="exact" w:val="453"/>
        </w:trPr>
        <w:tc>
          <w:tcPr>
            <w:tcW w:w="2694" w:type="dxa"/>
            <w:gridSpan w:val="2"/>
          </w:tcPr>
          <w:p w14:paraId="1B468636" w14:textId="7ADAB7B4" w:rsidR="0003500D" w:rsidRPr="00173C30" w:rsidRDefault="0003500D" w:rsidP="003F0927">
            <w:pPr>
              <w:pStyle w:val="Tabletext"/>
              <w:jc w:val="both"/>
              <w:rPr>
                <w:rFonts w:ascii="Aptos" w:hAnsi="Aptos"/>
              </w:rPr>
            </w:pPr>
            <w:r w:rsidRPr="00173C30">
              <w:rPr>
                <w:rFonts w:ascii="Aptos" w:hAnsi="Aptos"/>
              </w:rPr>
              <w:t>Middleweight</w:t>
            </w:r>
          </w:p>
        </w:tc>
        <w:tc>
          <w:tcPr>
            <w:tcW w:w="2126" w:type="dxa"/>
          </w:tcPr>
          <w:p w14:paraId="7EC24BBB" w14:textId="79AD74ED" w:rsidR="0003500D" w:rsidRPr="00173C30" w:rsidRDefault="0003500D" w:rsidP="003F0927">
            <w:pPr>
              <w:pStyle w:val="Tabletext"/>
              <w:ind w:left="819"/>
              <w:jc w:val="both"/>
              <w:rPr>
                <w:rFonts w:ascii="Aptos" w:hAnsi="Aptos"/>
                <w:lang w:val="en-AU"/>
              </w:rPr>
            </w:pPr>
            <w:r w:rsidRPr="00173C30">
              <w:rPr>
                <w:rFonts w:ascii="Aptos" w:hAnsi="Aptos"/>
              </w:rPr>
              <w:t>83.9</w:t>
            </w:r>
          </w:p>
        </w:tc>
      </w:tr>
      <w:tr w:rsidR="0003500D" w:rsidRPr="00173C30" w14:paraId="244DFEEB" w14:textId="77777777" w:rsidTr="00B374BC">
        <w:trPr>
          <w:gridAfter w:val="1"/>
          <w:wAfter w:w="142" w:type="dxa"/>
          <w:trHeight w:hRule="exact" w:val="453"/>
        </w:trPr>
        <w:tc>
          <w:tcPr>
            <w:tcW w:w="2694" w:type="dxa"/>
            <w:gridSpan w:val="2"/>
          </w:tcPr>
          <w:p w14:paraId="1D512583" w14:textId="5F394B4C" w:rsidR="0003500D" w:rsidRPr="00173C30" w:rsidRDefault="0003500D" w:rsidP="003F0927">
            <w:pPr>
              <w:pStyle w:val="Tabletext"/>
              <w:jc w:val="both"/>
              <w:rPr>
                <w:rFonts w:ascii="Aptos" w:hAnsi="Aptos"/>
              </w:rPr>
            </w:pPr>
            <w:r w:rsidRPr="00173C30">
              <w:rPr>
                <w:rFonts w:ascii="Aptos" w:hAnsi="Aptos"/>
              </w:rPr>
              <w:t>Light Heavyweight</w:t>
            </w:r>
          </w:p>
        </w:tc>
        <w:tc>
          <w:tcPr>
            <w:tcW w:w="2126" w:type="dxa"/>
          </w:tcPr>
          <w:p w14:paraId="4CBDB177" w14:textId="0E6BB2DE" w:rsidR="0003500D" w:rsidRPr="00173C30" w:rsidRDefault="0003500D" w:rsidP="003F0927">
            <w:pPr>
              <w:pStyle w:val="Tabletext"/>
              <w:ind w:left="819"/>
              <w:jc w:val="both"/>
              <w:rPr>
                <w:rFonts w:ascii="Aptos" w:hAnsi="Aptos"/>
                <w:lang w:val="en-AU"/>
              </w:rPr>
            </w:pPr>
            <w:r w:rsidRPr="00173C30">
              <w:rPr>
                <w:rFonts w:ascii="Aptos" w:hAnsi="Aptos"/>
              </w:rPr>
              <w:t>93.0</w:t>
            </w:r>
          </w:p>
        </w:tc>
      </w:tr>
      <w:tr w:rsidR="0003500D" w:rsidRPr="00173C30" w14:paraId="18921052" w14:textId="77777777" w:rsidTr="00B374BC">
        <w:trPr>
          <w:gridAfter w:val="1"/>
          <w:wAfter w:w="142" w:type="dxa"/>
          <w:trHeight w:hRule="exact" w:val="453"/>
        </w:trPr>
        <w:tc>
          <w:tcPr>
            <w:tcW w:w="2694" w:type="dxa"/>
            <w:gridSpan w:val="2"/>
          </w:tcPr>
          <w:p w14:paraId="0D127B35" w14:textId="3688E073" w:rsidR="0003500D" w:rsidRPr="00173C30" w:rsidRDefault="0003500D" w:rsidP="003F0927">
            <w:pPr>
              <w:pStyle w:val="Tabletext"/>
              <w:jc w:val="both"/>
              <w:rPr>
                <w:rFonts w:ascii="Aptos" w:hAnsi="Aptos"/>
              </w:rPr>
            </w:pPr>
            <w:r w:rsidRPr="00173C30">
              <w:rPr>
                <w:rFonts w:ascii="Aptos" w:hAnsi="Aptos"/>
              </w:rPr>
              <w:t>Heavyweight</w:t>
            </w:r>
          </w:p>
        </w:tc>
        <w:tc>
          <w:tcPr>
            <w:tcW w:w="2126" w:type="dxa"/>
          </w:tcPr>
          <w:p w14:paraId="328AF97D" w14:textId="54B9B169" w:rsidR="0003500D" w:rsidRPr="00173C30" w:rsidRDefault="0003500D" w:rsidP="003F0927">
            <w:pPr>
              <w:pStyle w:val="Tabletext"/>
              <w:ind w:left="819"/>
              <w:jc w:val="both"/>
              <w:rPr>
                <w:rFonts w:ascii="Aptos" w:hAnsi="Aptos"/>
                <w:lang w:val="en-AU"/>
              </w:rPr>
            </w:pPr>
            <w:r w:rsidRPr="00173C30">
              <w:rPr>
                <w:rFonts w:ascii="Aptos" w:hAnsi="Aptos"/>
              </w:rPr>
              <w:t>120.2</w:t>
            </w:r>
          </w:p>
        </w:tc>
      </w:tr>
      <w:tr w:rsidR="0003500D" w:rsidRPr="00173C30" w14:paraId="785A2411" w14:textId="77777777" w:rsidTr="00B374BC">
        <w:trPr>
          <w:gridAfter w:val="1"/>
          <w:wAfter w:w="142" w:type="dxa"/>
          <w:trHeight w:hRule="exact" w:val="453"/>
        </w:trPr>
        <w:tc>
          <w:tcPr>
            <w:tcW w:w="2694" w:type="dxa"/>
            <w:gridSpan w:val="2"/>
          </w:tcPr>
          <w:p w14:paraId="0BF04CE6" w14:textId="700DC41F" w:rsidR="0003500D" w:rsidRPr="00173C30" w:rsidRDefault="0003500D" w:rsidP="003F0927">
            <w:pPr>
              <w:pStyle w:val="Tabletext"/>
              <w:jc w:val="both"/>
              <w:rPr>
                <w:rFonts w:ascii="Aptos" w:hAnsi="Aptos"/>
              </w:rPr>
            </w:pPr>
            <w:r w:rsidRPr="00173C30">
              <w:rPr>
                <w:rFonts w:ascii="Aptos" w:hAnsi="Aptos"/>
              </w:rPr>
              <w:t>Super Heavyweight</w:t>
            </w:r>
          </w:p>
        </w:tc>
        <w:tc>
          <w:tcPr>
            <w:tcW w:w="2126" w:type="dxa"/>
          </w:tcPr>
          <w:p w14:paraId="1CC2CDB4" w14:textId="308CC28C" w:rsidR="0003500D" w:rsidRPr="00173C30" w:rsidRDefault="00D9557C" w:rsidP="003F0927">
            <w:pPr>
              <w:pStyle w:val="Tabletext"/>
              <w:ind w:left="819"/>
              <w:jc w:val="both"/>
              <w:rPr>
                <w:rFonts w:ascii="Aptos" w:hAnsi="Aptos"/>
              </w:rPr>
            </w:pPr>
            <w:r w:rsidRPr="00173C30">
              <w:rPr>
                <w:rFonts w:ascii="Aptos" w:hAnsi="Aptos"/>
              </w:rPr>
              <w:t>120.3</w:t>
            </w:r>
          </w:p>
        </w:tc>
      </w:tr>
      <w:bookmarkEnd w:id="8"/>
    </w:tbl>
    <w:p w14:paraId="6EBE2A5D" w14:textId="77777777" w:rsidR="003F0927" w:rsidRPr="00173C30" w:rsidRDefault="003F0927" w:rsidP="00711887">
      <w:pPr>
        <w:rPr>
          <w:rFonts w:ascii="Aptos" w:hAnsi="Aptos"/>
        </w:rPr>
      </w:pPr>
    </w:p>
    <w:p w14:paraId="29B65DAA" w14:textId="2F03FB3B" w:rsidR="009778D7" w:rsidRPr="00173C30" w:rsidRDefault="0094219B" w:rsidP="007947EE">
      <w:pPr>
        <w:pStyle w:val="bullet1"/>
        <w:numPr>
          <w:ilvl w:val="1"/>
          <w:numId w:val="11"/>
        </w:numPr>
        <w:spacing w:line="360" w:lineRule="auto"/>
        <w:ind w:left="788" w:hanging="431"/>
        <w:rPr>
          <w:rFonts w:ascii="Aptos" w:hAnsi="Aptos"/>
        </w:rPr>
      </w:pPr>
      <w:r w:rsidRPr="00173C30">
        <w:rPr>
          <w:rFonts w:ascii="Aptos" w:hAnsi="Aptos"/>
        </w:rPr>
        <w:t xml:space="preserve">The Board may also approve catch weight bouts if the Board reasonably believes the contest would be fair, safe and competitive. </w:t>
      </w:r>
      <w:r w:rsidR="009778D7" w:rsidRPr="00173C30">
        <w:rPr>
          <w:rFonts w:ascii="Aptos" w:hAnsi="Aptos"/>
        </w:rPr>
        <w:br w:type="page"/>
      </w:r>
    </w:p>
    <w:p w14:paraId="25FB1B1B" w14:textId="2B429FD7" w:rsidR="008D02FB" w:rsidRPr="00173C30" w:rsidRDefault="008D02FB" w:rsidP="00151934">
      <w:pPr>
        <w:pStyle w:val="Heading1"/>
        <w:numPr>
          <w:ilvl w:val="0"/>
          <w:numId w:val="11"/>
        </w:numPr>
      </w:pPr>
      <w:bookmarkStart w:id="9" w:name="_Toc174618308"/>
      <w:r w:rsidRPr="00173C30">
        <w:lastRenderedPageBreak/>
        <w:t>The weigh-in</w:t>
      </w:r>
      <w:bookmarkEnd w:id="9"/>
    </w:p>
    <w:p w14:paraId="0E861B6C" w14:textId="77777777" w:rsidR="00524485" w:rsidRPr="00173C30" w:rsidRDefault="00524485" w:rsidP="00524485">
      <w:pPr>
        <w:pStyle w:val="bullet1"/>
        <w:numPr>
          <w:ilvl w:val="1"/>
          <w:numId w:val="11"/>
        </w:numPr>
        <w:spacing w:line="360" w:lineRule="auto"/>
        <w:ind w:left="788" w:hanging="431"/>
        <w:rPr>
          <w:rFonts w:ascii="Aptos" w:hAnsi="Aptos"/>
        </w:rPr>
      </w:pPr>
      <w:r w:rsidRPr="00173C30">
        <w:rPr>
          <w:rFonts w:ascii="Aptos" w:hAnsi="Aptos"/>
        </w:rPr>
        <w:t>There will be one official weigh-in unless otherwise approved by the Board.</w:t>
      </w:r>
    </w:p>
    <w:p w14:paraId="49D6B382" w14:textId="77777777" w:rsidR="00524485" w:rsidRPr="00173C30" w:rsidRDefault="00524485" w:rsidP="00524485">
      <w:pPr>
        <w:pStyle w:val="bullet1"/>
        <w:numPr>
          <w:ilvl w:val="1"/>
          <w:numId w:val="11"/>
        </w:numPr>
        <w:spacing w:line="360" w:lineRule="auto"/>
        <w:ind w:left="788" w:hanging="431"/>
        <w:rPr>
          <w:rFonts w:ascii="Aptos" w:hAnsi="Aptos"/>
        </w:rPr>
      </w:pPr>
      <w:r w:rsidRPr="00173C30">
        <w:rPr>
          <w:rFonts w:ascii="Aptos" w:hAnsi="Aptos"/>
        </w:rPr>
        <w:t>All contestants must be at the official weigh-in unless otherwise approved by the Board.</w:t>
      </w:r>
    </w:p>
    <w:p w14:paraId="4CB161AF" w14:textId="77777777" w:rsidR="00524485" w:rsidRPr="00173C30" w:rsidRDefault="00524485" w:rsidP="00524485">
      <w:pPr>
        <w:pStyle w:val="bullet1"/>
        <w:numPr>
          <w:ilvl w:val="1"/>
          <w:numId w:val="11"/>
        </w:numPr>
        <w:spacing w:line="360" w:lineRule="auto"/>
        <w:ind w:left="788" w:hanging="431"/>
        <w:rPr>
          <w:rFonts w:ascii="Aptos" w:hAnsi="Aptos"/>
        </w:rPr>
      </w:pPr>
      <w:r w:rsidRPr="00173C30">
        <w:rPr>
          <w:rFonts w:ascii="Aptos" w:hAnsi="Aptos"/>
        </w:rPr>
        <w:t>Contestants who do not attend the weigh-in at the commencement time, without prior notice and approval from the supervising Board member may be unable to weigh in and compete.</w:t>
      </w:r>
    </w:p>
    <w:p w14:paraId="4BFD6026" w14:textId="77777777" w:rsidR="00524485" w:rsidRPr="00173C30" w:rsidRDefault="00524485" w:rsidP="00524485">
      <w:pPr>
        <w:pStyle w:val="bullet1"/>
        <w:numPr>
          <w:ilvl w:val="1"/>
          <w:numId w:val="11"/>
        </w:numPr>
        <w:spacing w:line="360" w:lineRule="auto"/>
        <w:ind w:left="788" w:hanging="431"/>
        <w:rPr>
          <w:rFonts w:ascii="Aptos" w:hAnsi="Aptos"/>
        </w:rPr>
      </w:pPr>
      <w:r w:rsidRPr="00173C30">
        <w:rPr>
          <w:rFonts w:ascii="Aptos" w:hAnsi="Aptos"/>
        </w:rPr>
        <w:t>The weigh-in will be held no more than 24 hours before the scheduled start time of the promotion unless otherwise approved by the Board.</w:t>
      </w:r>
    </w:p>
    <w:p w14:paraId="525E6905" w14:textId="77777777" w:rsidR="00524485" w:rsidRPr="00173C30" w:rsidRDefault="00524485" w:rsidP="00524485">
      <w:pPr>
        <w:pStyle w:val="bullet1"/>
        <w:numPr>
          <w:ilvl w:val="1"/>
          <w:numId w:val="11"/>
        </w:numPr>
        <w:spacing w:line="360" w:lineRule="auto"/>
        <w:ind w:left="788" w:hanging="431"/>
        <w:rPr>
          <w:rFonts w:ascii="Aptos" w:hAnsi="Aptos"/>
        </w:rPr>
      </w:pPr>
      <w:r w:rsidRPr="00173C30">
        <w:rPr>
          <w:rFonts w:ascii="Aptos" w:hAnsi="Aptos"/>
        </w:rPr>
        <w:t>If any bout of a promotion is postponed for more than 24 hours after the original scheduled date, all contestants for those bouts postponed must weigh in again.</w:t>
      </w:r>
    </w:p>
    <w:p w14:paraId="0AEFCF25" w14:textId="77777777" w:rsidR="00524485" w:rsidRPr="00173C30" w:rsidRDefault="00524485" w:rsidP="00524485">
      <w:pPr>
        <w:pStyle w:val="bullet1"/>
        <w:numPr>
          <w:ilvl w:val="1"/>
          <w:numId w:val="11"/>
        </w:numPr>
        <w:spacing w:line="360" w:lineRule="auto"/>
        <w:ind w:left="788" w:hanging="431"/>
        <w:rPr>
          <w:rFonts w:ascii="Aptos" w:hAnsi="Aptos"/>
        </w:rPr>
      </w:pPr>
      <w:r w:rsidRPr="00173C30">
        <w:rPr>
          <w:rFonts w:ascii="Aptos" w:hAnsi="Aptos"/>
        </w:rPr>
        <w:t>The scales used for weigh-ins shall be provided by the Combat Sports Unit and approved by the Board.</w:t>
      </w:r>
    </w:p>
    <w:p w14:paraId="2CEA6841" w14:textId="77777777" w:rsidR="00524485" w:rsidRPr="00173C30" w:rsidRDefault="00524485" w:rsidP="00524485">
      <w:pPr>
        <w:pStyle w:val="bullet1"/>
        <w:numPr>
          <w:ilvl w:val="1"/>
          <w:numId w:val="11"/>
        </w:numPr>
        <w:spacing w:line="360" w:lineRule="auto"/>
        <w:ind w:left="788" w:hanging="431"/>
        <w:rPr>
          <w:rFonts w:ascii="Aptos" w:hAnsi="Aptos"/>
        </w:rPr>
      </w:pPr>
      <w:r w:rsidRPr="00173C30">
        <w:rPr>
          <w:rFonts w:ascii="Aptos" w:hAnsi="Aptos"/>
        </w:rPr>
        <w:t>Contestants are to weigh in wearing only underwear (including a sports bra or like for female contestants) and/or shorts or attire as otherwise approved by the Board. For the avoidance of doubt no shoes will be permitted to be worn on the scales when a contestant is being weighed in on the scales.</w:t>
      </w:r>
    </w:p>
    <w:p w14:paraId="37AE46BA" w14:textId="77777777" w:rsidR="00524485" w:rsidRPr="00173C30" w:rsidRDefault="00524485" w:rsidP="00524485">
      <w:pPr>
        <w:pStyle w:val="bullet1"/>
        <w:numPr>
          <w:ilvl w:val="1"/>
          <w:numId w:val="11"/>
        </w:numPr>
        <w:spacing w:line="360" w:lineRule="auto"/>
        <w:ind w:left="788" w:hanging="431"/>
        <w:rPr>
          <w:rFonts w:ascii="Aptos" w:hAnsi="Aptos"/>
        </w:rPr>
      </w:pPr>
      <w:r w:rsidRPr="00173C30">
        <w:rPr>
          <w:rFonts w:ascii="Aptos" w:hAnsi="Aptos"/>
        </w:rPr>
        <w:t>A contest will only be permitted to proceed if the contestant falls within the following weight restrictions:</w:t>
      </w:r>
    </w:p>
    <w:p w14:paraId="36EBABE6" w14:textId="2E58ACCE" w:rsidR="00261BAE" w:rsidRPr="00173C30" w:rsidRDefault="0092380F" w:rsidP="00261BAE">
      <w:pPr>
        <w:pStyle w:val="bullet1"/>
        <w:numPr>
          <w:ilvl w:val="1"/>
          <w:numId w:val="34"/>
        </w:numPr>
        <w:spacing w:line="360" w:lineRule="auto"/>
        <w:ind w:left="1560" w:hanging="426"/>
        <w:rPr>
          <w:rFonts w:ascii="Aptos" w:hAnsi="Aptos"/>
        </w:rPr>
      </w:pPr>
      <w:r w:rsidRPr="00173C30">
        <w:rPr>
          <w:rFonts w:ascii="Aptos" w:hAnsi="Aptos"/>
        </w:rPr>
        <w:t xml:space="preserve">If </w:t>
      </w:r>
      <w:r w:rsidR="00261BAE" w:rsidRPr="00173C30">
        <w:rPr>
          <w:rFonts w:ascii="Aptos" w:hAnsi="Aptos"/>
        </w:rPr>
        <w:t>the lighter contestant’s weight is less than 56.7 kilograms then the difference in weight between the two contestants must be no more than two kilograms;</w:t>
      </w:r>
    </w:p>
    <w:p w14:paraId="0A2E751E" w14:textId="77777777" w:rsidR="00261BAE" w:rsidRPr="00173C30" w:rsidRDefault="00261BAE" w:rsidP="00261BAE">
      <w:pPr>
        <w:pStyle w:val="bullet1"/>
        <w:numPr>
          <w:ilvl w:val="1"/>
          <w:numId w:val="34"/>
        </w:numPr>
        <w:spacing w:line="360" w:lineRule="auto"/>
        <w:ind w:left="1560" w:hanging="426"/>
        <w:rPr>
          <w:rFonts w:ascii="Aptos" w:hAnsi="Aptos"/>
        </w:rPr>
      </w:pPr>
      <w:r w:rsidRPr="00173C30">
        <w:rPr>
          <w:rFonts w:ascii="Aptos" w:hAnsi="Aptos"/>
        </w:rPr>
        <w:t>If the lighter contestant’s weight is between 56.7 and 70.3 kilograms then the difference in weight between the two contestants must be no more than five kilograms;</w:t>
      </w:r>
    </w:p>
    <w:p w14:paraId="334FBC38" w14:textId="77777777" w:rsidR="00261BAE" w:rsidRPr="00173C30" w:rsidRDefault="00261BAE" w:rsidP="00261BAE">
      <w:pPr>
        <w:pStyle w:val="bullet1"/>
        <w:numPr>
          <w:ilvl w:val="1"/>
          <w:numId w:val="34"/>
        </w:numPr>
        <w:spacing w:line="360" w:lineRule="auto"/>
        <w:ind w:left="1560" w:hanging="426"/>
        <w:rPr>
          <w:rFonts w:ascii="Aptos" w:hAnsi="Aptos"/>
        </w:rPr>
      </w:pPr>
      <w:r w:rsidRPr="00173C30">
        <w:rPr>
          <w:rFonts w:ascii="Aptos" w:hAnsi="Aptos"/>
        </w:rPr>
        <w:t>If the lighter contestant’s weight is between 70.3 and 83.9 kilograms then the difference in weight between the two contestants must be no more than six kilograms; or</w:t>
      </w:r>
    </w:p>
    <w:p w14:paraId="14F46C4A" w14:textId="77777777" w:rsidR="00261BAE" w:rsidRPr="00173C30" w:rsidRDefault="00261BAE" w:rsidP="00261BAE">
      <w:pPr>
        <w:pStyle w:val="bullet1"/>
        <w:numPr>
          <w:ilvl w:val="1"/>
          <w:numId w:val="34"/>
        </w:numPr>
        <w:spacing w:line="360" w:lineRule="auto"/>
        <w:ind w:left="1560" w:hanging="426"/>
        <w:rPr>
          <w:rFonts w:ascii="Aptos" w:hAnsi="Aptos"/>
        </w:rPr>
      </w:pPr>
      <w:r w:rsidRPr="00173C30">
        <w:rPr>
          <w:rFonts w:ascii="Aptos" w:hAnsi="Aptos"/>
        </w:rPr>
        <w:t>If the lighter contestant’s weight is between 83.9 and 93.0 kilograms then the difference in weight between the two contestants must be no more than eight kilograms.</w:t>
      </w:r>
    </w:p>
    <w:p w14:paraId="7476F64D" w14:textId="13AFB427" w:rsidR="00A910D9" w:rsidRPr="00173C30" w:rsidRDefault="00A910D9" w:rsidP="00A910D9">
      <w:pPr>
        <w:pStyle w:val="bullet1"/>
        <w:numPr>
          <w:ilvl w:val="1"/>
          <w:numId w:val="11"/>
        </w:numPr>
        <w:spacing w:line="360" w:lineRule="auto"/>
        <w:rPr>
          <w:rFonts w:ascii="Aptos" w:hAnsi="Aptos"/>
        </w:rPr>
      </w:pPr>
      <w:r w:rsidRPr="00173C30">
        <w:rPr>
          <w:rFonts w:ascii="Aptos" w:hAnsi="Aptos"/>
        </w:rPr>
        <w:t>Contestants are allowed two hours after the official weigh-in commencement time to make the required weight and are allowed any number of times on the scales during that time.</w:t>
      </w:r>
    </w:p>
    <w:p w14:paraId="12D3D54C" w14:textId="77777777" w:rsidR="00A910D9" w:rsidRPr="00173C30" w:rsidRDefault="00A910D9" w:rsidP="00A910D9">
      <w:pPr>
        <w:pStyle w:val="bullet1"/>
        <w:numPr>
          <w:ilvl w:val="1"/>
          <w:numId w:val="11"/>
        </w:numPr>
        <w:spacing w:line="360" w:lineRule="auto"/>
        <w:rPr>
          <w:rFonts w:ascii="Aptos" w:hAnsi="Aptos"/>
        </w:rPr>
      </w:pPr>
      <w:r w:rsidRPr="00173C30">
        <w:rPr>
          <w:rFonts w:ascii="Aptos" w:hAnsi="Aptos"/>
        </w:rPr>
        <w:t>If a contestant is unable to make the agreed weight, the trainer of that contestant’s opponent may accept or refuse the bout at their sole discretion.</w:t>
      </w:r>
    </w:p>
    <w:p w14:paraId="63AA78AF" w14:textId="77777777" w:rsidR="00A910D9" w:rsidRPr="00173C30" w:rsidRDefault="00A910D9" w:rsidP="00A910D9">
      <w:pPr>
        <w:pStyle w:val="bullet1"/>
        <w:numPr>
          <w:ilvl w:val="1"/>
          <w:numId w:val="11"/>
        </w:numPr>
        <w:spacing w:line="360" w:lineRule="auto"/>
        <w:rPr>
          <w:rFonts w:ascii="Aptos" w:hAnsi="Aptos"/>
        </w:rPr>
      </w:pPr>
      <w:r w:rsidRPr="00173C30">
        <w:rPr>
          <w:rFonts w:ascii="Aptos" w:hAnsi="Aptos"/>
        </w:rPr>
        <w:t>For the avoidance of doubt, a contestant who does not satisfy the weight restrictions above shall not be permitted to compete.</w:t>
      </w:r>
    </w:p>
    <w:p w14:paraId="1DE4B4A2" w14:textId="77777777" w:rsidR="00A910D9" w:rsidRPr="00173C30" w:rsidRDefault="00A910D9" w:rsidP="00A910D9">
      <w:pPr>
        <w:pStyle w:val="bullet1"/>
        <w:numPr>
          <w:ilvl w:val="1"/>
          <w:numId w:val="11"/>
        </w:numPr>
        <w:spacing w:line="360" w:lineRule="auto"/>
        <w:rPr>
          <w:rFonts w:ascii="Aptos" w:hAnsi="Aptos"/>
        </w:rPr>
      </w:pPr>
      <w:r w:rsidRPr="00173C30">
        <w:rPr>
          <w:rFonts w:ascii="Aptos" w:hAnsi="Aptos"/>
        </w:rPr>
        <w:t xml:space="preserve">For a title contest, if either contestant fails to make weight the Board should follow the approved protocols of the relevant title sanctioning organisation.  </w:t>
      </w:r>
    </w:p>
    <w:p w14:paraId="45284C85" w14:textId="69F26345" w:rsidR="00191E68" w:rsidRPr="00173C30" w:rsidRDefault="00191E68" w:rsidP="00A910D9">
      <w:pPr>
        <w:pStyle w:val="bullet1"/>
        <w:numPr>
          <w:ilvl w:val="1"/>
          <w:numId w:val="11"/>
        </w:numPr>
        <w:spacing w:line="360" w:lineRule="auto"/>
        <w:rPr>
          <w:rFonts w:ascii="Aptos" w:hAnsi="Aptos"/>
        </w:rPr>
      </w:pPr>
      <w:r w:rsidRPr="00173C30">
        <w:rPr>
          <w:rFonts w:ascii="Aptos" w:hAnsi="Aptos"/>
        </w:rPr>
        <w:br w:type="page"/>
      </w:r>
    </w:p>
    <w:p w14:paraId="77BD7D52" w14:textId="4B7EAEAD" w:rsidR="00C87D7C" w:rsidRPr="00173C30" w:rsidRDefault="00C87D7C" w:rsidP="00151934">
      <w:pPr>
        <w:pStyle w:val="Heading1"/>
        <w:numPr>
          <w:ilvl w:val="0"/>
          <w:numId w:val="11"/>
        </w:numPr>
      </w:pPr>
      <w:bookmarkStart w:id="10" w:name="_Toc174618309"/>
      <w:r w:rsidRPr="00173C30">
        <w:lastRenderedPageBreak/>
        <w:t>The promoter</w:t>
      </w:r>
      <w:bookmarkEnd w:id="10"/>
    </w:p>
    <w:p w14:paraId="52401603" w14:textId="7AF1E906" w:rsidR="001F51E3" w:rsidRPr="00173C30" w:rsidRDefault="001F51E3" w:rsidP="001F51E3">
      <w:pPr>
        <w:pStyle w:val="Heading2"/>
      </w:pPr>
      <w:bookmarkStart w:id="11" w:name="_Toc174618310"/>
      <w:r w:rsidRPr="00173C30">
        <w:t>General requirements</w:t>
      </w:r>
      <w:bookmarkEnd w:id="11"/>
    </w:p>
    <w:p w14:paraId="17FCBC66" w14:textId="42716953" w:rsidR="00DA23C4" w:rsidRPr="00173C30" w:rsidRDefault="00C87D7C" w:rsidP="00162A40">
      <w:pPr>
        <w:pStyle w:val="bullet1"/>
        <w:numPr>
          <w:ilvl w:val="1"/>
          <w:numId w:val="11"/>
        </w:numPr>
        <w:spacing w:line="360" w:lineRule="auto"/>
        <w:ind w:left="794"/>
        <w:rPr>
          <w:rFonts w:ascii="Aptos" w:hAnsi="Aptos"/>
        </w:rPr>
      </w:pPr>
      <w:r w:rsidRPr="00173C30">
        <w:rPr>
          <w:rFonts w:ascii="Aptos" w:hAnsi="Aptos"/>
        </w:rPr>
        <w:t xml:space="preserve">The promoter must comply with </w:t>
      </w:r>
      <w:proofErr w:type="gramStart"/>
      <w:r w:rsidRPr="00173C30">
        <w:rPr>
          <w:rFonts w:ascii="Aptos" w:hAnsi="Aptos"/>
        </w:rPr>
        <w:t>all of</w:t>
      </w:r>
      <w:proofErr w:type="gramEnd"/>
      <w:r w:rsidRPr="00173C30">
        <w:rPr>
          <w:rFonts w:ascii="Aptos" w:hAnsi="Aptos"/>
        </w:rPr>
        <w:t xml:space="preserve"> the conditions of their promotion permit, including the Code of Conduct.</w:t>
      </w:r>
    </w:p>
    <w:p w14:paraId="1C0E4A79" w14:textId="1DA5AF71" w:rsidR="00C87D7C" w:rsidRPr="00173C30" w:rsidRDefault="00C87D7C" w:rsidP="00162A40">
      <w:pPr>
        <w:pStyle w:val="bullet1"/>
        <w:numPr>
          <w:ilvl w:val="1"/>
          <w:numId w:val="11"/>
        </w:numPr>
        <w:spacing w:line="360" w:lineRule="auto"/>
        <w:ind w:left="794"/>
        <w:rPr>
          <w:rFonts w:ascii="Aptos" w:hAnsi="Aptos"/>
        </w:rPr>
      </w:pPr>
      <w:r w:rsidRPr="00173C30">
        <w:rPr>
          <w:rFonts w:ascii="Aptos" w:hAnsi="Aptos"/>
        </w:rPr>
        <w:t>The promoter must also ensure that:</w:t>
      </w:r>
    </w:p>
    <w:p w14:paraId="673652D2" w14:textId="6B0D1F6D" w:rsidR="00C87D7C" w:rsidRPr="00173C30" w:rsidRDefault="00C87D7C" w:rsidP="000755E1">
      <w:pPr>
        <w:pStyle w:val="bullet1"/>
        <w:numPr>
          <w:ilvl w:val="1"/>
          <w:numId w:val="12"/>
        </w:numPr>
        <w:spacing w:line="360" w:lineRule="auto"/>
        <w:ind w:firstLine="414"/>
        <w:rPr>
          <w:rFonts w:ascii="Aptos" w:hAnsi="Aptos"/>
        </w:rPr>
      </w:pPr>
      <w:r w:rsidRPr="00173C30">
        <w:rPr>
          <w:rFonts w:ascii="Aptos" w:hAnsi="Aptos"/>
        </w:rPr>
        <w:t xml:space="preserve"> </w:t>
      </w:r>
      <w:r w:rsidR="003E5270" w:rsidRPr="00173C30">
        <w:rPr>
          <w:rFonts w:ascii="Aptos" w:hAnsi="Aptos"/>
        </w:rPr>
        <w:t xml:space="preserve">  </w:t>
      </w:r>
      <w:r w:rsidRPr="00173C30">
        <w:rPr>
          <w:rFonts w:ascii="Aptos" w:hAnsi="Aptos"/>
        </w:rPr>
        <w:t>the ring complies with the specifications outlined herein;</w:t>
      </w:r>
    </w:p>
    <w:p w14:paraId="77F1E52E" w14:textId="4ADAF46B" w:rsidR="00C87D7C" w:rsidRPr="00173C30" w:rsidRDefault="00C87D7C" w:rsidP="000755E1">
      <w:pPr>
        <w:pStyle w:val="bullet1"/>
        <w:numPr>
          <w:ilvl w:val="1"/>
          <w:numId w:val="12"/>
        </w:numPr>
        <w:spacing w:line="360" w:lineRule="auto"/>
        <w:ind w:left="1560" w:hanging="426"/>
        <w:rPr>
          <w:rFonts w:ascii="Aptos" w:hAnsi="Aptos"/>
        </w:rPr>
      </w:pPr>
      <w:r w:rsidRPr="00173C30">
        <w:rPr>
          <w:rFonts w:ascii="Aptos" w:hAnsi="Aptos"/>
        </w:rPr>
        <w:t>the contestants’ gloves comply with the rules outlined herein;</w:t>
      </w:r>
    </w:p>
    <w:p w14:paraId="44CC82C0" w14:textId="79487C70" w:rsidR="00C87D7C" w:rsidRPr="00173C30" w:rsidRDefault="00C87D7C" w:rsidP="000755E1">
      <w:pPr>
        <w:pStyle w:val="bullet1"/>
        <w:numPr>
          <w:ilvl w:val="1"/>
          <w:numId w:val="12"/>
        </w:numPr>
        <w:spacing w:line="360" w:lineRule="auto"/>
        <w:ind w:left="1560" w:hanging="426"/>
        <w:rPr>
          <w:rFonts w:ascii="Aptos" w:hAnsi="Aptos"/>
        </w:rPr>
      </w:pPr>
      <w:r w:rsidRPr="00173C30">
        <w:rPr>
          <w:rFonts w:ascii="Aptos" w:hAnsi="Aptos"/>
        </w:rPr>
        <w:t>all contestants are registered;</w:t>
      </w:r>
    </w:p>
    <w:p w14:paraId="6F497A0D" w14:textId="248A6C50" w:rsidR="00C87D7C" w:rsidRPr="00173C30" w:rsidRDefault="00C87D7C" w:rsidP="000755E1">
      <w:pPr>
        <w:pStyle w:val="bullet1"/>
        <w:numPr>
          <w:ilvl w:val="1"/>
          <w:numId w:val="12"/>
        </w:numPr>
        <w:spacing w:line="360" w:lineRule="auto"/>
        <w:ind w:left="1560" w:hanging="426"/>
        <w:rPr>
          <w:rFonts w:ascii="Aptos" w:hAnsi="Aptos"/>
        </w:rPr>
      </w:pPr>
      <w:r w:rsidRPr="00173C30">
        <w:rPr>
          <w:rFonts w:ascii="Aptos" w:hAnsi="Aptos"/>
        </w:rPr>
        <w:t>all trainers hold a current trainer’s licence;</w:t>
      </w:r>
    </w:p>
    <w:p w14:paraId="6EF8BE59" w14:textId="1E119B5C" w:rsidR="00C87D7C" w:rsidRPr="00173C30" w:rsidRDefault="00C87D7C" w:rsidP="000755E1">
      <w:pPr>
        <w:pStyle w:val="bullet1"/>
        <w:numPr>
          <w:ilvl w:val="1"/>
          <w:numId w:val="12"/>
        </w:numPr>
        <w:spacing w:line="360" w:lineRule="auto"/>
        <w:ind w:left="1560" w:hanging="426"/>
        <w:rPr>
          <w:rFonts w:ascii="Aptos" w:hAnsi="Aptos"/>
        </w:rPr>
      </w:pPr>
      <w:r w:rsidRPr="00173C30">
        <w:rPr>
          <w:rFonts w:ascii="Aptos" w:hAnsi="Aptos"/>
        </w:rPr>
        <w:t>the contestant’s corners are marked red or blue or as otherwise approved by the Board;</w:t>
      </w:r>
    </w:p>
    <w:p w14:paraId="077BDD6F" w14:textId="5A473AC4" w:rsidR="00C87D7C" w:rsidRPr="00173C30" w:rsidRDefault="00C87D7C" w:rsidP="000755E1">
      <w:pPr>
        <w:pStyle w:val="bullet1"/>
        <w:numPr>
          <w:ilvl w:val="1"/>
          <w:numId w:val="12"/>
        </w:numPr>
        <w:spacing w:line="360" w:lineRule="auto"/>
        <w:ind w:left="1560" w:hanging="426"/>
        <w:rPr>
          <w:rFonts w:ascii="Aptos" w:hAnsi="Aptos"/>
        </w:rPr>
      </w:pPr>
      <w:r w:rsidRPr="00173C30">
        <w:rPr>
          <w:rFonts w:ascii="Aptos" w:hAnsi="Aptos"/>
        </w:rPr>
        <w:t>that there are no more than four seconds in a contestant’s corner at any one time;</w:t>
      </w:r>
    </w:p>
    <w:p w14:paraId="3D6245DB" w14:textId="437E97CF" w:rsidR="00C87D7C" w:rsidRPr="00173C30" w:rsidRDefault="00C87D7C" w:rsidP="000755E1">
      <w:pPr>
        <w:pStyle w:val="bullet1"/>
        <w:numPr>
          <w:ilvl w:val="1"/>
          <w:numId w:val="12"/>
        </w:numPr>
        <w:spacing w:line="360" w:lineRule="auto"/>
        <w:ind w:left="1559" w:hanging="425"/>
        <w:rPr>
          <w:rFonts w:ascii="Aptos" w:hAnsi="Aptos"/>
        </w:rPr>
      </w:pPr>
      <w:r w:rsidRPr="00173C30">
        <w:rPr>
          <w:rFonts w:ascii="Aptos" w:hAnsi="Aptos"/>
        </w:rPr>
        <w:t>ringside security is maintained;</w:t>
      </w:r>
    </w:p>
    <w:p w14:paraId="0CD8C405" w14:textId="42C773E1" w:rsidR="00C87D7C" w:rsidRPr="00173C30" w:rsidRDefault="00C87D7C" w:rsidP="000755E1">
      <w:pPr>
        <w:pStyle w:val="bullet1"/>
        <w:numPr>
          <w:ilvl w:val="1"/>
          <w:numId w:val="12"/>
        </w:numPr>
        <w:spacing w:line="360" w:lineRule="auto"/>
        <w:ind w:left="1559" w:hanging="425"/>
        <w:rPr>
          <w:rFonts w:ascii="Aptos" w:hAnsi="Aptos"/>
        </w:rPr>
      </w:pPr>
      <w:r w:rsidRPr="00173C30">
        <w:rPr>
          <w:rFonts w:ascii="Aptos" w:hAnsi="Aptos"/>
        </w:rPr>
        <w:t>the lighting is adequate for the conduct of the contest;</w:t>
      </w:r>
    </w:p>
    <w:p w14:paraId="4251AB12" w14:textId="21E61C7B" w:rsidR="00C87D7C" w:rsidRPr="00173C30" w:rsidRDefault="00C87D7C" w:rsidP="000755E1">
      <w:pPr>
        <w:pStyle w:val="bullet1"/>
        <w:numPr>
          <w:ilvl w:val="1"/>
          <w:numId w:val="12"/>
        </w:numPr>
        <w:spacing w:line="360" w:lineRule="auto"/>
        <w:ind w:left="1559" w:hanging="425"/>
        <w:rPr>
          <w:rFonts w:ascii="Aptos" w:hAnsi="Aptos"/>
        </w:rPr>
      </w:pPr>
      <w:r w:rsidRPr="00173C30">
        <w:rPr>
          <w:rFonts w:ascii="Aptos" w:hAnsi="Aptos"/>
        </w:rPr>
        <w:t xml:space="preserve"> a bucket is placed in each contestant’s corner;</w:t>
      </w:r>
    </w:p>
    <w:p w14:paraId="705E3453" w14:textId="73A42D77" w:rsidR="00C87D7C" w:rsidRPr="00173C30" w:rsidRDefault="00C87D7C" w:rsidP="000755E1">
      <w:pPr>
        <w:pStyle w:val="bullet1"/>
        <w:numPr>
          <w:ilvl w:val="1"/>
          <w:numId w:val="12"/>
        </w:numPr>
        <w:spacing w:line="360" w:lineRule="auto"/>
        <w:ind w:left="1559" w:hanging="425"/>
        <w:rPr>
          <w:rFonts w:ascii="Aptos" w:hAnsi="Aptos"/>
        </w:rPr>
      </w:pPr>
      <w:r w:rsidRPr="00173C30">
        <w:rPr>
          <w:rFonts w:ascii="Aptos" w:hAnsi="Aptos"/>
        </w:rPr>
        <w:t>petroleum jelly is made available for application to the head of contestants;</w:t>
      </w:r>
    </w:p>
    <w:p w14:paraId="1FA9EE01" w14:textId="79241ED3" w:rsidR="00C87D7C" w:rsidRPr="00173C30" w:rsidRDefault="00C87D7C" w:rsidP="000755E1">
      <w:pPr>
        <w:pStyle w:val="bullet1"/>
        <w:numPr>
          <w:ilvl w:val="1"/>
          <w:numId w:val="12"/>
        </w:numPr>
        <w:spacing w:line="360" w:lineRule="auto"/>
        <w:ind w:left="1559" w:hanging="425"/>
        <w:rPr>
          <w:rFonts w:ascii="Aptos" w:hAnsi="Aptos"/>
        </w:rPr>
      </w:pPr>
      <w:r w:rsidRPr="00173C30">
        <w:rPr>
          <w:rFonts w:ascii="Aptos" w:hAnsi="Aptos"/>
        </w:rPr>
        <w:t xml:space="preserve">a sufficient number of clean buckets are available for the use of the </w:t>
      </w:r>
      <w:proofErr w:type="gramStart"/>
      <w:r w:rsidRPr="00173C30">
        <w:rPr>
          <w:rFonts w:ascii="Aptos" w:hAnsi="Aptos"/>
        </w:rPr>
        <w:t>contestants;</w:t>
      </w:r>
      <w:proofErr w:type="gramEnd"/>
    </w:p>
    <w:p w14:paraId="6897C3A1" w14:textId="15E7FA88" w:rsidR="00C87D7C" w:rsidRPr="00173C30" w:rsidRDefault="00C87D7C" w:rsidP="000755E1">
      <w:pPr>
        <w:pStyle w:val="bullet1"/>
        <w:numPr>
          <w:ilvl w:val="1"/>
          <w:numId w:val="12"/>
        </w:numPr>
        <w:spacing w:line="360" w:lineRule="auto"/>
        <w:ind w:left="1559" w:hanging="425"/>
        <w:rPr>
          <w:rFonts w:ascii="Aptos" w:hAnsi="Aptos"/>
        </w:rPr>
      </w:pPr>
      <w:r w:rsidRPr="00173C30">
        <w:rPr>
          <w:rFonts w:ascii="Aptos" w:hAnsi="Aptos"/>
        </w:rPr>
        <w:t xml:space="preserve">any water, ice, or liquid spilt is wiped up between rounds; </w:t>
      </w:r>
    </w:p>
    <w:p w14:paraId="1DD286FE" w14:textId="1FA0991C" w:rsidR="00C87D7C" w:rsidRPr="00173C30" w:rsidRDefault="00C87D7C" w:rsidP="000755E1">
      <w:pPr>
        <w:pStyle w:val="bullet1"/>
        <w:numPr>
          <w:ilvl w:val="1"/>
          <w:numId w:val="12"/>
        </w:numPr>
        <w:spacing w:line="360" w:lineRule="auto"/>
        <w:ind w:left="1559" w:hanging="425"/>
        <w:rPr>
          <w:rFonts w:ascii="Aptos" w:hAnsi="Aptos"/>
        </w:rPr>
      </w:pPr>
      <w:r w:rsidRPr="00173C30">
        <w:rPr>
          <w:rFonts w:ascii="Aptos" w:hAnsi="Aptos"/>
        </w:rPr>
        <w:t xml:space="preserve"> stools are available for contestants between rounds;</w:t>
      </w:r>
    </w:p>
    <w:p w14:paraId="206AD5B8" w14:textId="06F461C6" w:rsidR="00C87D7C" w:rsidRPr="00173C30" w:rsidRDefault="00C87D7C" w:rsidP="000755E1">
      <w:pPr>
        <w:pStyle w:val="bullet1"/>
        <w:numPr>
          <w:ilvl w:val="1"/>
          <w:numId w:val="12"/>
        </w:numPr>
        <w:spacing w:line="360" w:lineRule="auto"/>
        <w:ind w:left="1559" w:hanging="425"/>
        <w:rPr>
          <w:rFonts w:ascii="Aptos" w:hAnsi="Aptos"/>
        </w:rPr>
      </w:pPr>
      <w:r w:rsidRPr="00173C30">
        <w:rPr>
          <w:rFonts w:ascii="Aptos" w:hAnsi="Aptos"/>
        </w:rPr>
        <w:t>a spinal board is kept beside the ring; and</w:t>
      </w:r>
    </w:p>
    <w:p w14:paraId="7BFBF916" w14:textId="0E039A6B" w:rsidR="00C87D7C" w:rsidRPr="00173C30" w:rsidRDefault="00C87D7C" w:rsidP="000755E1">
      <w:pPr>
        <w:pStyle w:val="bullet1"/>
        <w:numPr>
          <w:ilvl w:val="1"/>
          <w:numId w:val="12"/>
        </w:numPr>
        <w:spacing w:line="360" w:lineRule="auto"/>
        <w:ind w:left="1559" w:hanging="425"/>
        <w:rPr>
          <w:rFonts w:ascii="Aptos" w:hAnsi="Aptos"/>
        </w:rPr>
      </w:pPr>
      <w:r w:rsidRPr="00173C30">
        <w:rPr>
          <w:rFonts w:ascii="Aptos" w:hAnsi="Aptos"/>
        </w:rPr>
        <w:t>that paramedics have a clear, unobstructed route to access the ring and evacuate an injured contestant (the evacuation route). The promoter is to inspect this route with the medical practitioner and Board members prior to the commencement of the contest.</w:t>
      </w:r>
    </w:p>
    <w:p w14:paraId="161892BD" w14:textId="62FF1242" w:rsidR="00C87D7C" w:rsidRPr="00173C30" w:rsidRDefault="00C87D7C" w:rsidP="00C87D7C">
      <w:pPr>
        <w:pStyle w:val="Heading2"/>
      </w:pPr>
      <w:bookmarkStart w:id="12" w:name="_Toc174618311"/>
      <w:r w:rsidRPr="00173C30">
        <w:t xml:space="preserve">The </w:t>
      </w:r>
      <w:r w:rsidR="00542570" w:rsidRPr="00173C30">
        <w:t>safety enclosure</w:t>
      </w:r>
      <w:bookmarkEnd w:id="12"/>
    </w:p>
    <w:p w14:paraId="139C323C" w14:textId="77777777" w:rsidR="00813510" w:rsidRPr="00173C30" w:rsidRDefault="00C87D7C" w:rsidP="00813510">
      <w:pPr>
        <w:pStyle w:val="bullet1"/>
        <w:numPr>
          <w:ilvl w:val="1"/>
          <w:numId w:val="11"/>
        </w:numPr>
        <w:spacing w:line="360" w:lineRule="auto"/>
        <w:ind w:left="788" w:hanging="431"/>
        <w:rPr>
          <w:rFonts w:ascii="Aptos" w:hAnsi="Aptos"/>
        </w:rPr>
      </w:pPr>
      <w:r w:rsidRPr="00173C30">
        <w:rPr>
          <w:rFonts w:ascii="Aptos" w:hAnsi="Aptos"/>
        </w:rPr>
        <w:t xml:space="preserve">All professional </w:t>
      </w:r>
      <w:r w:rsidR="00381D52" w:rsidRPr="00173C30">
        <w:rPr>
          <w:rFonts w:ascii="Aptos" w:hAnsi="Aptos"/>
        </w:rPr>
        <w:t>MMA contests in Victoria must be conducted in a safety enclosure.</w:t>
      </w:r>
    </w:p>
    <w:p w14:paraId="777306BD" w14:textId="2AEE5043" w:rsidR="00C87D7C" w:rsidRPr="00173C30" w:rsidRDefault="00C87D7C" w:rsidP="00813510">
      <w:pPr>
        <w:pStyle w:val="bullet1"/>
        <w:numPr>
          <w:ilvl w:val="1"/>
          <w:numId w:val="11"/>
        </w:numPr>
        <w:spacing w:line="360" w:lineRule="auto"/>
        <w:ind w:left="788" w:hanging="431"/>
        <w:rPr>
          <w:rFonts w:ascii="Aptos" w:hAnsi="Aptos"/>
        </w:rPr>
      </w:pPr>
      <w:r w:rsidRPr="00173C30">
        <w:rPr>
          <w:rFonts w:ascii="Aptos" w:hAnsi="Aptos"/>
        </w:rPr>
        <w:t xml:space="preserve">The </w:t>
      </w:r>
      <w:r w:rsidR="00813510" w:rsidRPr="00173C30">
        <w:rPr>
          <w:rFonts w:ascii="Aptos" w:hAnsi="Aptos"/>
        </w:rPr>
        <w:t xml:space="preserve">safety enclosure must: </w:t>
      </w:r>
    </w:p>
    <w:p w14:paraId="6E9D938B" w14:textId="7A852567" w:rsidR="00D1519A" w:rsidRPr="00173C30" w:rsidRDefault="00D1519A" w:rsidP="00A20CDB">
      <w:pPr>
        <w:pStyle w:val="bullet1"/>
        <w:numPr>
          <w:ilvl w:val="1"/>
          <w:numId w:val="35"/>
        </w:numPr>
        <w:spacing w:line="360" w:lineRule="auto"/>
        <w:ind w:firstLine="414"/>
        <w:rPr>
          <w:rFonts w:ascii="Aptos" w:hAnsi="Aptos"/>
        </w:rPr>
      </w:pPr>
      <w:r w:rsidRPr="00173C30">
        <w:rPr>
          <w:rFonts w:ascii="Aptos" w:hAnsi="Aptos"/>
        </w:rPr>
        <w:t>have six, eight or ten equal sides; and</w:t>
      </w:r>
    </w:p>
    <w:p w14:paraId="2E323D59" w14:textId="6434F6A3" w:rsidR="00D1519A" w:rsidRPr="00173C30" w:rsidRDefault="00D1519A" w:rsidP="00A20CDB">
      <w:pPr>
        <w:pStyle w:val="bullet1"/>
        <w:numPr>
          <w:ilvl w:val="1"/>
          <w:numId w:val="35"/>
        </w:numPr>
        <w:spacing w:line="360" w:lineRule="auto"/>
        <w:ind w:left="1560" w:hanging="426"/>
        <w:rPr>
          <w:rFonts w:ascii="Aptos" w:hAnsi="Aptos"/>
        </w:rPr>
      </w:pPr>
      <w:r w:rsidRPr="00173C30">
        <w:rPr>
          <w:rFonts w:ascii="Aptos" w:hAnsi="Aptos"/>
        </w:rPr>
        <w:t>be between 6.01 metres and 9.75 metres wide.</w:t>
      </w:r>
    </w:p>
    <w:p w14:paraId="586850EE" w14:textId="6432EBE4" w:rsidR="00D1519A" w:rsidRPr="00173C30" w:rsidRDefault="00D1519A" w:rsidP="00A20CDB">
      <w:pPr>
        <w:pStyle w:val="bullet1"/>
        <w:numPr>
          <w:ilvl w:val="1"/>
          <w:numId w:val="35"/>
        </w:numPr>
        <w:spacing w:line="360" w:lineRule="auto"/>
        <w:ind w:left="1560" w:hanging="426"/>
        <w:rPr>
          <w:rFonts w:ascii="Aptos" w:hAnsi="Aptos"/>
        </w:rPr>
      </w:pPr>
      <w:r w:rsidRPr="00173C30">
        <w:rPr>
          <w:rFonts w:ascii="Aptos" w:hAnsi="Aptos"/>
        </w:rPr>
        <w:t>Fence posts must:</w:t>
      </w:r>
    </w:p>
    <w:p w14:paraId="34F58CE2" w14:textId="2A98AB35" w:rsidR="00D1519A" w:rsidRPr="00173C30" w:rsidRDefault="00D1519A" w:rsidP="00A20CDB">
      <w:pPr>
        <w:pStyle w:val="bullet1"/>
        <w:numPr>
          <w:ilvl w:val="1"/>
          <w:numId w:val="35"/>
        </w:numPr>
        <w:spacing w:line="360" w:lineRule="auto"/>
        <w:ind w:left="1560" w:hanging="426"/>
        <w:rPr>
          <w:rFonts w:ascii="Aptos" w:hAnsi="Aptos"/>
        </w:rPr>
      </w:pPr>
      <w:r w:rsidRPr="00173C30">
        <w:rPr>
          <w:rFonts w:ascii="Aptos" w:hAnsi="Aptos"/>
        </w:rPr>
        <w:t xml:space="preserve">be made of metal; </w:t>
      </w:r>
    </w:p>
    <w:p w14:paraId="4B2A8C73" w14:textId="325556D4" w:rsidR="00D1519A" w:rsidRPr="00173C30" w:rsidRDefault="00D1519A" w:rsidP="00A20CDB">
      <w:pPr>
        <w:pStyle w:val="bullet1"/>
        <w:numPr>
          <w:ilvl w:val="1"/>
          <w:numId w:val="35"/>
        </w:numPr>
        <w:spacing w:line="360" w:lineRule="auto"/>
        <w:ind w:left="1560" w:hanging="426"/>
        <w:rPr>
          <w:rFonts w:ascii="Aptos" w:hAnsi="Aptos"/>
        </w:rPr>
      </w:pPr>
      <w:r w:rsidRPr="00173C30">
        <w:rPr>
          <w:rFonts w:ascii="Aptos" w:hAnsi="Aptos"/>
        </w:rPr>
        <w:t>be no more than 15.24 centimetres in diameter;</w:t>
      </w:r>
    </w:p>
    <w:p w14:paraId="3A5AE328" w14:textId="5B7C23F0" w:rsidR="00D1519A" w:rsidRPr="00173C30" w:rsidRDefault="00D1519A" w:rsidP="00A20CDB">
      <w:pPr>
        <w:pStyle w:val="bullet1"/>
        <w:numPr>
          <w:ilvl w:val="1"/>
          <w:numId w:val="35"/>
        </w:numPr>
        <w:spacing w:line="360" w:lineRule="auto"/>
        <w:ind w:left="1560" w:hanging="426"/>
        <w:rPr>
          <w:rFonts w:ascii="Aptos" w:hAnsi="Aptos"/>
        </w:rPr>
      </w:pPr>
      <w:r w:rsidRPr="00173C30">
        <w:rPr>
          <w:rFonts w:ascii="Aptos" w:hAnsi="Aptos"/>
        </w:rPr>
        <w:t>extend from the floor of the building to a minimum height of 1.47 metres above the floor of the fenced area; and</w:t>
      </w:r>
    </w:p>
    <w:p w14:paraId="10A169F8" w14:textId="39B6B443" w:rsidR="00813510" w:rsidRPr="00173C30" w:rsidRDefault="00D1519A" w:rsidP="00A20CDB">
      <w:pPr>
        <w:pStyle w:val="bullet1"/>
        <w:numPr>
          <w:ilvl w:val="1"/>
          <w:numId w:val="35"/>
        </w:numPr>
        <w:spacing w:line="360" w:lineRule="auto"/>
        <w:ind w:left="1560" w:hanging="426"/>
        <w:rPr>
          <w:rFonts w:ascii="Aptos" w:hAnsi="Aptos"/>
        </w:rPr>
      </w:pPr>
      <w:r w:rsidRPr="00173C30">
        <w:rPr>
          <w:rFonts w:ascii="Aptos" w:hAnsi="Aptos"/>
        </w:rPr>
        <w:t>be properly padded in a manner approved by the Board.</w:t>
      </w:r>
    </w:p>
    <w:p w14:paraId="46AF3404" w14:textId="679EE806" w:rsidR="005C12E2" w:rsidRPr="00173C30" w:rsidRDefault="005C12E2" w:rsidP="005C12E2">
      <w:pPr>
        <w:pStyle w:val="bullet1"/>
        <w:numPr>
          <w:ilvl w:val="1"/>
          <w:numId w:val="11"/>
        </w:numPr>
        <w:spacing w:line="360" w:lineRule="auto"/>
        <w:rPr>
          <w:rFonts w:ascii="Aptos" w:hAnsi="Aptos"/>
        </w:rPr>
      </w:pPr>
      <w:r w:rsidRPr="00173C30">
        <w:rPr>
          <w:rFonts w:ascii="Aptos" w:hAnsi="Aptos"/>
        </w:rPr>
        <w:t>The fencing used to enclose the area must be made of a material and affixed in such a manner that will prevent a contestant from falling out of or breaking through the fenced area.</w:t>
      </w:r>
    </w:p>
    <w:p w14:paraId="4A6B5438" w14:textId="77777777" w:rsidR="005C12E2" w:rsidRPr="00173C30" w:rsidRDefault="005C12E2" w:rsidP="005C12E2">
      <w:pPr>
        <w:pStyle w:val="bullet1"/>
        <w:numPr>
          <w:ilvl w:val="1"/>
          <w:numId w:val="11"/>
        </w:numPr>
        <w:spacing w:line="360" w:lineRule="auto"/>
        <w:rPr>
          <w:rFonts w:ascii="Aptos" w:hAnsi="Aptos"/>
        </w:rPr>
      </w:pPr>
      <w:r w:rsidRPr="00173C30">
        <w:rPr>
          <w:rFonts w:ascii="Aptos" w:hAnsi="Aptos"/>
        </w:rPr>
        <w:t>The fenced area must have two entrances, positioned on opposite sides of the safety enclosure.</w:t>
      </w:r>
    </w:p>
    <w:p w14:paraId="128ACF39" w14:textId="77777777" w:rsidR="005C12E2" w:rsidRPr="00173C30" w:rsidRDefault="005C12E2" w:rsidP="005C12E2">
      <w:pPr>
        <w:pStyle w:val="bullet1"/>
        <w:numPr>
          <w:ilvl w:val="1"/>
          <w:numId w:val="11"/>
        </w:numPr>
        <w:spacing w:line="360" w:lineRule="auto"/>
        <w:rPr>
          <w:rFonts w:ascii="Aptos" w:hAnsi="Aptos"/>
        </w:rPr>
      </w:pPr>
      <w:r w:rsidRPr="00173C30">
        <w:rPr>
          <w:rFonts w:ascii="Aptos" w:hAnsi="Aptos"/>
        </w:rPr>
        <w:t xml:space="preserve">There must not be any obstruction on any part of the fenced area. </w:t>
      </w:r>
    </w:p>
    <w:p w14:paraId="468C7B06" w14:textId="77777777" w:rsidR="00934880" w:rsidRPr="00173C30" w:rsidRDefault="005C12E2" w:rsidP="005C12E2">
      <w:pPr>
        <w:pStyle w:val="bullet1"/>
        <w:numPr>
          <w:ilvl w:val="1"/>
          <w:numId w:val="11"/>
        </w:numPr>
        <w:spacing w:line="360" w:lineRule="auto"/>
        <w:rPr>
          <w:rFonts w:ascii="Aptos" w:hAnsi="Aptos"/>
        </w:rPr>
      </w:pPr>
      <w:r w:rsidRPr="00173C30">
        <w:rPr>
          <w:rFonts w:ascii="Aptos" w:hAnsi="Aptos"/>
        </w:rPr>
        <w:t>Proper steps must be provided for contestants to enter and exit the safety enclosure</w:t>
      </w:r>
    </w:p>
    <w:p w14:paraId="1E8EA3F0" w14:textId="6ACEC00C" w:rsidR="00E45155" w:rsidRPr="00173C30" w:rsidRDefault="00E45155" w:rsidP="00E45155">
      <w:pPr>
        <w:pStyle w:val="Heading2"/>
      </w:pPr>
      <w:bookmarkStart w:id="13" w:name="_Toc174618312"/>
      <w:r w:rsidRPr="00173C30">
        <w:lastRenderedPageBreak/>
        <w:t>The platform</w:t>
      </w:r>
      <w:bookmarkEnd w:id="13"/>
    </w:p>
    <w:p w14:paraId="3F6996F7" w14:textId="1463E5A2" w:rsidR="003E5270" w:rsidRPr="00173C30" w:rsidRDefault="003E5270" w:rsidP="006A452B">
      <w:pPr>
        <w:pStyle w:val="bullet1"/>
        <w:numPr>
          <w:ilvl w:val="1"/>
          <w:numId w:val="11"/>
        </w:numPr>
        <w:spacing w:line="360" w:lineRule="auto"/>
        <w:ind w:left="788" w:hanging="431"/>
        <w:rPr>
          <w:rFonts w:ascii="Aptos" w:hAnsi="Aptos"/>
        </w:rPr>
      </w:pPr>
      <w:r w:rsidRPr="00173C30">
        <w:rPr>
          <w:rFonts w:ascii="Aptos" w:hAnsi="Aptos"/>
        </w:rPr>
        <w:t>The platform where the contest takes place must:</w:t>
      </w:r>
    </w:p>
    <w:p w14:paraId="50D1477D" w14:textId="7C97FF36" w:rsidR="003E5270" w:rsidRPr="00173C30" w:rsidRDefault="003E5270" w:rsidP="00A20CDB">
      <w:pPr>
        <w:pStyle w:val="bullet1"/>
        <w:numPr>
          <w:ilvl w:val="1"/>
          <w:numId w:val="36"/>
        </w:numPr>
        <w:spacing w:line="360" w:lineRule="auto"/>
        <w:ind w:firstLine="414"/>
        <w:rPr>
          <w:rFonts w:ascii="Aptos" w:hAnsi="Aptos"/>
        </w:rPr>
      </w:pPr>
      <w:r w:rsidRPr="00173C30">
        <w:rPr>
          <w:rFonts w:ascii="Aptos" w:hAnsi="Aptos"/>
        </w:rPr>
        <w:t>be padded with a closed cell foam; and</w:t>
      </w:r>
    </w:p>
    <w:p w14:paraId="07B06460" w14:textId="2EA7D2F3" w:rsidR="003E5270" w:rsidRPr="00173C30" w:rsidRDefault="003E5270" w:rsidP="00A20CDB">
      <w:pPr>
        <w:pStyle w:val="bullet1"/>
        <w:numPr>
          <w:ilvl w:val="1"/>
          <w:numId w:val="36"/>
        </w:numPr>
        <w:spacing w:line="360" w:lineRule="auto"/>
        <w:ind w:firstLine="414"/>
        <w:rPr>
          <w:rFonts w:ascii="Aptos" w:hAnsi="Aptos"/>
        </w:rPr>
      </w:pPr>
      <w:r w:rsidRPr="00173C30">
        <w:rPr>
          <w:rFonts w:ascii="Aptos" w:hAnsi="Aptos"/>
        </w:rPr>
        <w:t xml:space="preserve">have a layer of padding at least 2.54 centimetres thick. </w:t>
      </w:r>
    </w:p>
    <w:p w14:paraId="6BDC3BFF" w14:textId="76EFE1A7" w:rsidR="00E45155" w:rsidRPr="00173C30" w:rsidRDefault="003E5270" w:rsidP="00301DF1">
      <w:pPr>
        <w:pStyle w:val="bullet1"/>
        <w:numPr>
          <w:ilvl w:val="1"/>
          <w:numId w:val="11"/>
        </w:numPr>
        <w:spacing w:line="360" w:lineRule="auto"/>
        <w:ind w:left="788" w:hanging="431"/>
        <w:rPr>
          <w:rFonts w:ascii="Aptos" w:hAnsi="Aptos"/>
        </w:rPr>
      </w:pPr>
      <w:r w:rsidRPr="00173C30">
        <w:rPr>
          <w:rFonts w:ascii="Aptos" w:hAnsi="Aptos"/>
        </w:rPr>
        <w:t>The padding must be covered with a non-slip canvas or similar material tightly stretched and laced to the platform.</w:t>
      </w:r>
    </w:p>
    <w:p w14:paraId="0E69A6DB" w14:textId="2BB8CEA4" w:rsidR="00301DF1" w:rsidRPr="00173C30" w:rsidRDefault="00301DF1" w:rsidP="00301DF1">
      <w:pPr>
        <w:pStyle w:val="Heading2"/>
      </w:pPr>
      <w:bookmarkStart w:id="14" w:name="_Toc174618313"/>
      <w:r w:rsidRPr="00173C30">
        <w:t>Contestants’ gloves</w:t>
      </w:r>
      <w:bookmarkEnd w:id="14"/>
    </w:p>
    <w:p w14:paraId="7D7CE712" w14:textId="797E3C15" w:rsidR="00F33911" w:rsidRPr="00173C30" w:rsidRDefault="00301DF1" w:rsidP="00F33911">
      <w:pPr>
        <w:pStyle w:val="bullet1"/>
        <w:numPr>
          <w:ilvl w:val="1"/>
          <w:numId w:val="11"/>
        </w:numPr>
        <w:spacing w:before="160" w:line="360" w:lineRule="auto"/>
        <w:rPr>
          <w:rFonts w:ascii="Aptos" w:hAnsi="Aptos"/>
        </w:rPr>
      </w:pPr>
      <w:r w:rsidRPr="00173C30">
        <w:rPr>
          <w:rFonts w:ascii="Aptos" w:hAnsi="Aptos"/>
        </w:rPr>
        <w:t xml:space="preserve"> </w:t>
      </w:r>
      <w:r w:rsidR="00013CD7" w:rsidRPr="00173C30">
        <w:rPr>
          <w:rFonts w:ascii="Aptos" w:hAnsi="Aptos"/>
        </w:rPr>
        <w:t xml:space="preserve">Contestants </w:t>
      </w:r>
      <w:r w:rsidR="00F33911" w:rsidRPr="00173C30">
        <w:rPr>
          <w:rFonts w:ascii="Aptos" w:hAnsi="Aptos"/>
        </w:rPr>
        <w:t>must use approved gloves that allows the fingers to grab.</w:t>
      </w:r>
    </w:p>
    <w:p w14:paraId="3BB9A9BB" w14:textId="77777777" w:rsidR="00F33911" w:rsidRPr="00173C30" w:rsidRDefault="00F33911" w:rsidP="00F33911">
      <w:pPr>
        <w:pStyle w:val="bullet1"/>
        <w:numPr>
          <w:ilvl w:val="1"/>
          <w:numId w:val="11"/>
        </w:numPr>
        <w:spacing w:before="160" w:line="360" w:lineRule="auto"/>
        <w:rPr>
          <w:rFonts w:ascii="Aptos" w:hAnsi="Aptos"/>
        </w:rPr>
      </w:pPr>
      <w:r w:rsidRPr="00173C30">
        <w:rPr>
          <w:rFonts w:ascii="Aptos" w:hAnsi="Aptos"/>
        </w:rPr>
        <w:t xml:space="preserve">The gloves must be no lighter than 8oz unless otherwise approved by the Board. </w:t>
      </w:r>
    </w:p>
    <w:p w14:paraId="5CB13F14" w14:textId="77777777" w:rsidR="00F33911" w:rsidRPr="00173C30" w:rsidRDefault="00F33911" w:rsidP="00F33911">
      <w:pPr>
        <w:pStyle w:val="bullet1"/>
        <w:numPr>
          <w:ilvl w:val="1"/>
          <w:numId w:val="11"/>
        </w:numPr>
        <w:spacing w:before="160" w:line="360" w:lineRule="auto"/>
        <w:rPr>
          <w:rFonts w:ascii="Aptos" w:hAnsi="Aptos"/>
        </w:rPr>
      </w:pPr>
      <w:r w:rsidRPr="00173C30">
        <w:rPr>
          <w:rFonts w:ascii="Aptos" w:hAnsi="Aptos"/>
        </w:rPr>
        <w:t>All gloves must be new or in as new condition.</w:t>
      </w:r>
    </w:p>
    <w:p w14:paraId="16CDBB6F" w14:textId="77777777" w:rsidR="00F33911" w:rsidRPr="00173C30" w:rsidRDefault="00F33911" w:rsidP="00F33911">
      <w:pPr>
        <w:pStyle w:val="bullet1"/>
        <w:numPr>
          <w:ilvl w:val="1"/>
          <w:numId w:val="11"/>
        </w:numPr>
        <w:spacing w:before="160" w:line="360" w:lineRule="auto"/>
        <w:rPr>
          <w:rFonts w:ascii="Aptos" w:hAnsi="Aptos"/>
        </w:rPr>
      </w:pPr>
      <w:r w:rsidRPr="00173C30">
        <w:rPr>
          <w:rFonts w:ascii="Aptos" w:hAnsi="Aptos"/>
        </w:rPr>
        <w:t>All gloves are to be sufficiently clean to the satisfaction of the Board prior to being supplied to the contestants.</w:t>
      </w:r>
    </w:p>
    <w:p w14:paraId="6D9C4AA4" w14:textId="77777777" w:rsidR="00F33911" w:rsidRPr="00173C30" w:rsidRDefault="00F33911" w:rsidP="00F33911">
      <w:pPr>
        <w:pStyle w:val="bullet1"/>
        <w:numPr>
          <w:ilvl w:val="1"/>
          <w:numId w:val="11"/>
        </w:numPr>
        <w:spacing w:before="160" w:line="360" w:lineRule="auto"/>
        <w:rPr>
          <w:rFonts w:ascii="Aptos" w:hAnsi="Aptos"/>
        </w:rPr>
      </w:pPr>
      <w:r w:rsidRPr="00173C30">
        <w:rPr>
          <w:rFonts w:ascii="Aptos" w:hAnsi="Aptos"/>
        </w:rPr>
        <w:t>All gloves and external taping must be approved by the Board prior to each bout.</w:t>
      </w:r>
    </w:p>
    <w:p w14:paraId="1FE8740F" w14:textId="77777777" w:rsidR="00F33911" w:rsidRPr="00173C30" w:rsidRDefault="00F33911" w:rsidP="00F33911">
      <w:pPr>
        <w:pStyle w:val="bullet1"/>
        <w:numPr>
          <w:ilvl w:val="1"/>
          <w:numId w:val="11"/>
        </w:numPr>
        <w:spacing w:before="160" w:line="360" w:lineRule="auto"/>
        <w:rPr>
          <w:rFonts w:ascii="Aptos" w:hAnsi="Aptos"/>
        </w:rPr>
      </w:pPr>
      <w:r w:rsidRPr="00173C30">
        <w:rPr>
          <w:rFonts w:ascii="Aptos" w:hAnsi="Aptos"/>
        </w:rPr>
        <w:t>No liquid, powder or any other substance (other than tape to secure the gloves around the wrist as approved by the Board) is to be applied to a contestant’s gloves.</w:t>
      </w:r>
    </w:p>
    <w:p w14:paraId="33B92E4E" w14:textId="77777777" w:rsidR="00F33911" w:rsidRPr="00173C30" w:rsidRDefault="00F33911" w:rsidP="00F33911">
      <w:pPr>
        <w:pStyle w:val="bullet1"/>
        <w:numPr>
          <w:ilvl w:val="1"/>
          <w:numId w:val="11"/>
        </w:numPr>
        <w:spacing w:before="160" w:line="360" w:lineRule="auto"/>
        <w:rPr>
          <w:rFonts w:ascii="Aptos" w:hAnsi="Aptos"/>
        </w:rPr>
      </w:pPr>
      <w:r w:rsidRPr="00173C30">
        <w:rPr>
          <w:rFonts w:ascii="Aptos" w:hAnsi="Aptos"/>
        </w:rPr>
        <w:t>Red and blue coloured tape must be made available to be applied to the lower part of each contestant’s gloves to correspond to the colour of their respective corner.</w:t>
      </w:r>
    </w:p>
    <w:p w14:paraId="49EE564A" w14:textId="4208585D" w:rsidR="00671AD8" w:rsidRPr="00173C30" w:rsidRDefault="00671AD8" w:rsidP="00CC3888">
      <w:pPr>
        <w:pStyle w:val="Heading2"/>
      </w:pPr>
      <w:bookmarkStart w:id="15" w:name="_Toc174618314"/>
      <w:r w:rsidRPr="00173C30">
        <w:t>C</w:t>
      </w:r>
      <w:r w:rsidR="00CC3888" w:rsidRPr="00173C30">
        <w:t>hanges to the advertised main event or major supporting contest</w:t>
      </w:r>
      <w:bookmarkEnd w:id="15"/>
    </w:p>
    <w:p w14:paraId="6B0CCC62" w14:textId="2333AC5F" w:rsidR="001B3D00" w:rsidRPr="00173C30" w:rsidRDefault="001B3D00" w:rsidP="001B3D00">
      <w:pPr>
        <w:pStyle w:val="bullet1"/>
        <w:numPr>
          <w:ilvl w:val="1"/>
          <w:numId w:val="11"/>
        </w:numPr>
        <w:spacing w:before="160" w:line="360" w:lineRule="auto"/>
        <w:rPr>
          <w:rFonts w:ascii="Aptos" w:hAnsi="Aptos"/>
        </w:rPr>
      </w:pPr>
      <w:r w:rsidRPr="00173C30">
        <w:rPr>
          <w:rFonts w:ascii="Aptos" w:hAnsi="Aptos"/>
        </w:rPr>
        <w:t>If a</w:t>
      </w:r>
      <w:r w:rsidR="003C7382" w:rsidRPr="00173C30">
        <w:rPr>
          <w:rFonts w:ascii="Aptos" w:hAnsi="Aptos"/>
        </w:rPr>
        <w:t xml:space="preserve"> </w:t>
      </w:r>
      <w:r w:rsidRPr="00173C30">
        <w:rPr>
          <w:rFonts w:ascii="Aptos" w:hAnsi="Aptos"/>
        </w:rPr>
        <w:t>change to the advertised main event or major supporting contest of a promotion is made, the Promoter must give notice by displaying a notice at the box office and making an announcement of the change from the ring before the opening contest.</w:t>
      </w:r>
    </w:p>
    <w:p w14:paraId="41E733B3" w14:textId="7B06D7F7" w:rsidR="003C7382" w:rsidRPr="00173C30" w:rsidRDefault="001B3D00" w:rsidP="001B3D00">
      <w:pPr>
        <w:pStyle w:val="bullet1"/>
        <w:numPr>
          <w:ilvl w:val="1"/>
          <w:numId w:val="11"/>
        </w:numPr>
        <w:spacing w:before="160" w:line="360" w:lineRule="auto"/>
        <w:rPr>
          <w:rFonts w:ascii="Aptos" w:hAnsi="Aptos"/>
        </w:rPr>
      </w:pPr>
      <w:r w:rsidRPr="00173C30">
        <w:rPr>
          <w:rFonts w:ascii="Aptos" w:hAnsi="Aptos"/>
        </w:rPr>
        <w:t xml:space="preserve">If there is a change to the advertised main event or major supporting contest and any of the patrons decide that they </w:t>
      </w:r>
      <w:proofErr w:type="gramStart"/>
      <w:r w:rsidRPr="00173C30">
        <w:rPr>
          <w:rFonts w:ascii="Aptos" w:hAnsi="Aptos"/>
        </w:rPr>
        <w:t>wants</w:t>
      </w:r>
      <w:proofErr w:type="gramEnd"/>
      <w:r w:rsidRPr="00173C30">
        <w:rPr>
          <w:rFonts w:ascii="Aptos" w:hAnsi="Aptos"/>
        </w:rPr>
        <w:t xml:space="preserve"> their tickets refunded, the promoter must refund the price of the tickets if the tickets and the ticket stubs are presented at the box office within 30 minutes after the (first) announcement is made. </w:t>
      </w:r>
    </w:p>
    <w:p w14:paraId="14D0561E" w14:textId="0D857D65" w:rsidR="00191E68" w:rsidRPr="00173C30" w:rsidRDefault="00191E68" w:rsidP="00A20CDB">
      <w:pPr>
        <w:pStyle w:val="bullet1"/>
        <w:numPr>
          <w:ilvl w:val="1"/>
          <w:numId w:val="37"/>
        </w:numPr>
        <w:spacing w:before="160" w:line="360" w:lineRule="auto"/>
        <w:rPr>
          <w:rFonts w:ascii="Aptos" w:hAnsi="Aptos"/>
        </w:rPr>
      </w:pPr>
      <w:r w:rsidRPr="00173C30">
        <w:rPr>
          <w:rFonts w:ascii="Aptos" w:hAnsi="Aptos"/>
        </w:rPr>
        <w:br w:type="page"/>
      </w:r>
    </w:p>
    <w:p w14:paraId="50107FC3" w14:textId="0F0F6F2D" w:rsidR="001F51E3" w:rsidRPr="00173C30" w:rsidRDefault="001F51E3" w:rsidP="00830825">
      <w:pPr>
        <w:pStyle w:val="Heading1"/>
        <w:numPr>
          <w:ilvl w:val="0"/>
          <w:numId w:val="11"/>
        </w:numPr>
      </w:pPr>
      <w:bookmarkStart w:id="16" w:name="_Toc174618315"/>
      <w:r w:rsidRPr="00173C30">
        <w:lastRenderedPageBreak/>
        <w:t>The contestant</w:t>
      </w:r>
      <w:bookmarkEnd w:id="16"/>
    </w:p>
    <w:p w14:paraId="08425E75" w14:textId="5B88614F" w:rsidR="001F51E3" w:rsidRPr="00173C30" w:rsidRDefault="001F51E3" w:rsidP="001F51E3">
      <w:pPr>
        <w:pStyle w:val="Heading2"/>
      </w:pPr>
      <w:bookmarkStart w:id="17" w:name="_Toc174618316"/>
      <w:r w:rsidRPr="00173C30">
        <w:t>General requirements</w:t>
      </w:r>
      <w:bookmarkEnd w:id="17"/>
    </w:p>
    <w:p w14:paraId="62C4A168" w14:textId="645E6A47" w:rsidR="00001065" w:rsidRPr="00173C30" w:rsidRDefault="003E3F1B" w:rsidP="00001065">
      <w:pPr>
        <w:pStyle w:val="bullet1"/>
        <w:numPr>
          <w:ilvl w:val="1"/>
          <w:numId w:val="11"/>
        </w:numPr>
        <w:spacing w:line="360" w:lineRule="auto"/>
        <w:rPr>
          <w:rFonts w:ascii="Aptos" w:hAnsi="Aptos"/>
        </w:rPr>
      </w:pPr>
      <w:r w:rsidRPr="00173C30">
        <w:rPr>
          <w:rFonts w:ascii="Aptos" w:hAnsi="Aptos"/>
        </w:rPr>
        <w:t xml:space="preserve">Contestants </w:t>
      </w:r>
      <w:r w:rsidR="00001065" w:rsidRPr="00173C30">
        <w:rPr>
          <w:rFonts w:ascii="Aptos" w:hAnsi="Aptos"/>
        </w:rPr>
        <w:t>must ensure compliance with all conditions of their registration, including the Code of Conduct.</w:t>
      </w:r>
    </w:p>
    <w:p w14:paraId="2C70EFB2" w14:textId="77777777" w:rsidR="00001065" w:rsidRPr="00173C30" w:rsidRDefault="00001065" w:rsidP="00001065">
      <w:pPr>
        <w:pStyle w:val="bullet1"/>
        <w:numPr>
          <w:ilvl w:val="1"/>
          <w:numId w:val="11"/>
        </w:numPr>
        <w:spacing w:line="360" w:lineRule="auto"/>
        <w:rPr>
          <w:rFonts w:ascii="Aptos" w:hAnsi="Aptos"/>
        </w:rPr>
      </w:pPr>
      <w:r w:rsidRPr="00173C30">
        <w:rPr>
          <w:rFonts w:ascii="Aptos" w:hAnsi="Aptos"/>
        </w:rPr>
        <w:t>A contestant must not be under the influence of alcohol or prohibited drugs.</w:t>
      </w:r>
    </w:p>
    <w:p w14:paraId="03A83C23" w14:textId="77777777" w:rsidR="00001065" w:rsidRPr="00173C30" w:rsidRDefault="00001065" w:rsidP="00001065">
      <w:pPr>
        <w:pStyle w:val="bullet1"/>
        <w:numPr>
          <w:ilvl w:val="1"/>
          <w:numId w:val="11"/>
        </w:numPr>
        <w:spacing w:line="360" w:lineRule="auto"/>
        <w:rPr>
          <w:rFonts w:ascii="Aptos" w:hAnsi="Aptos"/>
        </w:rPr>
      </w:pPr>
      <w:r w:rsidRPr="00173C30">
        <w:rPr>
          <w:rFonts w:ascii="Aptos" w:hAnsi="Aptos"/>
        </w:rPr>
        <w:t xml:space="preserve">A contestant must comply with any drug testing requirement required by the Board from time to time. </w:t>
      </w:r>
    </w:p>
    <w:p w14:paraId="6817AE3B" w14:textId="77777777" w:rsidR="00001065" w:rsidRPr="00173C30" w:rsidRDefault="00001065" w:rsidP="00001065">
      <w:pPr>
        <w:pStyle w:val="bullet1"/>
        <w:numPr>
          <w:ilvl w:val="1"/>
          <w:numId w:val="11"/>
        </w:numPr>
        <w:spacing w:line="360" w:lineRule="auto"/>
        <w:rPr>
          <w:rFonts w:ascii="Aptos" w:hAnsi="Aptos"/>
        </w:rPr>
      </w:pPr>
      <w:r w:rsidRPr="00173C30">
        <w:rPr>
          <w:rFonts w:ascii="Aptos" w:hAnsi="Aptos"/>
        </w:rPr>
        <w:t xml:space="preserve">At all times during a bout, a contestant must wear a </w:t>
      </w:r>
      <w:proofErr w:type="gramStart"/>
      <w:r w:rsidRPr="00173C30">
        <w:rPr>
          <w:rFonts w:ascii="Aptos" w:hAnsi="Aptos"/>
        </w:rPr>
        <w:t>mouth piece</w:t>
      </w:r>
      <w:proofErr w:type="gramEnd"/>
      <w:r w:rsidRPr="00173C30">
        <w:rPr>
          <w:rFonts w:ascii="Aptos" w:hAnsi="Aptos"/>
        </w:rPr>
        <w:t xml:space="preserve"> as fitted by a dentist or an advanced dental technician.</w:t>
      </w:r>
    </w:p>
    <w:p w14:paraId="6F83EB04" w14:textId="77777777" w:rsidR="00001065" w:rsidRPr="00173C30" w:rsidRDefault="00001065" w:rsidP="00001065">
      <w:pPr>
        <w:pStyle w:val="bullet1"/>
        <w:numPr>
          <w:ilvl w:val="1"/>
          <w:numId w:val="11"/>
        </w:numPr>
        <w:spacing w:line="360" w:lineRule="auto"/>
        <w:rPr>
          <w:rFonts w:ascii="Aptos" w:hAnsi="Aptos"/>
        </w:rPr>
      </w:pPr>
      <w:r w:rsidRPr="00173C30">
        <w:rPr>
          <w:rFonts w:ascii="Aptos" w:hAnsi="Aptos"/>
        </w:rPr>
        <w:t>All male contestants must wear an approved groin protector.</w:t>
      </w:r>
    </w:p>
    <w:p w14:paraId="32DBF3A3" w14:textId="77777777" w:rsidR="00001065" w:rsidRPr="00173C30" w:rsidRDefault="00001065" w:rsidP="00001065">
      <w:pPr>
        <w:pStyle w:val="bullet1"/>
        <w:numPr>
          <w:ilvl w:val="1"/>
          <w:numId w:val="11"/>
        </w:numPr>
        <w:spacing w:line="360" w:lineRule="auto"/>
        <w:rPr>
          <w:rFonts w:ascii="Aptos" w:hAnsi="Aptos"/>
        </w:rPr>
      </w:pPr>
      <w:r w:rsidRPr="00173C30">
        <w:rPr>
          <w:rFonts w:ascii="Aptos" w:hAnsi="Aptos"/>
        </w:rPr>
        <w:t>Long hair shall be secured with soft and non-abrasive materials.</w:t>
      </w:r>
    </w:p>
    <w:p w14:paraId="3B1E7F5E" w14:textId="77777777" w:rsidR="00001065" w:rsidRPr="00173C30" w:rsidRDefault="00001065" w:rsidP="00001065">
      <w:pPr>
        <w:pStyle w:val="bullet1"/>
        <w:numPr>
          <w:ilvl w:val="1"/>
          <w:numId w:val="11"/>
        </w:numPr>
        <w:spacing w:line="360" w:lineRule="auto"/>
        <w:rPr>
          <w:rFonts w:ascii="Aptos" w:hAnsi="Aptos"/>
        </w:rPr>
      </w:pPr>
      <w:r w:rsidRPr="00173C30">
        <w:rPr>
          <w:rFonts w:ascii="Aptos" w:hAnsi="Aptos"/>
        </w:rPr>
        <w:t>Contestants must not commit a foul during a bout.</w:t>
      </w:r>
    </w:p>
    <w:p w14:paraId="1C091A1C" w14:textId="77777777" w:rsidR="00001065" w:rsidRPr="00173C30" w:rsidRDefault="00001065" w:rsidP="00001065">
      <w:pPr>
        <w:pStyle w:val="bullet1"/>
        <w:numPr>
          <w:ilvl w:val="1"/>
          <w:numId w:val="11"/>
        </w:numPr>
        <w:spacing w:line="360" w:lineRule="auto"/>
        <w:rPr>
          <w:rFonts w:ascii="Aptos" w:hAnsi="Aptos"/>
        </w:rPr>
      </w:pPr>
      <w:r w:rsidRPr="00173C30">
        <w:rPr>
          <w:rFonts w:ascii="Aptos" w:hAnsi="Aptos"/>
        </w:rPr>
        <w:t xml:space="preserve">Contestants must not leave the ring during the rest period between rounds. If this occurs the contestant will be </w:t>
      </w:r>
      <w:proofErr w:type="gramStart"/>
      <w:r w:rsidRPr="00173C30">
        <w:rPr>
          <w:rFonts w:ascii="Aptos" w:hAnsi="Aptos"/>
        </w:rPr>
        <w:t>disqualified</w:t>
      </w:r>
      <w:proofErr w:type="gramEnd"/>
      <w:r w:rsidRPr="00173C30">
        <w:rPr>
          <w:rFonts w:ascii="Aptos" w:hAnsi="Aptos"/>
        </w:rPr>
        <w:t xml:space="preserve"> and the contest will be deemed to be over.</w:t>
      </w:r>
    </w:p>
    <w:p w14:paraId="243B594C" w14:textId="77777777" w:rsidR="00001065" w:rsidRPr="00173C30" w:rsidRDefault="00001065" w:rsidP="00001065">
      <w:pPr>
        <w:pStyle w:val="bullet1"/>
        <w:numPr>
          <w:ilvl w:val="1"/>
          <w:numId w:val="11"/>
        </w:numPr>
        <w:spacing w:line="360" w:lineRule="auto"/>
        <w:rPr>
          <w:rFonts w:ascii="Aptos" w:hAnsi="Aptos"/>
        </w:rPr>
      </w:pPr>
      <w:r w:rsidRPr="00173C30">
        <w:rPr>
          <w:rFonts w:ascii="Aptos" w:hAnsi="Aptos"/>
        </w:rPr>
        <w:t>Contestants will not be permitted to start their bout until such time as the Board has approved of their bandages, and their gloves. No excessive grease or any other foreign substance is to be used on the face or body of a contestant.</w:t>
      </w:r>
    </w:p>
    <w:p w14:paraId="13DD8A22" w14:textId="77777777" w:rsidR="00001065" w:rsidRPr="00173C30" w:rsidRDefault="00001065" w:rsidP="00001065">
      <w:pPr>
        <w:pStyle w:val="bullet1"/>
        <w:numPr>
          <w:ilvl w:val="1"/>
          <w:numId w:val="11"/>
        </w:numPr>
        <w:spacing w:line="360" w:lineRule="auto"/>
        <w:rPr>
          <w:rFonts w:ascii="Aptos" w:hAnsi="Aptos"/>
        </w:rPr>
      </w:pPr>
      <w:r w:rsidRPr="00173C30">
        <w:rPr>
          <w:rFonts w:ascii="Aptos" w:hAnsi="Aptos"/>
        </w:rPr>
        <w:t xml:space="preserve">Shin pads must be </w:t>
      </w:r>
      <w:proofErr w:type="gramStart"/>
      <w:r w:rsidRPr="00173C30">
        <w:rPr>
          <w:rFonts w:ascii="Aptos" w:hAnsi="Aptos"/>
        </w:rPr>
        <w:t>worn by amateur contestants at all times</w:t>
      </w:r>
      <w:proofErr w:type="gramEnd"/>
      <w:r w:rsidRPr="00173C30">
        <w:rPr>
          <w:rFonts w:ascii="Aptos" w:hAnsi="Aptos"/>
        </w:rPr>
        <w:t xml:space="preserve"> during a bout.  </w:t>
      </w:r>
    </w:p>
    <w:p w14:paraId="72785809" w14:textId="55ECBDC4" w:rsidR="001F51E3" w:rsidRPr="00173C30" w:rsidRDefault="001F51E3" w:rsidP="001F51E3">
      <w:pPr>
        <w:pStyle w:val="Heading2"/>
      </w:pPr>
      <w:bookmarkStart w:id="18" w:name="_Toc174618317"/>
      <w:r w:rsidRPr="00173C30">
        <w:t>Contestant attire</w:t>
      </w:r>
      <w:bookmarkEnd w:id="18"/>
    </w:p>
    <w:p w14:paraId="41F22F5D" w14:textId="77777777" w:rsidR="00851314" w:rsidRPr="00173C30" w:rsidRDefault="00216CCE" w:rsidP="00807721">
      <w:pPr>
        <w:pStyle w:val="bullet1"/>
        <w:numPr>
          <w:ilvl w:val="1"/>
          <w:numId w:val="11"/>
        </w:numPr>
        <w:spacing w:line="360" w:lineRule="auto"/>
        <w:rPr>
          <w:rFonts w:ascii="Aptos" w:hAnsi="Aptos"/>
        </w:rPr>
      </w:pPr>
      <w:r w:rsidRPr="00173C30">
        <w:rPr>
          <w:rFonts w:ascii="Aptos" w:hAnsi="Aptos"/>
        </w:rPr>
        <w:t>The following items of clothing are prohibited during competition:</w:t>
      </w:r>
    </w:p>
    <w:p w14:paraId="36F9640C" w14:textId="1FE8D2F8" w:rsidR="003203CF" w:rsidRPr="00173C30" w:rsidRDefault="003203CF" w:rsidP="007E13E9">
      <w:pPr>
        <w:pStyle w:val="bullet1"/>
        <w:numPr>
          <w:ilvl w:val="1"/>
          <w:numId w:val="31"/>
        </w:numPr>
        <w:spacing w:line="360" w:lineRule="auto"/>
        <w:ind w:left="1418" w:hanging="284"/>
        <w:rPr>
          <w:rFonts w:ascii="Aptos" w:hAnsi="Aptos"/>
        </w:rPr>
      </w:pPr>
      <w:proofErr w:type="spellStart"/>
      <w:r w:rsidRPr="00173C30">
        <w:rPr>
          <w:rFonts w:ascii="Aptos" w:hAnsi="Aptos"/>
        </w:rPr>
        <w:t>gi</w:t>
      </w:r>
      <w:proofErr w:type="spellEnd"/>
      <w:r w:rsidRPr="00173C30">
        <w:rPr>
          <w:rFonts w:ascii="Aptos" w:hAnsi="Aptos"/>
        </w:rPr>
        <w:t>;</w:t>
      </w:r>
    </w:p>
    <w:p w14:paraId="187FF7BA" w14:textId="6668981E" w:rsidR="003203CF" w:rsidRPr="00173C30" w:rsidRDefault="003203CF" w:rsidP="007E13E9">
      <w:pPr>
        <w:pStyle w:val="bullet1"/>
        <w:numPr>
          <w:ilvl w:val="1"/>
          <w:numId w:val="31"/>
        </w:numPr>
        <w:spacing w:line="360" w:lineRule="auto"/>
        <w:ind w:left="1418" w:hanging="284"/>
        <w:rPr>
          <w:rFonts w:ascii="Aptos" w:hAnsi="Aptos"/>
        </w:rPr>
      </w:pPr>
      <w:proofErr w:type="spellStart"/>
      <w:r w:rsidRPr="00173C30">
        <w:rPr>
          <w:rFonts w:ascii="Aptos" w:hAnsi="Aptos"/>
        </w:rPr>
        <w:t>gi</w:t>
      </w:r>
      <w:proofErr w:type="spellEnd"/>
      <w:r w:rsidRPr="00173C30">
        <w:rPr>
          <w:rFonts w:ascii="Aptos" w:hAnsi="Aptos"/>
        </w:rPr>
        <w:t xml:space="preserve"> pants;</w:t>
      </w:r>
    </w:p>
    <w:p w14:paraId="004F6C79" w14:textId="139606F4" w:rsidR="003203CF" w:rsidRPr="00173C30" w:rsidRDefault="003203CF" w:rsidP="007E13E9">
      <w:pPr>
        <w:pStyle w:val="bullet1"/>
        <w:numPr>
          <w:ilvl w:val="1"/>
          <w:numId w:val="31"/>
        </w:numPr>
        <w:spacing w:line="360" w:lineRule="auto"/>
        <w:ind w:left="1418" w:hanging="284"/>
        <w:rPr>
          <w:rFonts w:ascii="Aptos" w:hAnsi="Aptos"/>
        </w:rPr>
      </w:pPr>
      <w:r w:rsidRPr="00173C30">
        <w:rPr>
          <w:rFonts w:ascii="Aptos" w:hAnsi="Aptos"/>
        </w:rPr>
        <w:t>shirts; and</w:t>
      </w:r>
    </w:p>
    <w:p w14:paraId="77D4D609" w14:textId="24DBA272" w:rsidR="00216CCE" w:rsidRPr="00173C30" w:rsidRDefault="003203CF" w:rsidP="007E13E9">
      <w:pPr>
        <w:pStyle w:val="bullet1"/>
        <w:numPr>
          <w:ilvl w:val="1"/>
          <w:numId w:val="31"/>
        </w:numPr>
        <w:spacing w:line="360" w:lineRule="auto"/>
        <w:ind w:left="1418" w:hanging="284"/>
        <w:rPr>
          <w:rFonts w:ascii="Aptos" w:hAnsi="Aptos"/>
        </w:rPr>
      </w:pPr>
      <w:r w:rsidRPr="00173C30">
        <w:rPr>
          <w:rFonts w:ascii="Aptos" w:hAnsi="Aptos"/>
        </w:rPr>
        <w:t>long pants.</w:t>
      </w:r>
    </w:p>
    <w:p w14:paraId="049C3D6B" w14:textId="77777777" w:rsidR="001F51E3" w:rsidRPr="00173C30" w:rsidRDefault="001F51E3" w:rsidP="00807721">
      <w:pPr>
        <w:pStyle w:val="bullet1"/>
        <w:numPr>
          <w:ilvl w:val="1"/>
          <w:numId w:val="11"/>
        </w:numPr>
        <w:spacing w:line="360" w:lineRule="auto"/>
        <w:rPr>
          <w:rFonts w:ascii="Aptos" w:hAnsi="Aptos"/>
        </w:rPr>
      </w:pPr>
      <w:r w:rsidRPr="00173C30">
        <w:rPr>
          <w:rFonts w:ascii="Aptos" w:hAnsi="Aptos"/>
        </w:rPr>
        <w:t xml:space="preserve">All female contestants must compete in a sports bra, fitted </w:t>
      </w:r>
      <w:proofErr w:type="spellStart"/>
      <w:r w:rsidRPr="00173C30">
        <w:rPr>
          <w:rFonts w:ascii="Aptos" w:hAnsi="Aptos"/>
        </w:rPr>
        <w:t>lycra</w:t>
      </w:r>
      <w:proofErr w:type="spellEnd"/>
      <w:r w:rsidRPr="00173C30">
        <w:rPr>
          <w:rFonts w:ascii="Aptos" w:hAnsi="Aptos"/>
        </w:rPr>
        <w:t xml:space="preserve"> rash guard or equivalent or other attire as approved by the Board. </w:t>
      </w:r>
    </w:p>
    <w:p w14:paraId="70A5D344" w14:textId="50A27CD8" w:rsidR="001F51E3" w:rsidRPr="00173C30" w:rsidRDefault="001F51E3" w:rsidP="00807721">
      <w:pPr>
        <w:pStyle w:val="bullet1"/>
        <w:numPr>
          <w:ilvl w:val="1"/>
          <w:numId w:val="11"/>
        </w:numPr>
        <w:spacing w:line="360" w:lineRule="auto"/>
        <w:rPr>
          <w:rFonts w:ascii="Aptos" w:hAnsi="Aptos"/>
        </w:rPr>
      </w:pPr>
      <w:r w:rsidRPr="00173C30">
        <w:rPr>
          <w:rFonts w:ascii="Aptos" w:hAnsi="Aptos"/>
        </w:rPr>
        <w:t>No clothing can be comprised of any solid or hard material of any kind.</w:t>
      </w:r>
    </w:p>
    <w:p w14:paraId="0DCD941C" w14:textId="3B58F896" w:rsidR="008809DA" w:rsidRPr="00173C30" w:rsidRDefault="008809DA" w:rsidP="008809DA">
      <w:pPr>
        <w:pStyle w:val="Heading2"/>
      </w:pPr>
      <w:bookmarkStart w:id="19" w:name="_Toc174618318"/>
      <w:r w:rsidRPr="00173C30">
        <w:t>Jewellery</w:t>
      </w:r>
      <w:bookmarkEnd w:id="19"/>
    </w:p>
    <w:p w14:paraId="17A3E94C" w14:textId="54479ED6" w:rsidR="008809DA" w:rsidRPr="00173C30" w:rsidRDefault="008809DA" w:rsidP="00C53718">
      <w:pPr>
        <w:pStyle w:val="bullet1"/>
        <w:numPr>
          <w:ilvl w:val="1"/>
          <w:numId w:val="11"/>
        </w:numPr>
        <w:spacing w:line="360" w:lineRule="auto"/>
        <w:rPr>
          <w:rFonts w:ascii="Aptos" w:hAnsi="Aptos"/>
        </w:rPr>
      </w:pPr>
      <w:r w:rsidRPr="00173C30">
        <w:rPr>
          <w:rFonts w:ascii="Aptos" w:hAnsi="Aptos"/>
        </w:rPr>
        <w:t>A contestant is not permitted to wear any jewellery or other piercing accessories while competing in a contest.</w:t>
      </w:r>
    </w:p>
    <w:p w14:paraId="6D641004" w14:textId="668178C6" w:rsidR="008809DA" w:rsidRPr="00173C30" w:rsidRDefault="0015654C" w:rsidP="008809DA">
      <w:pPr>
        <w:pStyle w:val="Heading2"/>
      </w:pPr>
      <w:bookmarkStart w:id="20" w:name="_Toc174618319"/>
      <w:r w:rsidRPr="00173C30">
        <w:t>Hand wraps</w:t>
      </w:r>
      <w:bookmarkEnd w:id="20"/>
    </w:p>
    <w:p w14:paraId="32DEF83A" w14:textId="575D1D42" w:rsidR="008809DA" w:rsidRPr="00173C30" w:rsidRDefault="008809DA" w:rsidP="0015654C">
      <w:pPr>
        <w:pStyle w:val="bullet1"/>
        <w:numPr>
          <w:ilvl w:val="1"/>
          <w:numId w:val="11"/>
        </w:numPr>
        <w:spacing w:line="360" w:lineRule="auto"/>
        <w:rPr>
          <w:rFonts w:ascii="Aptos" w:hAnsi="Aptos"/>
        </w:rPr>
      </w:pPr>
      <w:r w:rsidRPr="00173C30">
        <w:rPr>
          <w:rFonts w:ascii="Aptos" w:hAnsi="Aptos"/>
        </w:rPr>
        <w:t>A soft surgical bandage or similar material not exceeding 5 centimetres in width may be worn on each hand of the contestant.</w:t>
      </w:r>
    </w:p>
    <w:p w14:paraId="237B6E67" w14:textId="15EE95E3" w:rsidR="008809DA" w:rsidRPr="00173C30" w:rsidRDefault="008809DA" w:rsidP="0015654C">
      <w:pPr>
        <w:pStyle w:val="bullet1"/>
        <w:numPr>
          <w:ilvl w:val="1"/>
          <w:numId w:val="11"/>
        </w:numPr>
        <w:spacing w:line="360" w:lineRule="auto"/>
        <w:rPr>
          <w:rFonts w:ascii="Aptos" w:hAnsi="Aptos"/>
        </w:rPr>
      </w:pPr>
      <w:r w:rsidRPr="00173C30">
        <w:rPr>
          <w:rFonts w:ascii="Aptos" w:hAnsi="Aptos"/>
        </w:rPr>
        <w:t>One layer of adhesive tape no more than 2.5 centimetres in width may be placed on the back of each hand to protect that part of the hand near the wrist but must not extend past the base of the knuckles when the hand is clenched to make a fist.</w:t>
      </w:r>
    </w:p>
    <w:p w14:paraId="7F745736" w14:textId="0F65D802" w:rsidR="008809DA" w:rsidRPr="00173C30" w:rsidRDefault="00D66951" w:rsidP="0015654C">
      <w:pPr>
        <w:pStyle w:val="bullet1"/>
        <w:numPr>
          <w:ilvl w:val="1"/>
          <w:numId w:val="11"/>
        </w:numPr>
        <w:spacing w:line="360" w:lineRule="auto"/>
        <w:rPr>
          <w:rFonts w:ascii="Aptos" w:hAnsi="Aptos"/>
        </w:rPr>
      </w:pPr>
      <w:r w:rsidRPr="00173C30">
        <w:rPr>
          <w:rFonts w:ascii="Aptos" w:hAnsi="Aptos"/>
        </w:rPr>
        <w:lastRenderedPageBreak/>
        <w:t xml:space="preserve"> </w:t>
      </w:r>
      <w:r w:rsidR="008809DA" w:rsidRPr="00173C30">
        <w:rPr>
          <w:rFonts w:ascii="Aptos" w:hAnsi="Aptos"/>
        </w:rPr>
        <w:t>Adhesive tape up to 1.5 metres in length and 2.5 centimetres in width may be used to secure the bandage between the wrist and the knuckles but must not extend past the base of the knuckles when the hand is clenched to make a fist.</w:t>
      </w:r>
    </w:p>
    <w:p w14:paraId="5BCA96C1" w14:textId="097440B4" w:rsidR="008809DA" w:rsidRPr="00173C30" w:rsidRDefault="008809DA" w:rsidP="0015654C">
      <w:pPr>
        <w:pStyle w:val="bullet1"/>
        <w:numPr>
          <w:ilvl w:val="1"/>
          <w:numId w:val="11"/>
        </w:numPr>
        <w:spacing w:line="360" w:lineRule="auto"/>
        <w:rPr>
          <w:rFonts w:ascii="Aptos" w:hAnsi="Aptos"/>
        </w:rPr>
      </w:pPr>
      <w:r w:rsidRPr="00173C30">
        <w:rPr>
          <w:rFonts w:ascii="Aptos" w:hAnsi="Aptos"/>
        </w:rPr>
        <w:t xml:space="preserve"> A thin strip of adhesive tape may be placed between the fingers to help keep the bandages in place.</w:t>
      </w:r>
    </w:p>
    <w:p w14:paraId="79A246D1" w14:textId="72ECC7EF" w:rsidR="008809DA" w:rsidRPr="00173C30" w:rsidRDefault="008809DA" w:rsidP="0015654C">
      <w:pPr>
        <w:pStyle w:val="bullet1"/>
        <w:numPr>
          <w:ilvl w:val="1"/>
          <w:numId w:val="11"/>
        </w:numPr>
        <w:spacing w:line="360" w:lineRule="auto"/>
        <w:rPr>
          <w:rFonts w:ascii="Aptos" w:hAnsi="Aptos"/>
        </w:rPr>
      </w:pPr>
      <w:r w:rsidRPr="00173C30">
        <w:rPr>
          <w:rFonts w:ascii="Aptos" w:hAnsi="Aptos"/>
        </w:rPr>
        <w:t xml:space="preserve"> No liquid, powder or any other substance is to be applied to the hands before or after they are bandaged.</w:t>
      </w:r>
    </w:p>
    <w:p w14:paraId="797C168B" w14:textId="057C1A1F" w:rsidR="008809DA" w:rsidRPr="00173C30" w:rsidRDefault="00D66951" w:rsidP="0015654C">
      <w:pPr>
        <w:pStyle w:val="bullet1"/>
        <w:numPr>
          <w:ilvl w:val="1"/>
          <w:numId w:val="11"/>
        </w:numPr>
        <w:spacing w:line="360" w:lineRule="auto"/>
        <w:rPr>
          <w:rFonts w:ascii="Aptos" w:hAnsi="Aptos"/>
        </w:rPr>
      </w:pPr>
      <w:r w:rsidRPr="00173C30">
        <w:rPr>
          <w:rFonts w:ascii="Aptos" w:hAnsi="Aptos"/>
        </w:rPr>
        <w:t xml:space="preserve"> </w:t>
      </w:r>
      <w:r w:rsidR="008809DA" w:rsidRPr="00173C30">
        <w:rPr>
          <w:rFonts w:ascii="Aptos" w:hAnsi="Aptos"/>
        </w:rPr>
        <w:t>All bandaging and taping must be performed in the dressing room and be approved and signed off by a Board member or a person delegated by the Board to perform this function.</w:t>
      </w:r>
    </w:p>
    <w:p w14:paraId="144234C2" w14:textId="05F1C057" w:rsidR="008809DA" w:rsidRPr="00173C30" w:rsidRDefault="008809DA" w:rsidP="008809DA">
      <w:pPr>
        <w:pStyle w:val="Heading2"/>
      </w:pPr>
      <w:bookmarkStart w:id="21" w:name="_Toc174618320"/>
      <w:r w:rsidRPr="00173C30">
        <w:t>Contestants’ gloves</w:t>
      </w:r>
      <w:bookmarkEnd w:id="21"/>
    </w:p>
    <w:p w14:paraId="090D4EB5" w14:textId="7709E414" w:rsidR="00EF3F8F" w:rsidRPr="00173C30" w:rsidRDefault="008809DA" w:rsidP="00EF3F8F">
      <w:pPr>
        <w:pStyle w:val="bullet1"/>
        <w:numPr>
          <w:ilvl w:val="1"/>
          <w:numId w:val="11"/>
        </w:numPr>
        <w:spacing w:line="360" w:lineRule="auto"/>
        <w:rPr>
          <w:rFonts w:ascii="Aptos" w:hAnsi="Aptos"/>
        </w:rPr>
      </w:pPr>
      <w:r w:rsidRPr="00173C30">
        <w:rPr>
          <w:rFonts w:ascii="Aptos" w:hAnsi="Aptos"/>
        </w:rPr>
        <w:t xml:space="preserve">Gloves </w:t>
      </w:r>
      <w:r w:rsidR="00EF3F8F" w:rsidRPr="00173C30">
        <w:rPr>
          <w:rFonts w:ascii="Aptos" w:hAnsi="Aptos"/>
        </w:rPr>
        <w:t>are to be supplied by the promoter.</w:t>
      </w:r>
    </w:p>
    <w:p w14:paraId="5E912FD2" w14:textId="77777777" w:rsidR="00EF3F8F" w:rsidRPr="00173C30" w:rsidRDefault="00EF3F8F" w:rsidP="00EF3F8F">
      <w:pPr>
        <w:pStyle w:val="bullet1"/>
        <w:numPr>
          <w:ilvl w:val="1"/>
          <w:numId w:val="11"/>
        </w:numPr>
        <w:spacing w:line="360" w:lineRule="auto"/>
        <w:rPr>
          <w:rFonts w:ascii="Aptos" w:hAnsi="Aptos"/>
        </w:rPr>
      </w:pPr>
      <w:r w:rsidRPr="00173C30">
        <w:rPr>
          <w:rFonts w:ascii="Aptos" w:hAnsi="Aptos"/>
        </w:rPr>
        <w:t xml:space="preserve">All gloves used for any bout of a promotion must be approved by the Board.  </w:t>
      </w:r>
    </w:p>
    <w:p w14:paraId="02E482BB" w14:textId="77777777" w:rsidR="00EF3F8F" w:rsidRPr="00173C30" w:rsidRDefault="00EF3F8F" w:rsidP="00EF3F8F">
      <w:pPr>
        <w:pStyle w:val="bullet1"/>
        <w:numPr>
          <w:ilvl w:val="1"/>
          <w:numId w:val="11"/>
        </w:numPr>
        <w:spacing w:line="360" w:lineRule="auto"/>
        <w:rPr>
          <w:rFonts w:ascii="Aptos" w:hAnsi="Aptos"/>
        </w:rPr>
      </w:pPr>
      <w:r w:rsidRPr="00173C30">
        <w:rPr>
          <w:rFonts w:ascii="Aptos" w:hAnsi="Aptos"/>
        </w:rPr>
        <w:t>Contestants must use approved gloves that allows the fingers to grab.</w:t>
      </w:r>
    </w:p>
    <w:p w14:paraId="1377E194" w14:textId="77777777" w:rsidR="00EF3F8F" w:rsidRPr="00173C30" w:rsidRDefault="00EF3F8F" w:rsidP="00EF3F8F">
      <w:pPr>
        <w:pStyle w:val="bullet1"/>
        <w:numPr>
          <w:ilvl w:val="1"/>
          <w:numId w:val="11"/>
        </w:numPr>
        <w:spacing w:line="360" w:lineRule="auto"/>
        <w:rPr>
          <w:rFonts w:ascii="Aptos" w:hAnsi="Aptos"/>
        </w:rPr>
      </w:pPr>
      <w:r w:rsidRPr="00173C30">
        <w:rPr>
          <w:rFonts w:ascii="Aptos" w:hAnsi="Aptos"/>
        </w:rPr>
        <w:t>The gloves must be no lighter than 8oz unless otherwise approved by the Board.</w:t>
      </w:r>
    </w:p>
    <w:p w14:paraId="7915B398" w14:textId="77777777" w:rsidR="00EF3F8F" w:rsidRPr="00173C30" w:rsidRDefault="00EF3F8F" w:rsidP="00EF3F8F">
      <w:pPr>
        <w:pStyle w:val="bullet1"/>
        <w:numPr>
          <w:ilvl w:val="1"/>
          <w:numId w:val="11"/>
        </w:numPr>
        <w:spacing w:line="360" w:lineRule="auto"/>
        <w:rPr>
          <w:rFonts w:ascii="Aptos" w:hAnsi="Aptos"/>
        </w:rPr>
      </w:pPr>
      <w:r w:rsidRPr="00173C30">
        <w:rPr>
          <w:rFonts w:ascii="Aptos" w:hAnsi="Aptos"/>
        </w:rPr>
        <w:t>All gloves must be new or in as new condition.</w:t>
      </w:r>
    </w:p>
    <w:p w14:paraId="5097D457" w14:textId="77777777" w:rsidR="00EF3F8F" w:rsidRPr="00173C30" w:rsidRDefault="00EF3F8F" w:rsidP="00EF3F8F">
      <w:pPr>
        <w:pStyle w:val="bullet1"/>
        <w:numPr>
          <w:ilvl w:val="1"/>
          <w:numId w:val="11"/>
        </w:numPr>
        <w:spacing w:line="360" w:lineRule="auto"/>
        <w:rPr>
          <w:rFonts w:ascii="Aptos" w:hAnsi="Aptos"/>
        </w:rPr>
      </w:pPr>
      <w:r w:rsidRPr="00173C30">
        <w:rPr>
          <w:rFonts w:ascii="Aptos" w:hAnsi="Aptos"/>
        </w:rPr>
        <w:t>All gloves are to be sufficiently clean to the satisfaction of the Board prior to being supplied to the contestants.</w:t>
      </w:r>
    </w:p>
    <w:p w14:paraId="6BB9ECD6" w14:textId="77777777" w:rsidR="00EF3F8F" w:rsidRPr="00173C30" w:rsidRDefault="00EF3F8F" w:rsidP="00EF3F8F">
      <w:pPr>
        <w:pStyle w:val="bullet1"/>
        <w:numPr>
          <w:ilvl w:val="1"/>
          <w:numId w:val="11"/>
        </w:numPr>
        <w:spacing w:line="360" w:lineRule="auto"/>
        <w:rPr>
          <w:rFonts w:ascii="Aptos" w:hAnsi="Aptos"/>
        </w:rPr>
      </w:pPr>
      <w:r w:rsidRPr="00173C30">
        <w:rPr>
          <w:rFonts w:ascii="Aptos" w:hAnsi="Aptos"/>
        </w:rPr>
        <w:t>All gloves and external taping must be approved by the Board prior to each bout.</w:t>
      </w:r>
    </w:p>
    <w:p w14:paraId="56BFC8C6" w14:textId="77777777" w:rsidR="00EF3F8F" w:rsidRPr="00173C30" w:rsidRDefault="00EF3F8F" w:rsidP="00EF3F8F">
      <w:pPr>
        <w:pStyle w:val="bullet1"/>
        <w:numPr>
          <w:ilvl w:val="1"/>
          <w:numId w:val="11"/>
        </w:numPr>
        <w:spacing w:line="360" w:lineRule="auto"/>
        <w:rPr>
          <w:rFonts w:ascii="Aptos" w:hAnsi="Aptos"/>
        </w:rPr>
      </w:pPr>
      <w:r w:rsidRPr="00173C30">
        <w:rPr>
          <w:rFonts w:ascii="Aptos" w:hAnsi="Aptos"/>
        </w:rPr>
        <w:t>No liquid, powder or any other substance (other than tape to secure the gloves around the wrist as approved by the Board) is to be applied to a contestant’s gloves.</w:t>
      </w:r>
    </w:p>
    <w:p w14:paraId="168637A9" w14:textId="77777777" w:rsidR="00EF3F8F" w:rsidRPr="00173C30" w:rsidRDefault="00EF3F8F" w:rsidP="00EF3F8F">
      <w:pPr>
        <w:pStyle w:val="bullet1"/>
        <w:numPr>
          <w:ilvl w:val="1"/>
          <w:numId w:val="11"/>
        </w:numPr>
        <w:spacing w:line="360" w:lineRule="auto"/>
        <w:rPr>
          <w:rFonts w:ascii="Aptos" w:hAnsi="Aptos"/>
        </w:rPr>
      </w:pPr>
      <w:r w:rsidRPr="00173C30">
        <w:rPr>
          <w:rFonts w:ascii="Aptos" w:hAnsi="Aptos"/>
        </w:rPr>
        <w:t xml:space="preserve">No liquid, powder or any other substance (other than tape to secure the gloves around the wrist as approved by the Board) is to be applied to a contestant’s gloves. </w:t>
      </w:r>
    </w:p>
    <w:p w14:paraId="50225943" w14:textId="7554B670" w:rsidR="00DA21E0" w:rsidRPr="00173C30" w:rsidRDefault="00DA21E0" w:rsidP="00DA21E0">
      <w:pPr>
        <w:pStyle w:val="Heading2"/>
      </w:pPr>
      <w:bookmarkStart w:id="22" w:name="_Toc174618321"/>
      <w:r w:rsidRPr="00173C30">
        <w:t>An</w:t>
      </w:r>
      <w:r w:rsidR="00D33F73" w:rsidRPr="00173C30">
        <w:t>kle wraps</w:t>
      </w:r>
      <w:bookmarkEnd w:id="22"/>
    </w:p>
    <w:p w14:paraId="67A462A5" w14:textId="37690069" w:rsidR="00343507" w:rsidRPr="00173C30" w:rsidRDefault="00343507" w:rsidP="00343507">
      <w:pPr>
        <w:pStyle w:val="bullet1"/>
        <w:numPr>
          <w:ilvl w:val="1"/>
          <w:numId w:val="11"/>
        </w:numPr>
        <w:spacing w:line="360" w:lineRule="auto"/>
        <w:rPr>
          <w:rFonts w:ascii="Aptos" w:hAnsi="Aptos"/>
        </w:rPr>
      </w:pPr>
      <w:r w:rsidRPr="00173C30">
        <w:rPr>
          <w:rFonts w:ascii="Aptos" w:hAnsi="Aptos"/>
        </w:rPr>
        <w:t>Ankle wrapping is not mandatory.</w:t>
      </w:r>
    </w:p>
    <w:p w14:paraId="2869521F" w14:textId="46F1BAA5" w:rsidR="00343507" w:rsidRPr="00173C30" w:rsidRDefault="00343507" w:rsidP="00343507">
      <w:pPr>
        <w:pStyle w:val="bullet1"/>
        <w:numPr>
          <w:ilvl w:val="1"/>
          <w:numId w:val="11"/>
        </w:numPr>
        <w:spacing w:line="360" w:lineRule="auto"/>
        <w:rPr>
          <w:rFonts w:ascii="Aptos" w:hAnsi="Aptos"/>
        </w:rPr>
      </w:pPr>
      <w:r w:rsidRPr="00173C30">
        <w:rPr>
          <w:rFonts w:ascii="Aptos" w:hAnsi="Aptos"/>
        </w:rPr>
        <w:t xml:space="preserve">If used, ankle wrappings must be totally concealed by ankle supports. </w:t>
      </w:r>
    </w:p>
    <w:p w14:paraId="6B80449A" w14:textId="048CD060" w:rsidR="00343507" w:rsidRPr="00173C30" w:rsidRDefault="00343507" w:rsidP="00343507">
      <w:pPr>
        <w:pStyle w:val="bullet1"/>
        <w:numPr>
          <w:ilvl w:val="1"/>
          <w:numId w:val="11"/>
        </w:numPr>
        <w:spacing w:line="360" w:lineRule="auto"/>
        <w:rPr>
          <w:rFonts w:ascii="Aptos" w:hAnsi="Aptos"/>
        </w:rPr>
      </w:pPr>
      <w:r w:rsidRPr="00173C30">
        <w:rPr>
          <w:rFonts w:ascii="Aptos" w:hAnsi="Aptos"/>
        </w:rPr>
        <w:t xml:space="preserve">For each ankle, no more than 5 metres of soft surgical bandage no more than 5 centimetres wide is to be used.  </w:t>
      </w:r>
    </w:p>
    <w:p w14:paraId="32D4C3E1" w14:textId="52B88010" w:rsidR="00343507" w:rsidRPr="00173C30" w:rsidRDefault="00343507" w:rsidP="00343507">
      <w:pPr>
        <w:pStyle w:val="bullet1"/>
        <w:numPr>
          <w:ilvl w:val="1"/>
          <w:numId w:val="11"/>
        </w:numPr>
        <w:spacing w:line="360" w:lineRule="auto"/>
        <w:rPr>
          <w:rFonts w:ascii="Aptos" w:hAnsi="Aptos"/>
        </w:rPr>
      </w:pPr>
      <w:r w:rsidRPr="00173C30">
        <w:rPr>
          <w:rFonts w:ascii="Aptos" w:hAnsi="Aptos"/>
        </w:rPr>
        <w:t>No more than one metre of adhesive tape with a maximum width of 3 centimetres is to be used to complete the wrappings for each ankle.</w:t>
      </w:r>
    </w:p>
    <w:p w14:paraId="276B5300" w14:textId="0C345D65" w:rsidR="00343507" w:rsidRPr="00173C30" w:rsidRDefault="00343507" w:rsidP="00343507">
      <w:pPr>
        <w:pStyle w:val="bullet1"/>
        <w:numPr>
          <w:ilvl w:val="1"/>
          <w:numId w:val="11"/>
        </w:numPr>
        <w:spacing w:line="360" w:lineRule="auto"/>
        <w:rPr>
          <w:rFonts w:ascii="Aptos" w:hAnsi="Aptos"/>
        </w:rPr>
      </w:pPr>
      <w:r w:rsidRPr="00173C30">
        <w:rPr>
          <w:rFonts w:ascii="Aptos" w:hAnsi="Aptos"/>
        </w:rPr>
        <w:t>Instep padding can be used but must be approved by a Board member prior to the contest.</w:t>
      </w:r>
    </w:p>
    <w:p w14:paraId="6A95A6A9" w14:textId="0014304B" w:rsidR="00536F29" w:rsidRPr="00173C30" w:rsidRDefault="00343507" w:rsidP="00536F29">
      <w:pPr>
        <w:pStyle w:val="bullet1"/>
        <w:numPr>
          <w:ilvl w:val="1"/>
          <w:numId w:val="11"/>
        </w:numPr>
        <w:spacing w:line="360" w:lineRule="auto"/>
        <w:rPr>
          <w:rFonts w:ascii="Aptos" w:hAnsi="Aptos"/>
        </w:rPr>
      </w:pPr>
      <w:r w:rsidRPr="00173C30">
        <w:rPr>
          <w:rFonts w:ascii="Aptos" w:hAnsi="Aptos"/>
        </w:rPr>
        <w:t>All bandaging and taping must be performed in the dressing room and be approved and signed off by a Board member or a person delegated by the Board to perform this function.</w:t>
      </w:r>
    </w:p>
    <w:p w14:paraId="2E0C3C69" w14:textId="2333F74B" w:rsidR="00536F29" w:rsidRPr="00173C30" w:rsidRDefault="00536F29" w:rsidP="00536F29">
      <w:pPr>
        <w:pStyle w:val="Heading2"/>
      </w:pPr>
      <w:bookmarkStart w:id="23" w:name="_Toc174618322"/>
      <w:r w:rsidRPr="00173C30">
        <w:t>Body taping</w:t>
      </w:r>
      <w:bookmarkEnd w:id="23"/>
    </w:p>
    <w:p w14:paraId="75F00F43" w14:textId="3B60FFB1" w:rsidR="002F5583" w:rsidRPr="00173C30" w:rsidRDefault="002F5583" w:rsidP="0094788A">
      <w:pPr>
        <w:pStyle w:val="bullet1"/>
        <w:numPr>
          <w:ilvl w:val="1"/>
          <w:numId w:val="11"/>
        </w:numPr>
        <w:spacing w:line="360" w:lineRule="auto"/>
        <w:rPr>
          <w:rFonts w:ascii="Aptos" w:hAnsi="Aptos"/>
        </w:rPr>
      </w:pPr>
      <w:r w:rsidRPr="00173C30">
        <w:rPr>
          <w:rFonts w:ascii="Aptos" w:hAnsi="Aptos"/>
        </w:rPr>
        <w:t xml:space="preserve">Knees may be taped if the contestant has a medical certificate from an Australian registered medical practitioner stating that the taping is needed for a medical reason.  The certificate must identify the medical condition and state the reason for which the taping is required.  </w:t>
      </w:r>
    </w:p>
    <w:p w14:paraId="158682A4" w14:textId="77777777" w:rsidR="002F5583" w:rsidRPr="00173C30" w:rsidRDefault="002F5583" w:rsidP="0094788A">
      <w:pPr>
        <w:pStyle w:val="bullet1"/>
        <w:numPr>
          <w:ilvl w:val="1"/>
          <w:numId w:val="11"/>
        </w:numPr>
        <w:spacing w:line="360" w:lineRule="auto"/>
        <w:rPr>
          <w:rFonts w:ascii="Aptos" w:hAnsi="Aptos"/>
        </w:rPr>
      </w:pPr>
      <w:r w:rsidRPr="00173C30">
        <w:rPr>
          <w:rFonts w:ascii="Aptos" w:hAnsi="Aptos"/>
        </w:rPr>
        <w:t xml:space="preserve">All knee taping must be covered by a fitted neoprene sleeve.   </w:t>
      </w:r>
    </w:p>
    <w:p w14:paraId="644E8672" w14:textId="77777777" w:rsidR="002F5583" w:rsidRPr="00173C30" w:rsidRDefault="002F5583" w:rsidP="0094788A">
      <w:pPr>
        <w:pStyle w:val="bullet1"/>
        <w:numPr>
          <w:ilvl w:val="1"/>
          <w:numId w:val="11"/>
        </w:numPr>
        <w:spacing w:line="360" w:lineRule="auto"/>
        <w:rPr>
          <w:rFonts w:ascii="Aptos" w:hAnsi="Aptos"/>
        </w:rPr>
      </w:pPr>
      <w:r w:rsidRPr="00173C30">
        <w:rPr>
          <w:rFonts w:ascii="Aptos" w:hAnsi="Aptos"/>
        </w:rPr>
        <w:t>Elbows may be taped only when the skin is broken.</w:t>
      </w:r>
    </w:p>
    <w:p w14:paraId="3388BE73" w14:textId="77777777" w:rsidR="002F5583" w:rsidRPr="00173C30" w:rsidRDefault="002F5583" w:rsidP="0094788A">
      <w:pPr>
        <w:pStyle w:val="bullet1"/>
        <w:numPr>
          <w:ilvl w:val="1"/>
          <w:numId w:val="11"/>
        </w:numPr>
        <w:spacing w:line="360" w:lineRule="auto"/>
        <w:rPr>
          <w:rFonts w:ascii="Aptos" w:hAnsi="Aptos"/>
        </w:rPr>
      </w:pPr>
      <w:r w:rsidRPr="00173C30">
        <w:rPr>
          <w:rFonts w:ascii="Aptos" w:hAnsi="Aptos"/>
        </w:rPr>
        <w:t>Earlobes may be taped down using soft, adhesive medical tape.</w:t>
      </w:r>
    </w:p>
    <w:p w14:paraId="6AC0EECA" w14:textId="0452D74C" w:rsidR="00536F29" w:rsidRPr="00173C30" w:rsidRDefault="002F5583" w:rsidP="001A0F34">
      <w:pPr>
        <w:pStyle w:val="bullet1"/>
        <w:numPr>
          <w:ilvl w:val="1"/>
          <w:numId w:val="11"/>
        </w:numPr>
        <w:spacing w:line="360" w:lineRule="auto"/>
        <w:rPr>
          <w:rFonts w:ascii="Aptos" w:hAnsi="Aptos"/>
        </w:rPr>
      </w:pPr>
      <w:r w:rsidRPr="00173C30">
        <w:rPr>
          <w:rFonts w:ascii="Aptos" w:hAnsi="Aptos"/>
        </w:rPr>
        <w:lastRenderedPageBreak/>
        <w:t>All taping must be performed in the dressing room and be approved and signed off by a Board member or a person delegated by the Board to perform this function.</w:t>
      </w:r>
    </w:p>
    <w:p w14:paraId="6CCC780A" w14:textId="77777777" w:rsidR="00C65923" w:rsidRPr="00173C30" w:rsidRDefault="00C65923" w:rsidP="00C65923">
      <w:pPr>
        <w:pStyle w:val="bullet1"/>
        <w:numPr>
          <w:ilvl w:val="0"/>
          <w:numId w:val="0"/>
        </w:numPr>
        <w:spacing w:line="360" w:lineRule="auto"/>
        <w:ind w:left="284" w:hanging="284"/>
        <w:rPr>
          <w:rFonts w:ascii="Aptos" w:hAnsi="Aptos"/>
        </w:rPr>
      </w:pPr>
    </w:p>
    <w:p w14:paraId="2B50FACC" w14:textId="77777777" w:rsidR="00C65923" w:rsidRPr="00173C30" w:rsidRDefault="00C65923" w:rsidP="00C65923">
      <w:pPr>
        <w:pStyle w:val="bullet1"/>
        <w:numPr>
          <w:ilvl w:val="0"/>
          <w:numId w:val="0"/>
        </w:numPr>
        <w:spacing w:line="360" w:lineRule="auto"/>
        <w:ind w:left="284" w:hanging="284"/>
        <w:rPr>
          <w:rFonts w:ascii="Aptos" w:hAnsi="Aptos"/>
        </w:rPr>
      </w:pPr>
    </w:p>
    <w:p w14:paraId="647F1BF5" w14:textId="69B7A7F9" w:rsidR="00E259D4" w:rsidRPr="00173C30" w:rsidRDefault="00E259D4" w:rsidP="00E259D4">
      <w:pPr>
        <w:pStyle w:val="Heading2"/>
      </w:pPr>
      <w:bookmarkStart w:id="24" w:name="_Toc174618323"/>
      <w:r w:rsidRPr="00173C30">
        <w:t>Non-fight periods</w:t>
      </w:r>
      <w:bookmarkEnd w:id="24"/>
    </w:p>
    <w:p w14:paraId="0811C127" w14:textId="382FF443" w:rsidR="00E259D4" w:rsidRPr="00173C30" w:rsidRDefault="00E259D4" w:rsidP="00220DD7">
      <w:pPr>
        <w:pStyle w:val="bullet1"/>
        <w:numPr>
          <w:ilvl w:val="1"/>
          <w:numId w:val="11"/>
        </w:numPr>
        <w:spacing w:line="360" w:lineRule="auto"/>
        <w:rPr>
          <w:rFonts w:ascii="Aptos" w:hAnsi="Aptos"/>
        </w:rPr>
      </w:pPr>
      <w:r w:rsidRPr="00173C30">
        <w:rPr>
          <w:rFonts w:ascii="Aptos" w:hAnsi="Aptos"/>
        </w:rPr>
        <w:t>Contestants must comply with all non-fight periods imposed by a medical practitioner or the Board.</w:t>
      </w:r>
    </w:p>
    <w:p w14:paraId="2C2BBA68" w14:textId="3A0902EF" w:rsidR="00E259D4" w:rsidRPr="00173C30" w:rsidRDefault="00E259D4" w:rsidP="00220DD7">
      <w:pPr>
        <w:pStyle w:val="bullet1"/>
        <w:numPr>
          <w:ilvl w:val="1"/>
          <w:numId w:val="11"/>
        </w:numPr>
        <w:spacing w:line="360" w:lineRule="auto"/>
        <w:rPr>
          <w:rFonts w:ascii="Aptos" w:hAnsi="Aptos"/>
        </w:rPr>
      </w:pPr>
      <w:r w:rsidRPr="00173C30">
        <w:rPr>
          <w:rFonts w:ascii="Aptos" w:hAnsi="Aptos"/>
        </w:rPr>
        <w:t xml:space="preserve"> Any non-fight period imposed by the Board will supersede any shorter non-fight period imposed by a medical practitioner. </w:t>
      </w:r>
    </w:p>
    <w:p w14:paraId="249AE077" w14:textId="3126D28E" w:rsidR="00E259D4" w:rsidRPr="00173C30" w:rsidRDefault="00E259D4" w:rsidP="00220DD7">
      <w:pPr>
        <w:pStyle w:val="bullet1"/>
        <w:numPr>
          <w:ilvl w:val="1"/>
          <w:numId w:val="11"/>
        </w:numPr>
        <w:spacing w:line="360" w:lineRule="auto"/>
        <w:rPr>
          <w:rFonts w:ascii="Aptos" w:hAnsi="Aptos"/>
        </w:rPr>
      </w:pPr>
      <w:r w:rsidRPr="00173C30">
        <w:rPr>
          <w:rFonts w:ascii="Aptos" w:hAnsi="Aptos"/>
        </w:rPr>
        <w:t xml:space="preserve"> A non-fight period will begin from the day after the date of the relevant promotion unless otherwise specified.</w:t>
      </w:r>
    </w:p>
    <w:p w14:paraId="64A20BA9" w14:textId="2F3CF62F" w:rsidR="00E259D4" w:rsidRPr="00173C30" w:rsidRDefault="00E259D4" w:rsidP="00220DD7">
      <w:pPr>
        <w:pStyle w:val="bullet1"/>
        <w:numPr>
          <w:ilvl w:val="1"/>
          <w:numId w:val="11"/>
        </w:numPr>
        <w:spacing w:line="360" w:lineRule="auto"/>
        <w:rPr>
          <w:rFonts w:ascii="Aptos" w:hAnsi="Aptos"/>
        </w:rPr>
      </w:pPr>
      <w:r w:rsidRPr="00173C30">
        <w:rPr>
          <w:rFonts w:ascii="Aptos" w:hAnsi="Aptos"/>
        </w:rPr>
        <w:t xml:space="preserve"> The applicable non-fight periods are set out in the table below titled Non-Fight Periods and Return </w:t>
      </w:r>
      <w:proofErr w:type="gramStart"/>
      <w:r w:rsidRPr="00173C30">
        <w:rPr>
          <w:rFonts w:ascii="Aptos" w:hAnsi="Aptos"/>
        </w:rPr>
        <w:t>To</w:t>
      </w:r>
      <w:proofErr w:type="gramEnd"/>
      <w:r w:rsidRPr="00173C30">
        <w:rPr>
          <w:rFonts w:ascii="Aptos" w:hAnsi="Aptos"/>
        </w:rPr>
        <w:t xml:space="preserve"> Contest Requirements. </w:t>
      </w:r>
    </w:p>
    <w:p w14:paraId="37A62D19" w14:textId="2C32E860" w:rsidR="00E259D4" w:rsidRPr="00173C30" w:rsidRDefault="00E259D4" w:rsidP="00220DD7">
      <w:pPr>
        <w:pStyle w:val="bullet1"/>
        <w:numPr>
          <w:ilvl w:val="1"/>
          <w:numId w:val="11"/>
        </w:numPr>
        <w:spacing w:line="360" w:lineRule="auto"/>
        <w:rPr>
          <w:rFonts w:ascii="Aptos" w:hAnsi="Aptos"/>
        </w:rPr>
      </w:pPr>
      <w:r w:rsidRPr="00173C30">
        <w:rPr>
          <w:rFonts w:ascii="Aptos" w:hAnsi="Aptos"/>
        </w:rPr>
        <w:t xml:space="preserve"> For the purposes of calculating a non-fight period following a knockout, technical knockout or concussion, ‘successive’ means a knockout, technical knockout or concussion (or any combination of each) occurring within 12 months of any preceding knockout, technical knockout or concussion.</w:t>
      </w:r>
    </w:p>
    <w:p w14:paraId="7D1CDA04" w14:textId="7E0749F5" w:rsidR="00E259D4" w:rsidRPr="00173C30" w:rsidRDefault="00E259D4" w:rsidP="00220DD7">
      <w:pPr>
        <w:pStyle w:val="bullet1"/>
        <w:numPr>
          <w:ilvl w:val="1"/>
          <w:numId w:val="11"/>
        </w:numPr>
        <w:spacing w:line="360" w:lineRule="auto"/>
        <w:rPr>
          <w:rFonts w:ascii="Aptos" w:hAnsi="Aptos"/>
        </w:rPr>
      </w:pPr>
      <w:r w:rsidRPr="00173C30">
        <w:rPr>
          <w:rFonts w:ascii="Aptos" w:hAnsi="Aptos"/>
        </w:rPr>
        <w:t xml:space="preserve"> The Board may suspend a contestant’s registration when the Board considers this to be in the interests of the contestant’s health or safety. </w:t>
      </w:r>
    </w:p>
    <w:p w14:paraId="5C5AC24D" w14:textId="5986B63A" w:rsidR="00F9194A" w:rsidRPr="00173C30" w:rsidRDefault="00E259D4" w:rsidP="00BC32F2">
      <w:pPr>
        <w:pStyle w:val="bullet1"/>
        <w:numPr>
          <w:ilvl w:val="1"/>
          <w:numId w:val="11"/>
        </w:numPr>
        <w:spacing w:line="360" w:lineRule="auto"/>
        <w:rPr>
          <w:rFonts w:ascii="Aptos" w:hAnsi="Aptos"/>
        </w:rPr>
      </w:pPr>
      <w:r w:rsidRPr="00173C30">
        <w:rPr>
          <w:rFonts w:ascii="Aptos" w:hAnsi="Aptos"/>
        </w:rPr>
        <w:t xml:space="preserve"> Contestants must comply with any direction given by a medical practitioner or the Board to obtain a medical clearance or undertake medical testing. </w:t>
      </w:r>
    </w:p>
    <w:p w14:paraId="64C6E424" w14:textId="41BA2F00" w:rsidR="00E259D4" w:rsidRPr="00173C30" w:rsidRDefault="00E259D4" w:rsidP="00E259D4">
      <w:pPr>
        <w:pStyle w:val="Heading2"/>
      </w:pPr>
      <w:bookmarkStart w:id="25" w:name="_Toc174618324"/>
      <w:r w:rsidRPr="00173C30">
        <w:t>Concussed contestants</w:t>
      </w:r>
      <w:bookmarkEnd w:id="25"/>
    </w:p>
    <w:p w14:paraId="429986C1" w14:textId="073D9A2C" w:rsidR="00E259D4" w:rsidRPr="00173C30" w:rsidRDefault="00E259D4" w:rsidP="00BC32F2">
      <w:pPr>
        <w:pStyle w:val="bullet1"/>
        <w:numPr>
          <w:ilvl w:val="1"/>
          <w:numId w:val="11"/>
        </w:numPr>
        <w:spacing w:line="360" w:lineRule="auto"/>
        <w:rPr>
          <w:rFonts w:ascii="Aptos" w:hAnsi="Aptos"/>
        </w:rPr>
      </w:pPr>
      <w:r w:rsidRPr="00173C30">
        <w:rPr>
          <w:rFonts w:ascii="Aptos" w:hAnsi="Aptos"/>
        </w:rPr>
        <w:t xml:space="preserve"> The ringside doctor’s finding that a contestant is concussed is final. Any reference to a ‘concussed contestant</w:t>
      </w:r>
      <w:proofErr w:type="gramStart"/>
      <w:r w:rsidRPr="00173C30">
        <w:rPr>
          <w:rFonts w:ascii="Aptos" w:hAnsi="Aptos"/>
        </w:rPr>
        <w:t xml:space="preserve">’ </w:t>
      </w:r>
      <w:r w:rsidR="00DA7AFD" w:rsidRPr="00173C30">
        <w:rPr>
          <w:rFonts w:ascii="Aptos" w:hAnsi="Aptos"/>
        </w:rPr>
        <w:t xml:space="preserve"> </w:t>
      </w:r>
      <w:r w:rsidRPr="00173C30">
        <w:rPr>
          <w:rFonts w:ascii="Aptos" w:hAnsi="Aptos"/>
        </w:rPr>
        <w:t>in</w:t>
      </w:r>
      <w:proofErr w:type="gramEnd"/>
      <w:r w:rsidRPr="00173C30">
        <w:rPr>
          <w:rFonts w:ascii="Aptos" w:hAnsi="Aptos"/>
        </w:rPr>
        <w:t xml:space="preserve"> these rules includes contestants who are found to be concussed by the ringside doctor.</w:t>
      </w:r>
    </w:p>
    <w:p w14:paraId="16D37F1F" w14:textId="7CACC904" w:rsidR="00E259D4" w:rsidRPr="00173C30" w:rsidRDefault="00E259D4" w:rsidP="00BC32F2">
      <w:pPr>
        <w:pStyle w:val="bullet1"/>
        <w:numPr>
          <w:ilvl w:val="1"/>
          <w:numId w:val="11"/>
        </w:numPr>
        <w:spacing w:line="360" w:lineRule="auto"/>
        <w:rPr>
          <w:rFonts w:ascii="Aptos" w:hAnsi="Aptos"/>
        </w:rPr>
      </w:pPr>
      <w:r w:rsidRPr="00173C30">
        <w:rPr>
          <w:rFonts w:ascii="Aptos" w:hAnsi="Aptos"/>
        </w:rPr>
        <w:t xml:space="preserve"> A concussed contestant must follow the concussion management guidelines set out below or as otherwise prescribed, in writing, by a health care professional who has experience in treating brain injuries (e.g. ringside doctor or concussion specialist).</w:t>
      </w:r>
    </w:p>
    <w:p w14:paraId="3B3BD617" w14:textId="35586507" w:rsidR="007A3D51" w:rsidRPr="00173C30" w:rsidRDefault="00E259D4" w:rsidP="00BC32F2">
      <w:pPr>
        <w:pStyle w:val="bullet1"/>
        <w:numPr>
          <w:ilvl w:val="1"/>
          <w:numId w:val="11"/>
        </w:numPr>
        <w:spacing w:line="360" w:lineRule="auto"/>
        <w:rPr>
          <w:rFonts w:ascii="Aptos" w:hAnsi="Aptos"/>
        </w:rPr>
      </w:pPr>
      <w:r w:rsidRPr="00173C30">
        <w:rPr>
          <w:rFonts w:ascii="Aptos" w:hAnsi="Aptos"/>
        </w:rPr>
        <w:t xml:space="preserve"> Where a concussed contestant is required to obtain a medical clearance before the contestant’s next contest, the medical clearance shall be completed in accordance with any guidelines or direction made by the Board. </w:t>
      </w:r>
    </w:p>
    <w:p w14:paraId="7ED474F5" w14:textId="77777777" w:rsidR="00A14B61" w:rsidRPr="00173C30" w:rsidRDefault="00A14B61" w:rsidP="00387016">
      <w:pPr>
        <w:pStyle w:val="Heading2"/>
        <w:sectPr w:rsidR="00A14B61" w:rsidRPr="00173C30" w:rsidSect="00B0146C">
          <w:headerReference w:type="even" r:id="rId18"/>
          <w:headerReference w:type="default" r:id="rId19"/>
          <w:footerReference w:type="even" r:id="rId20"/>
          <w:footerReference w:type="default" r:id="rId21"/>
          <w:headerReference w:type="first" r:id="rId22"/>
          <w:footerReference w:type="first" r:id="rId23"/>
          <w:type w:val="oddPage"/>
          <w:pgSz w:w="11906" w:h="16838" w:code="9"/>
          <w:pgMar w:top="1701" w:right="1361" w:bottom="1701" w:left="1361" w:header="454" w:footer="346" w:gutter="0"/>
          <w:pgNumType w:start="1"/>
          <w:cols w:space="708"/>
          <w:docGrid w:linePitch="360"/>
        </w:sectPr>
      </w:pPr>
    </w:p>
    <w:p w14:paraId="7E9619DC" w14:textId="2AC7C667" w:rsidR="00387016" w:rsidRPr="00173C30" w:rsidRDefault="00387016" w:rsidP="00387016">
      <w:pPr>
        <w:pStyle w:val="Heading2"/>
      </w:pPr>
      <w:bookmarkStart w:id="26" w:name="_Toc174618325"/>
      <w:r w:rsidRPr="00173C30">
        <w:lastRenderedPageBreak/>
        <w:t>Non-fight periods and return to contest requirements</w:t>
      </w:r>
      <w:bookmarkEnd w:id="26"/>
    </w:p>
    <w:p w14:paraId="191F2BDD" w14:textId="77777777" w:rsidR="00387016" w:rsidRPr="00173C30" w:rsidRDefault="00387016" w:rsidP="00387016">
      <w:pPr>
        <w:rPr>
          <w:rFonts w:ascii="Aptos" w:hAnsi="Aptos"/>
        </w:rPr>
      </w:pPr>
    </w:p>
    <w:tbl>
      <w:tblPr>
        <w:tblStyle w:val="PBCSBV"/>
        <w:tblW w:w="13467" w:type="dxa"/>
        <w:tblLayout w:type="fixed"/>
        <w:tblLook w:val="0620" w:firstRow="1" w:lastRow="0" w:firstColumn="0" w:lastColumn="0" w:noHBand="1" w:noVBand="1"/>
      </w:tblPr>
      <w:tblGrid>
        <w:gridCol w:w="1843"/>
        <w:gridCol w:w="2126"/>
        <w:gridCol w:w="1134"/>
        <w:gridCol w:w="1134"/>
        <w:gridCol w:w="1701"/>
        <w:gridCol w:w="2079"/>
        <w:gridCol w:w="134"/>
        <w:gridCol w:w="1756"/>
        <w:gridCol w:w="1427"/>
        <w:gridCol w:w="133"/>
      </w:tblGrid>
      <w:tr w:rsidR="00A14B61" w:rsidRPr="00173C30" w14:paraId="0B1ADA59" w14:textId="77777777" w:rsidTr="00570194">
        <w:trPr>
          <w:cnfStyle w:val="100000000000" w:firstRow="1" w:lastRow="0" w:firstColumn="0" w:lastColumn="0" w:oddVBand="0" w:evenVBand="0" w:oddHBand="0" w:evenHBand="0" w:firstRowFirstColumn="0" w:firstRowLastColumn="0" w:lastRowFirstColumn="0" w:lastRowLastColumn="0"/>
          <w:trHeight w:hRule="exact" w:val="961"/>
        </w:trPr>
        <w:tc>
          <w:tcPr>
            <w:tcW w:w="1843" w:type="dxa"/>
          </w:tcPr>
          <w:p w14:paraId="70D1B343" w14:textId="77777777" w:rsidR="00A14B61" w:rsidRPr="00173C30" w:rsidRDefault="00A14B61" w:rsidP="00C82E40">
            <w:pPr>
              <w:pStyle w:val="Tablecolumnheadings"/>
              <w:rPr>
                <w:rFonts w:ascii="Aptos" w:hAnsi="Aptos"/>
                <w:sz w:val="20"/>
                <w:szCs w:val="20"/>
                <w:lang w:val="en-AU"/>
              </w:rPr>
            </w:pPr>
            <w:r w:rsidRPr="00173C30">
              <w:rPr>
                <w:rFonts w:ascii="Aptos" w:hAnsi="Aptos"/>
                <w:sz w:val="20"/>
                <w:szCs w:val="20"/>
                <w:lang w:val="en-AU"/>
              </w:rPr>
              <w:t>Outcomes</w:t>
            </w:r>
          </w:p>
        </w:tc>
        <w:tc>
          <w:tcPr>
            <w:tcW w:w="2126" w:type="dxa"/>
          </w:tcPr>
          <w:p w14:paraId="37D70867" w14:textId="77777777" w:rsidR="00A14B61" w:rsidRPr="00173C30" w:rsidRDefault="00A14B61" w:rsidP="00C82E40">
            <w:pPr>
              <w:pStyle w:val="Tablecolumnheadings"/>
              <w:rPr>
                <w:rFonts w:ascii="Aptos" w:hAnsi="Aptos"/>
                <w:sz w:val="20"/>
                <w:szCs w:val="20"/>
                <w:lang w:val="en-AU"/>
              </w:rPr>
            </w:pPr>
            <w:r w:rsidRPr="00173C30">
              <w:rPr>
                <w:rFonts w:ascii="Aptos" w:hAnsi="Aptos"/>
                <w:sz w:val="20"/>
                <w:szCs w:val="20"/>
                <w:lang w:val="en-AU"/>
              </w:rPr>
              <w:t>Concussion status</w:t>
            </w:r>
          </w:p>
        </w:tc>
        <w:tc>
          <w:tcPr>
            <w:tcW w:w="1134" w:type="dxa"/>
          </w:tcPr>
          <w:p w14:paraId="4F6A2305" w14:textId="77777777" w:rsidR="00A14B61" w:rsidRPr="00173C30" w:rsidRDefault="00A14B61" w:rsidP="00C82E40">
            <w:pPr>
              <w:pStyle w:val="Tablecolumnheadings"/>
              <w:rPr>
                <w:rFonts w:ascii="Aptos" w:hAnsi="Aptos"/>
                <w:sz w:val="20"/>
                <w:szCs w:val="20"/>
                <w:lang w:val="en-AU"/>
              </w:rPr>
            </w:pPr>
            <w:r w:rsidRPr="00173C30">
              <w:rPr>
                <w:rFonts w:ascii="Aptos" w:hAnsi="Aptos"/>
                <w:sz w:val="20"/>
                <w:szCs w:val="20"/>
                <w:lang w:val="en-AU"/>
              </w:rPr>
              <w:t>Applicable to</w:t>
            </w:r>
          </w:p>
        </w:tc>
        <w:tc>
          <w:tcPr>
            <w:tcW w:w="1134" w:type="dxa"/>
          </w:tcPr>
          <w:p w14:paraId="35CE5B39" w14:textId="77777777" w:rsidR="00A14B61" w:rsidRPr="00173C30" w:rsidRDefault="00A14B61" w:rsidP="00C82E40">
            <w:pPr>
              <w:pStyle w:val="Tablecolumnheadings"/>
              <w:rPr>
                <w:rFonts w:ascii="Aptos" w:hAnsi="Aptos"/>
                <w:sz w:val="20"/>
                <w:szCs w:val="20"/>
                <w:lang w:val="en-AU"/>
              </w:rPr>
            </w:pPr>
            <w:r w:rsidRPr="00173C30">
              <w:rPr>
                <w:rFonts w:ascii="Aptos" w:hAnsi="Aptos"/>
                <w:sz w:val="20"/>
                <w:szCs w:val="20"/>
                <w:lang w:val="en-AU"/>
              </w:rPr>
              <w:t xml:space="preserve">Minimum non-fight period </w:t>
            </w:r>
          </w:p>
        </w:tc>
        <w:tc>
          <w:tcPr>
            <w:tcW w:w="1701" w:type="dxa"/>
          </w:tcPr>
          <w:p w14:paraId="488E5C78" w14:textId="77777777" w:rsidR="00A14B61" w:rsidRPr="00173C30" w:rsidRDefault="00A14B61" w:rsidP="00C82E40">
            <w:pPr>
              <w:pStyle w:val="Tablecolumnheadings"/>
              <w:rPr>
                <w:rFonts w:ascii="Aptos" w:hAnsi="Aptos"/>
                <w:sz w:val="20"/>
                <w:szCs w:val="20"/>
                <w:lang w:val="en-AU"/>
              </w:rPr>
            </w:pPr>
            <w:r w:rsidRPr="00173C30">
              <w:rPr>
                <w:rFonts w:ascii="Aptos" w:hAnsi="Aptos"/>
                <w:sz w:val="20"/>
                <w:szCs w:val="20"/>
                <w:lang w:val="en-AU"/>
              </w:rPr>
              <w:t>Medical review after contest</w:t>
            </w:r>
          </w:p>
        </w:tc>
        <w:tc>
          <w:tcPr>
            <w:tcW w:w="2079" w:type="dxa"/>
          </w:tcPr>
          <w:p w14:paraId="187E3B5E" w14:textId="77777777" w:rsidR="00A14B61" w:rsidRPr="00173C30" w:rsidRDefault="00A14B61" w:rsidP="00C82E40">
            <w:pPr>
              <w:pStyle w:val="Tablecolumnheadings"/>
              <w:rPr>
                <w:rFonts w:ascii="Aptos" w:hAnsi="Aptos"/>
                <w:sz w:val="20"/>
                <w:szCs w:val="20"/>
                <w:lang w:val="en-AU"/>
              </w:rPr>
            </w:pPr>
            <w:r w:rsidRPr="00173C30">
              <w:rPr>
                <w:rFonts w:ascii="Aptos" w:hAnsi="Aptos"/>
                <w:sz w:val="20"/>
                <w:szCs w:val="20"/>
                <w:lang w:val="en-AU"/>
              </w:rPr>
              <w:t>Concussion management guidelines</w:t>
            </w:r>
          </w:p>
        </w:tc>
        <w:tc>
          <w:tcPr>
            <w:tcW w:w="1890" w:type="dxa"/>
            <w:gridSpan w:val="2"/>
          </w:tcPr>
          <w:p w14:paraId="3DB83B79" w14:textId="77777777" w:rsidR="00A14B61" w:rsidRPr="00173C30" w:rsidRDefault="00A14B61" w:rsidP="00C82E40">
            <w:pPr>
              <w:pStyle w:val="Tablecolumnheadings"/>
              <w:rPr>
                <w:rFonts w:ascii="Aptos" w:hAnsi="Aptos"/>
                <w:sz w:val="20"/>
                <w:szCs w:val="20"/>
                <w:lang w:val="en-AU"/>
              </w:rPr>
            </w:pPr>
            <w:r w:rsidRPr="00173C30">
              <w:rPr>
                <w:rFonts w:ascii="Aptos" w:hAnsi="Aptos"/>
                <w:sz w:val="20"/>
                <w:szCs w:val="20"/>
                <w:lang w:val="en-AU"/>
              </w:rPr>
              <w:t xml:space="preserve">Medical clearance </w:t>
            </w:r>
          </w:p>
        </w:tc>
        <w:tc>
          <w:tcPr>
            <w:tcW w:w="1560" w:type="dxa"/>
            <w:gridSpan w:val="2"/>
          </w:tcPr>
          <w:p w14:paraId="5FCE5EE1" w14:textId="77777777" w:rsidR="00A14B61" w:rsidRPr="00173C30" w:rsidRDefault="00A14B61" w:rsidP="00C82E40">
            <w:pPr>
              <w:pStyle w:val="Tablecolumnheadings"/>
              <w:rPr>
                <w:rFonts w:ascii="Aptos" w:hAnsi="Aptos"/>
                <w:sz w:val="20"/>
                <w:szCs w:val="20"/>
                <w:lang w:val="en-AU"/>
              </w:rPr>
            </w:pPr>
            <w:r w:rsidRPr="00173C30">
              <w:rPr>
                <w:rFonts w:ascii="Aptos" w:hAnsi="Aptos"/>
                <w:sz w:val="20"/>
                <w:szCs w:val="20"/>
                <w:lang w:val="en-AU"/>
              </w:rPr>
              <w:t>Successive KO, TKO &amp;/or concussion</w:t>
            </w:r>
          </w:p>
        </w:tc>
      </w:tr>
      <w:tr w:rsidR="00A14B61" w:rsidRPr="00173C30" w14:paraId="726DA1AA" w14:textId="77777777" w:rsidTr="00570194">
        <w:trPr>
          <w:gridAfter w:val="1"/>
          <w:wAfter w:w="133" w:type="dxa"/>
          <w:trHeight w:hRule="exact" w:val="1088"/>
        </w:trPr>
        <w:tc>
          <w:tcPr>
            <w:tcW w:w="1843" w:type="dxa"/>
          </w:tcPr>
          <w:p w14:paraId="20373E6F" w14:textId="77777777" w:rsidR="00A14B61" w:rsidRPr="00173C30" w:rsidRDefault="00A14B61" w:rsidP="00C82E40">
            <w:pPr>
              <w:pStyle w:val="Tabletext"/>
              <w:rPr>
                <w:rFonts w:ascii="Aptos" w:hAnsi="Aptos"/>
                <w:b/>
                <w:bCs/>
                <w:lang w:val="en-AU"/>
              </w:rPr>
            </w:pPr>
            <w:r w:rsidRPr="00173C30">
              <w:rPr>
                <w:rFonts w:ascii="Aptos" w:hAnsi="Aptos"/>
                <w:b/>
                <w:bCs/>
                <w:lang w:val="en-AU"/>
              </w:rPr>
              <w:t>KO</w:t>
            </w:r>
          </w:p>
        </w:tc>
        <w:tc>
          <w:tcPr>
            <w:tcW w:w="2126" w:type="dxa"/>
          </w:tcPr>
          <w:p w14:paraId="0262E159" w14:textId="77777777" w:rsidR="00A14B61" w:rsidRPr="00173C30" w:rsidRDefault="00A14B61" w:rsidP="00C82E40">
            <w:pPr>
              <w:pStyle w:val="Tabletext"/>
              <w:rPr>
                <w:rFonts w:ascii="Aptos" w:hAnsi="Aptos"/>
                <w:lang w:val="en-AU"/>
              </w:rPr>
            </w:pPr>
            <w:r w:rsidRPr="00173C30">
              <w:rPr>
                <w:rFonts w:ascii="Aptos" w:hAnsi="Aptos"/>
                <w:lang w:val="en-AU"/>
              </w:rPr>
              <w:t>Concussed</w:t>
            </w:r>
          </w:p>
        </w:tc>
        <w:tc>
          <w:tcPr>
            <w:tcW w:w="1134" w:type="dxa"/>
          </w:tcPr>
          <w:p w14:paraId="266BCF94" w14:textId="77777777" w:rsidR="00A14B61" w:rsidRPr="00173C30" w:rsidRDefault="00A14B61" w:rsidP="00C82E40">
            <w:pPr>
              <w:pStyle w:val="Tabletext"/>
              <w:rPr>
                <w:rFonts w:ascii="Aptos" w:hAnsi="Aptos"/>
                <w:lang w:val="en-AU"/>
              </w:rPr>
            </w:pPr>
            <w:r w:rsidRPr="00173C30">
              <w:rPr>
                <w:rFonts w:ascii="Aptos" w:hAnsi="Aptos"/>
              </w:rPr>
              <w:t>Loser</w:t>
            </w:r>
          </w:p>
        </w:tc>
        <w:tc>
          <w:tcPr>
            <w:tcW w:w="1134" w:type="dxa"/>
          </w:tcPr>
          <w:p w14:paraId="110715BF" w14:textId="77777777" w:rsidR="00A14B61" w:rsidRPr="00173C30" w:rsidRDefault="00A14B61" w:rsidP="00C82E40">
            <w:pPr>
              <w:pStyle w:val="Tabletext"/>
              <w:rPr>
                <w:rFonts w:ascii="Aptos" w:hAnsi="Aptos"/>
                <w:lang w:val="en-AU"/>
              </w:rPr>
            </w:pPr>
            <w:r w:rsidRPr="00173C30">
              <w:rPr>
                <w:rFonts w:ascii="Aptos" w:hAnsi="Aptos"/>
                <w:b/>
              </w:rPr>
              <w:t>30 days</w:t>
            </w:r>
          </w:p>
        </w:tc>
        <w:tc>
          <w:tcPr>
            <w:tcW w:w="1701" w:type="dxa"/>
          </w:tcPr>
          <w:p w14:paraId="57D9F49C" w14:textId="77777777" w:rsidR="00A14B61" w:rsidRPr="00173C30" w:rsidRDefault="00A14B61" w:rsidP="00C82E40">
            <w:pPr>
              <w:pStyle w:val="Tabletext"/>
              <w:rPr>
                <w:rFonts w:ascii="Aptos" w:hAnsi="Aptos"/>
                <w:lang w:val="en-AU"/>
              </w:rPr>
            </w:pPr>
            <w:r w:rsidRPr="00173C30">
              <w:rPr>
                <w:rFonts w:ascii="Aptos" w:hAnsi="Aptos"/>
              </w:rPr>
              <w:t>As directed by the Board or ringside doctor.</w:t>
            </w:r>
          </w:p>
        </w:tc>
        <w:tc>
          <w:tcPr>
            <w:tcW w:w="2079" w:type="dxa"/>
          </w:tcPr>
          <w:p w14:paraId="5F89F5AA" w14:textId="77777777" w:rsidR="00A14B61" w:rsidRPr="00173C30" w:rsidRDefault="00A14B61" w:rsidP="00C82E40">
            <w:pPr>
              <w:pStyle w:val="Tabletext"/>
              <w:rPr>
                <w:rFonts w:ascii="Aptos" w:hAnsi="Aptos"/>
                <w:lang w:val="en-AU"/>
              </w:rPr>
            </w:pPr>
            <w:r w:rsidRPr="00173C30">
              <w:rPr>
                <w:rFonts w:ascii="Aptos" w:hAnsi="Aptos"/>
              </w:rPr>
              <w:t>Observe concussion management guidelines</w:t>
            </w:r>
          </w:p>
        </w:tc>
        <w:tc>
          <w:tcPr>
            <w:tcW w:w="134" w:type="dxa"/>
          </w:tcPr>
          <w:p w14:paraId="4AA2514D" w14:textId="77777777" w:rsidR="00A14B61" w:rsidRPr="00173C30" w:rsidRDefault="00A14B61" w:rsidP="00C82E40">
            <w:pPr>
              <w:pStyle w:val="Tabletext"/>
              <w:rPr>
                <w:rFonts w:ascii="Aptos" w:hAnsi="Aptos"/>
                <w:lang w:val="en-AU"/>
              </w:rPr>
            </w:pPr>
          </w:p>
        </w:tc>
        <w:tc>
          <w:tcPr>
            <w:tcW w:w="1756" w:type="dxa"/>
          </w:tcPr>
          <w:p w14:paraId="5015C8F2" w14:textId="0876A6AE" w:rsidR="00A14B61" w:rsidRPr="00173C30" w:rsidRDefault="00CA4D30" w:rsidP="00C82E40">
            <w:pPr>
              <w:pStyle w:val="Tabletext"/>
              <w:rPr>
                <w:rFonts w:ascii="Aptos" w:hAnsi="Aptos"/>
                <w:lang w:val="en-AU"/>
              </w:rPr>
            </w:pPr>
            <w:r w:rsidRPr="00173C30">
              <w:rPr>
                <w:rFonts w:ascii="Aptos" w:hAnsi="Aptos"/>
                <w:lang w:val="en-AU"/>
              </w:rPr>
              <w:t>Medical clearance required</w:t>
            </w:r>
          </w:p>
        </w:tc>
        <w:tc>
          <w:tcPr>
            <w:tcW w:w="1427" w:type="dxa"/>
          </w:tcPr>
          <w:p w14:paraId="6ECABAD0" w14:textId="77777777" w:rsidR="00A14B61" w:rsidRPr="00173C30" w:rsidRDefault="00A14B61" w:rsidP="00C82E40">
            <w:pPr>
              <w:pStyle w:val="Tabletext"/>
              <w:rPr>
                <w:rFonts w:ascii="Aptos" w:hAnsi="Aptos"/>
                <w:lang w:val="en-AU"/>
              </w:rPr>
            </w:pPr>
            <w:r w:rsidRPr="00173C30">
              <w:rPr>
                <w:rFonts w:ascii="Aptos" w:hAnsi="Aptos"/>
              </w:rPr>
              <w:t>60 then 90 days</w:t>
            </w:r>
          </w:p>
        </w:tc>
      </w:tr>
      <w:tr w:rsidR="00A14B61" w:rsidRPr="00173C30" w14:paraId="365C5DA5" w14:textId="77777777" w:rsidTr="00570194">
        <w:trPr>
          <w:gridAfter w:val="1"/>
          <w:wAfter w:w="133" w:type="dxa"/>
          <w:trHeight w:hRule="exact" w:val="1279"/>
        </w:trPr>
        <w:tc>
          <w:tcPr>
            <w:tcW w:w="1843" w:type="dxa"/>
          </w:tcPr>
          <w:p w14:paraId="72DFEA5F" w14:textId="77777777" w:rsidR="00A14B61" w:rsidRPr="00173C30" w:rsidRDefault="00A14B61" w:rsidP="00C82E40">
            <w:pPr>
              <w:pStyle w:val="Tabletext"/>
              <w:rPr>
                <w:rFonts w:ascii="Aptos" w:hAnsi="Aptos"/>
                <w:b/>
                <w:bCs/>
                <w:lang w:val="en-AU"/>
              </w:rPr>
            </w:pPr>
            <w:r w:rsidRPr="00173C30">
              <w:rPr>
                <w:rFonts w:ascii="Aptos" w:hAnsi="Aptos"/>
                <w:b/>
                <w:bCs/>
                <w:lang w:val="en-AU"/>
              </w:rPr>
              <w:t>TKO</w:t>
            </w:r>
          </w:p>
        </w:tc>
        <w:tc>
          <w:tcPr>
            <w:tcW w:w="2126" w:type="dxa"/>
          </w:tcPr>
          <w:p w14:paraId="132F22D8" w14:textId="77777777" w:rsidR="00A14B61" w:rsidRPr="00173C30" w:rsidRDefault="00A14B61" w:rsidP="00C82E40">
            <w:pPr>
              <w:pStyle w:val="Tabletext"/>
              <w:rPr>
                <w:rFonts w:ascii="Aptos" w:hAnsi="Aptos"/>
                <w:lang w:val="en-AU"/>
              </w:rPr>
            </w:pPr>
            <w:r w:rsidRPr="00173C30">
              <w:rPr>
                <w:rFonts w:ascii="Aptos" w:hAnsi="Aptos"/>
              </w:rPr>
              <w:t xml:space="preserve">Concussed (as diagnosed by ringside doctor or </w:t>
            </w:r>
            <w:proofErr w:type="gramStart"/>
            <w:r w:rsidRPr="00173C30">
              <w:rPr>
                <w:rFonts w:ascii="Aptos" w:hAnsi="Aptos"/>
              </w:rPr>
              <w:t>other</w:t>
            </w:r>
            <w:proofErr w:type="gramEnd"/>
            <w:r w:rsidRPr="00173C30">
              <w:rPr>
                <w:rFonts w:ascii="Aptos" w:hAnsi="Aptos"/>
              </w:rPr>
              <w:t xml:space="preserve"> medical practitioner)</w:t>
            </w:r>
          </w:p>
        </w:tc>
        <w:tc>
          <w:tcPr>
            <w:tcW w:w="1134" w:type="dxa"/>
          </w:tcPr>
          <w:p w14:paraId="12587457" w14:textId="77777777" w:rsidR="00A14B61" w:rsidRPr="00173C30" w:rsidRDefault="00A14B61" w:rsidP="00C82E40">
            <w:pPr>
              <w:pStyle w:val="Tabletext"/>
              <w:rPr>
                <w:rFonts w:ascii="Aptos" w:hAnsi="Aptos"/>
                <w:lang w:val="en-AU"/>
              </w:rPr>
            </w:pPr>
            <w:r w:rsidRPr="00173C30">
              <w:rPr>
                <w:rFonts w:ascii="Aptos" w:hAnsi="Aptos"/>
              </w:rPr>
              <w:t>Loser</w:t>
            </w:r>
          </w:p>
        </w:tc>
        <w:tc>
          <w:tcPr>
            <w:tcW w:w="1134" w:type="dxa"/>
          </w:tcPr>
          <w:p w14:paraId="6673E619" w14:textId="77777777" w:rsidR="00A14B61" w:rsidRPr="00173C30" w:rsidRDefault="00A14B61" w:rsidP="00C82E40">
            <w:pPr>
              <w:pStyle w:val="Tabletext"/>
              <w:rPr>
                <w:rFonts w:ascii="Aptos" w:hAnsi="Aptos"/>
                <w:lang w:val="en-AU"/>
              </w:rPr>
            </w:pPr>
            <w:r w:rsidRPr="00173C30">
              <w:rPr>
                <w:rFonts w:ascii="Aptos" w:hAnsi="Aptos"/>
                <w:b/>
              </w:rPr>
              <w:t>30 days</w:t>
            </w:r>
          </w:p>
        </w:tc>
        <w:tc>
          <w:tcPr>
            <w:tcW w:w="1701" w:type="dxa"/>
          </w:tcPr>
          <w:p w14:paraId="074F4BA4" w14:textId="77777777" w:rsidR="00A14B61" w:rsidRPr="00173C30" w:rsidRDefault="00A14B61" w:rsidP="00C82E40">
            <w:pPr>
              <w:pStyle w:val="Tabletext"/>
              <w:rPr>
                <w:rFonts w:ascii="Aptos" w:hAnsi="Aptos"/>
                <w:lang w:val="en-AU"/>
              </w:rPr>
            </w:pPr>
            <w:r w:rsidRPr="00173C30">
              <w:rPr>
                <w:rFonts w:ascii="Aptos" w:hAnsi="Aptos"/>
              </w:rPr>
              <w:t>As directed by the Board or ringside doctor.</w:t>
            </w:r>
          </w:p>
        </w:tc>
        <w:tc>
          <w:tcPr>
            <w:tcW w:w="2079" w:type="dxa"/>
          </w:tcPr>
          <w:p w14:paraId="08157E0A" w14:textId="77777777" w:rsidR="00A14B61" w:rsidRPr="00173C30" w:rsidRDefault="00A14B61" w:rsidP="00C82E40">
            <w:pPr>
              <w:pStyle w:val="Tabletext"/>
              <w:rPr>
                <w:rFonts w:ascii="Aptos" w:hAnsi="Aptos"/>
                <w:lang w:val="en-AU"/>
              </w:rPr>
            </w:pPr>
            <w:r w:rsidRPr="00173C30">
              <w:rPr>
                <w:rFonts w:ascii="Aptos" w:hAnsi="Aptos"/>
              </w:rPr>
              <w:t>Observe concussion management guidelines</w:t>
            </w:r>
          </w:p>
        </w:tc>
        <w:tc>
          <w:tcPr>
            <w:tcW w:w="134" w:type="dxa"/>
          </w:tcPr>
          <w:p w14:paraId="3B910699" w14:textId="77777777" w:rsidR="00A14B61" w:rsidRPr="00173C30" w:rsidRDefault="00A14B61" w:rsidP="00C82E40">
            <w:pPr>
              <w:pStyle w:val="Tabletext"/>
              <w:rPr>
                <w:rFonts w:ascii="Aptos" w:hAnsi="Aptos"/>
                <w:lang w:val="en-AU"/>
              </w:rPr>
            </w:pPr>
          </w:p>
        </w:tc>
        <w:tc>
          <w:tcPr>
            <w:tcW w:w="1756" w:type="dxa"/>
          </w:tcPr>
          <w:p w14:paraId="45B6E191" w14:textId="576D7D80" w:rsidR="00A14B61" w:rsidRPr="00173C30" w:rsidRDefault="00CA4D30" w:rsidP="00C82E40">
            <w:pPr>
              <w:pStyle w:val="Tabletext"/>
              <w:rPr>
                <w:rFonts w:ascii="Aptos" w:hAnsi="Aptos"/>
                <w:lang w:val="en-AU"/>
              </w:rPr>
            </w:pPr>
            <w:r w:rsidRPr="00173C30">
              <w:rPr>
                <w:rFonts w:ascii="Aptos" w:hAnsi="Aptos"/>
                <w:lang w:val="en-AU"/>
              </w:rPr>
              <w:t>Medical clearance required</w:t>
            </w:r>
          </w:p>
        </w:tc>
        <w:tc>
          <w:tcPr>
            <w:tcW w:w="1427" w:type="dxa"/>
          </w:tcPr>
          <w:p w14:paraId="13F8442E" w14:textId="77777777" w:rsidR="00A14B61" w:rsidRPr="00173C30" w:rsidRDefault="00A14B61" w:rsidP="00C82E40">
            <w:pPr>
              <w:pStyle w:val="Tabletext"/>
              <w:rPr>
                <w:rFonts w:ascii="Aptos" w:hAnsi="Aptos"/>
                <w:lang w:val="en-AU"/>
              </w:rPr>
            </w:pPr>
            <w:r w:rsidRPr="00173C30">
              <w:rPr>
                <w:rFonts w:ascii="Aptos" w:hAnsi="Aptos"/>
              </w:rPr>
              <w:t>60 then 90 days</w:t>
            </w:r>
          </w:p>
        </w:tc>
      </w:tr>
      <w:tr w:rsidR="00A14B61" w:rsidRPr="00173C30" w14:paraId="7F0C1D07" w14:textId="77777777" w:rsidTr="00570194">
        <w:trPr>
          <w:gridAfter w:val="1"/>
          <w:wAfter w:w="133" w:type="dxa"/>
          <w:trHeight w:hRule="exact" w:val="1147"/>
        </w:trPr>
        <w:tc>
          <w:tcPr>
            <w:tcW w:w="1843" w:type="dxa"/>
          </w:tcPr>
          <w:p w14:paraId="108160FB" w14:textId="77777777" w:rsidR="00A14B61" w:rsidRPr="00173C30" w:rsidRDefault="00A14B61" w:rsidP="00C82E40">
            <w:pPr>
              <w:pStyle w:val="Tabletext"/>
              <w:rPr>
                <w:rFonts w:ascii="Aptos" w:hAnsi="Aptos"/>
                <w:b/>
                <w:bCs/>
                <w:lang w:val="en-AU"/>
              </w:rPr>
            </w:pPr>
            <w:r w:rsidRPr="00173C30">
              <w:rPr>
                <w:rFonts w:ascii="Aptos" w:hAnsi="Aptos"/>
                <w:b/>
                <w:bCs/>
                <w:lang w:val="en-AU"/>
              </w:rPr>
              <w:t>TKO</w:t>
            </w:r>
          </w:p>
        </w:tc>
        <w:tc>
          <w:tcPr>
            <w:tcW w:w="2126" w:type="dxa"/>
          </w:tcPr>
          <w:p w14:paraId="4E722F16" w14:textId="77777777" w:rsidR="00A14B61" w:rsidRPr="00173C30" w:rsidRDefault="00A14B61" w:rsidP="00C82E40">
            <w:pPr>
              <w:pStyle w:val="Tabletext"/>
              <w:rPr>
                <w:rFonts w:ascii="Aptos" w:hAnsi="Aptos"/>
                <w:lang w:val="en-AU"/>
              </w:rPr>
            </w:pPr>
            <w:r w:rsidRPr="00173C30">
              <w:rPr>
                <w:rFonts w:ascii="Aptos" w:hAnsi="Aptos"/>
              </w:rPr>
              <w:t>Not concussed (as diagnosed by ringside doctor)</w:t>
            </w:r>
          </w:p>
        </w:tc>
        <w:tc>
          <w:tcPr>
            <w:tcW w:w="1134" w:type="dxa"/>
          </w:tcPr>
          <w:p w14:paraId="0D8537C9" w14:textId="77777777" w:rsidR="00A14B61" w:rsidRPr="00173C30" w:rsidRDefault="00A14B61" w:rsidP="00C82E40">
            <w:pPr>
              <w:pStyle w:val="Tabletext"/>
              <w:rPr>
                <w:rFonts w:ascii="Aptos" w:hAnsi="Aptos"/>
                <w:lang w:val="en-AU"/>
              </w:rPr>
            </w:pPr>
            <w:r w:rsidRPr="00173C30">
              <w:rPr>
                <w:rFonts w:ascii="Aptos" w:hAnsi="Aptos"/>
              </w:rPr>
              <w:t>Loser</w:t>
            </w:r>
          </w:p>
        </w:tc>
        <w:tc>
          <w:tcPr>
            <w:tcW w:w="1134" w:type="dxa"/>
          </w:tcPr>
          <w:p w14:paraId="4AB9D6DC" w14:textId="77777777" w:rsidR="00A14B61" w:rsidRPr="00173C30" w:rsidRDefault="00A14B61" w:rsidP="00C82E40">
            <w:pPr>
              <w:pStyle w:val="Tabletext"/>
              <w:rPr>
                <w:rFonts w:ascii="Aptos" w:hAnsi="Aptos"/>
                <w:lang w:val="en-AU"/>
              </w:rPr>
            </w:pPr>
            <w:r w:rsidRPr="00173C30">
              <w:rPr>
                <w:rFonts w:ascii="Aptos" w:hAnsi="Aptos"/>
                <w:b/>
              </w:rPr>
              <w:t>30 days</w:t>
            </w:r>
          </w:p>
        </w:tc>
        <w:tc>
          <w:tcPr>
            <w:tcW w:w="1701" w:type="dxa"/>
          </w:tcPr>
          <w:p w14:paraId="5674A2A4" w14:textId="77777777" w:rsidR="00A14B61" w:rsidRPr="00173C30" w:rsidRDefault="00A14B61" w:rsidP="00C82E40">
            <w:pPr>
              <w:pStyle w:val="Tabletext"/>
              <w:rPr>
                <w:rFonts w:ascii="Aptos" w:hAnsi="Aptos"/>
                <w:lang w:val="en-AU"/>
              </w:rPr>
            </w:pPr>
            <w:r w:rsidRPr="00173C30">
              <w:rPr>
                <w:rFonts w:ascii="Aptos" w:hAnsi="Aptos"/>
              </w:rPr>
              <w:t>As directed by the Board or ringside doctor.</w:t>
            </w:r>
          </w:p>
        </w:tc>
        <w:tc>
          <w:tcPr>
            <w:tcW w:w="2079" w:type="dxa"/>
          </w:tcPr>
          <w:p w14:paraId="53905CEC" w14:textId="77777777" w:rsidR="00A14B61" w:rsidRPr="00173C30" w:rsidRDefault="00A14B61" w:rsidP="00C82E40">
            <w:pPr>
              <w:pStyle w:val="Tabletext"/>
              <w:rPr>
                <w:rFonts w:ascii="Aptos" w:hAnsi="Aptos"/>
                <w:lang w:val="en-AU"/>
              </w:rPr>
            </w:pPr>
            <w:r w:rsidRPr="00173C30">
              <w:rPr>
                <w:rFonts w:ascii="Aptos" w:hAnsi="Aptos"/>
              </w:rPr>
              <w:t>Observe concussion management guidelines</w:t>
            </w:r>
          </w:p>
        </w:tc>
        <w:tc>
          <w:tcPr>
            <w:tcW w:w="134" w:type="dxa"/>
          </w:tcPr>
          <w:p w14:paraId="6449A06D" w14:textId="77777777" w:rsidR="00A14B61" w:rsidRPr="00173C30" w:rsidRDefault="00A14B61" w:rsidP="00C82E40">
            <w:pPr>
              <w:pStyle w:val="Tabletext"/>
              <w:rPr>
                <w:rFonts w:ascii="Aptos" w:hAnsi="Aptos"/>
                <w:lang w:val="en-AU"/>
              </w:rPr>
            </w:pPr>
          </w:p>
        </w:tc>
        <w:tc>
          <w:tcPr>
            <w:tcW w:w="1756" w:type="dxa"/>
          </w:tcPr>
          <w:p w14:paraId="779C5581" w14:textId="77777777" w:rsidR="00A14B61" w:rsidRPr="00173C30" w:rsidRDefault="00A14B61" w:rsidP="00C82E40">
            <w:pPr>
              <w:pStyle w:val="Tabletext"/>
              <w:rPr>
                <w:rFonts w:ascii="Aptos" w:hAnsi="Aptos"/>
                <w:lang w:val="en-AU"/>
              </w:rPr>
            </w:pPr>
            <w:r w:rsidRPr="00173C30">
              <w:rPr>
                <w:rFonts w:ascii="Aptos" w:hAnsi="Aptos"/>
              </w:rPr>
              <w:t>Need for medical clearance at ringside doctor's discretion</w:t>
            </w:r>
          </w:p>
        </w:tc>
        <w:tc>
          <w:tcPr>
            <w:tcW w:w="1427" w:type="dxa"/>
          </w:tcPr>
          <w:p w14:paraId="438922E2" w14:textId="77777777" w:rsidR="00A14B61" w:rsidRPr="00173C30" w:rsidRDefault="00A14B61" w:rsidP="00C82E40">
            <w:pPr>
              <w:pStyle w:val="Tabletext"/>
              <w:rPr>
                <w:rFonts w:ascii="Aptos" w:hAnsi="Aptos"/>
                <w:lang w:val="en-AU"/>
              </w:rPr>
            </w:pPr>
            <w:r w:rsidRPr="00173C30">
              <w:rPr>
                <w:rFonts w:ascii="Aptos" w:hAnsi="Aptos"/>
              </w:rPr>
              <w:t>60 then 90 days</w:t>
            </w:r>
          </w:p>
        </w:tc>
      </w:tr>
      <w:tr w:rsidR="00A14B61" w:rsidRPr="00173C30" w14:paraId="12AC7E20" w14:textId="77777777" w:rsidTr="00570194">
        <w:trPr>
          <w:gridAfter w:val="1"/>
          <w:wAfter w:w="133" w:type="dxa"/>
          <w:trHeight w:hRule="exact" w:val="1214"/>
        </w:trPr>
        <w:tc>
          <w:tcPr>
            <w:tcW w:w="1843" w:type="dxa"/>
          </w:tcPr>
          <w:p w14:paraId="0EC28916" w14:textId="77777777" w:rsidR="00A14B61" w:rsidRPr="00173C30" w:rsidRDefault="00A14B61" w:rsidP="00C82E40">
            <w:pPr>
              <w:pStyle w:val="Tabletext"/>
              <w:rPr>
                <w:rFonts w:ascii="Aptos" w:hAnsi="Aptos"/>
                <w:b/>
                <w:bCs/>
                <w:lang w:val="en-AU"/>
              </w:rPr>
            </w:pPr>
            <w:r w:rsidRPr="00173C30">
              <w:rPr>
                <w:rFonts w:ascii="Aptos" w:hAnsi="Aptos"/>
                <w:b/>
                <w:bCs/>
                <w:lang w:val="en-AU"/>
              </w:rPr>
              <w:t>Concussed</w:t>
            </w:r>
          </w:p>
        </w:tc>
        <w:tc>
          <w:tcPr>
            <w:tcW w:w="2126" w:type="dxa"/>
          </w:tcPr>
          <w:p w14:paraId="5811C810" w14:textId="77777777" w:rsidR="00A14B61" w:rsidRPr="00173C30" w:rsidRDefault="00A14B61" w:rsidP="00C82E40">
            <w:pPr>
              <w:pStyle w:val="Tabletext"/>
              <w:rPr>
                <w:rFonts w:ascii="Aptos" w:hAnsi="Aptos"/>
                <w:lang w:val="en-AU"/>
              </w:rPr>
            </w:pPr>
            <w:r w:rsidRPr="00173C30">
              <w:rPr>
                <w:rFonts w:ascii="Aptos" w:hAnsi="Aptos"/>
              </w:rPr>
              <w:t xml:space="preserve">Concussed (as diagnosed by ringside doctor or </w:t>
            </w:r>
            <w:proofErr w:type="gramStart"/>
            <w:r w:rsidRPr="00173C30">
              <w:rPr>
                <w:rFonts w:ascii="Aptos" w:hAnsi="Aptos"/>
              </w:rPr>
              <w:t>other</w:t>
            </w:r>
            <w:proofErr w:type="gramEnd"/>
            <w:r w:rsidRPr="00173C30">
              <w:rPr>
                <w:rFonts w:ascii="Aptos" w:hAnsi="Aptos"/>
              </w:rPr>
              <w:t xml:space="preserve"> medical practitioner)</w:t>
            </w:r>
          </w:p>
        </w:tc>
        <w:tc>
          <w:tcPr>
            <w:tcW w:w="1134" w:type="dxa"/>
          </w:tcPr>
          <w:p w14:paraId="3D34FB0F" w14:textId="77777777" w:rsidR="00A14B61" w:rsidRPr="00173C30" w:rsidRDefault="00A14B61" w:rsidP="00C82E40">
            <w:pPr>
              <w:pStyle w:val="Tabletext"/>
              <w:rPr>
                <w:rFonts w:ascii="Aptos" w:hAnsi="Aptos"/>
                <w:lang w:val="en-AU"/>
              </w:rPr>
            </w:pPr>
            <w:r w:rsidRPr="00173C30">
              <w:rPr>
                <w:rFonts w:ascii="Aptos" w:hAnsi="Aptos"/>
              </w:rPr>
              <w:t>Winner / loser / draw</w:t>
            </w:r>
          </w:p>
        </w:tc>
        <w:tc>
          <w:tcPr>
            <w:tcW w:w="1134" w:type="dxa"/>
          </w:tcPr>
          <w:p w14:paraId="349041D8" w14:textId="77777777" w:rsidR="00A14B61" w:rsidRPr="00173C30" w:rsidRDefault="00A14B61" w:rsidP="00C82E40">
            <w:pPr>
              <w:pStyle w:val="Tabletext"/>
              <w:rPr>
                <w:rFonts w:ascii="Aptos" w:hAnsi="Aptos"/>
                <w:lang w:val="en-AU"/>
              </w:rPr>
            </w:pPr>
            <w:r w:rsidRPr="00173C30">
              <w:rPr>
                <w:rFonts w:ascii="Aptos" w:hAnsi="Aptos"/>
                <w:b/>
              </w:rPr>
              <w:t>30 days</w:t>
            </w:r>
          </w:p>
        </w:tc>
        <w:tc>
          <w:tcPr>
            <w:tcW w:w="1701" w:type="dxa"/>
          </w:tcPr>
          <w:p w14:paraId="1D3ADBAE" w14:textId="77777777" w:rsidR="00A14B61" w:rsidRPr="00173C30" w:rsidRDefault="00A14B61" w:rsidP="00C82E40">
            <w:pPr>
              <w:pStyle w:val="Tabletext"/>
              <w:rPr>
                <w:rFonts w:ascii="Aptos" w:hAnsi="Aptos"/>
                <w:lang w:val="en-AU"/>
              </w:rPr>
            </w:pPr>
            <w:r w:rsidRPr="00173C30">
              <w:rPr>
                <w:rFonts w:ascii="Aptos" w:hAnsi="Aptos"/>
              </w:rPr>
              <w:t>As directed by the Board or ringside doctor.</w:t>
            </w:r>
          </w:p>
        </w:tc>
        <w:tc>
          <w:tcPr>
            <w:tcW w:w="2079" w:type="dxa"/>
          </w:tcPr>
          <w:p w14:paraId="760A5E60" w14:textId="77777777" w:rsidR="00A14B61" w:rsidRPr="00173C30" w:rsidRDefault="00A14B61" w:rsidP="00C82E40">
            <w:pPr>
              <w:pStyle w:val="Tabletext"/>
              <w:rPr>
                <w:rFonts w:ascii="Aptos" w:hAnsi="Aptos"/>
                <w:lang w:val="en-AU"/>
              </w:rPr>
            </w:pPr>
          </w:p>
        </w:tc>
        <w:tc>
          <w:tcPr>
            <w:tcW w:w="134" w:type="dxa"/>
          </w:tcPr>
          <w:p w14:paraId="06D3839D" w14:textId="77777777" w:rsidR="00A14B61" w:rsidRPr="00173C30" w:rsidRDefault="00A14B61" w:rsidP="00C82E40">
            <w:pPr>
              <w:pStyle w:val="Tabletext"/>
              <w:rPr>
                <w:rFonts w:ascii="Aptos" w:hAnsi="Aptos"/>
                <w:lang w:val="en-AU"/>
              </w:rPr>
            </w:pPr>
          </w:p>
        </w:tc>
        <w:tc>
          <w:tcPr>
            <w:tcW w:w="1756" w:type="dxa"/>
          </w:tcPr>
          <w:p w14:paraId="7B6CBF86" w14:textId="75A5854F" w:rsidR="00A14B61" w:rsidRPr="00173C30" w:rsidRDefault="00CA4D30" w:rsidP="00C82E40">
            <w:pPr>
              <w:pStyle w:val="Tabletext"/>
              <w:rPr>
                <w:rFonts w:ascii="Aptos" w:hAnsi="Aptos"/>
                <w:lang w:val="en-AU"/>
              </w:rPr>
            </w:pPr>
            <w:r w:rsidRPr="00173C30">
              <w:rPr>
                <w:rFonts w:ascii="Aptos" w:hAnsi="Aptos"/>
                <w:lang w:val="en-AU"/>
              </w:rPr>
              <w:t>Medical clearance required</w:t>
            </w:r>
          </w:p>
        </w:tc>
        <w:tc>
          <w:tcPr>
            <w:tcW w:w="1427" w:type="dxa"/>
          </w:tcPr>
          <w:p w14:paraId="15FC7F4E" w14:textId="77777777" w:rsidR="00A14B61" w:rsidRPr="00173C30" w:rsidRDefault="00A14B61" w:rsidP="00C82E40">
            <w:pPr>
              <w:pStyle w:val="Tabletext"/>
              <w:rPr>
                <w:rFonts w:ascii="Aptos" w:hAnsi="Aptos"/>
                <w:lang w:val="en-AU"/>
              </w:rPr>
            </w:pPr>
            <w:r w:rsidRPr="00173C30">
              <w:rPr>
                <w:rFonts w:ascii="Aptos" w:hAnsi="Aptos"/>
              </w:rPr>
              <w:t>60 then 90 days</w:t>
            </w:r>
          </w:p>
        </w:tc>
      </w:tr>
      <w:tr w:rsidR="00A14B61" w:rsidRPr="00173C30" w14:paraId="1341FEC5" w14:textId="77777777" w:rsidTr="00570194">
        <w:trPr>
          <w:gridAfter w:val="1"/>
          <w:wAfter w:w="133" w:type="dxa"/>
          <w:trHeight w:hRule="exact" w:val="1493"/>
        </w:trPr>
        <w:tc>
          <w:tcPr>
            <w:tcW w:w="1843" w:type="dxa"/>
          </w:tcPr>
          <w:p w14:paraId="7E6F3A3C" w14:textId="77777777" w:rsidR="00A14B61" w:rsidRPr="00173C30" w:rsidRDefault="00A14B61" w:rsidP="00C82E40">
            <w:pPr>
              <w:pStyle w:val="Tabletext"/>
              <w:rPr>
                <w:rFonts w:ascii="Aptos" w:hAnsi="Aptos"/>
                <w:b/>
                <w:bCs/>
                <w:lang w:val="en-AU"/>
              </w:rPr>
            </w:pPr>
            <w:r w:rsidRPr="00173C30">
              <w:rPr>
                <w:rFonts w:ascii="Aptos" w:hAnsi="Aptos"/>
                <w:b/>
                <w:bCs/>
                <w:lang w:val="en-AU"/>
              </w:rPr>
              <w:t>Heavy punishment, lacerations, fractures and other injuries where there is no concussion</w:t>
            </w:r>
          </w:p>
        </w:tc>
        <w:tc>
          <w:tcPr>
            <w:tcW w:w="2126" w:type="dxa"/>
          </w:tcPr>
          <w:p w14:paraId="0C19FADF" w14:textId="77777777" w:rsidR="00A14B61" w:rsidRPr="00173C30" w:rsidRDefault="00A14B61" w:rsidP="00C82E40">
            <w:pPr>
              <w:pStyle w:val="Tabletext"/>
              <w:rPr>
                <w:rFonts w:ascii="Aptos" w:hAnsi="Aptos"/>
                <w:lang w:val="en-AU"/>
              </w:rPr>
            </w:pPr>
            <w:r w:rsidRPr="00173C30">
              <w:rPr>
                <w:rFonts w:ascii="Aptos" w:hAnsi="Aptos"/>
              </w:rPr>
              <w:t>Not concussed</w:t>
            </w:r>
          </w:p>
        </w:tc>
        <w:tc>
          <w:tcPr>
            <w:tcW w:w="1134" w:type="dxa"/>
          </w:tcPr>
          <w:p w14:paraId="5BBA0637" w14:textId="77777777" w:rsidR="00A14B61" w:rsidRPr="00173C30" w:rsidRDefault="00A14B61" w:rsidP="00C82E40">
            <w:pPr>
              <w:pStyle w:val="Tabletext"/>
              <w:rPr>
                <w:rFonts w:ascii="Aptos" w:hAnsi="Aptos"/>
                <w:lang w:val="en-AU"/>
              </w:rPr>
            </w:pPr>
            <w:r w:rsidRPr="00173C30">
              <w:rPr>
                <w:rFonts w:ascii="Aptos" w:hAnsi="Aptos"/>
              </w:rPr>
              <w:t>Winner / loser / draw</w:t>
            </w:r>
          </w:p>
        </w:tc>
        <w:tc>
          <w:tcPr>
            <w:tcW w:w="1134" w:type="dxa"/>
          </w:tcPr>
          <w:p w14:paraId="0A8D5795" w14:textId="77777777" w:rsidR="00A14B61" w:rsidRPr="00173C30" w:rsidRDefault="00A14B61" w:rsidP="00C82E40">
            <w:pPr>
              <w:pStyle w:val="Tabletext"/>
              <w:rPr>
                <w:rFonts w:ascii="Aptos" w:hAnsi="Aptos"/>
                <w:lang w:val="en-AU"/>
              </w:rPr>
            </w:pPr>
            <w:r w:rsidRPr="00173C30">
              <w:rPr>
                <w:rFonts w:ascii="Aptos" w:hAnsi="Aptos"/>
                <w:b/>
              </w:rPr>
              <w:t xml:space="preserve">15 days or at ringside doctor’s discretion </w:t>
            </w:r>
          </w:p>
        </w:tc>
        <w:tc>
          <w:tcPr>
            <w:tcW w:w="1701" w:type="dxa"/>
          </w:tcPr>
          <w:p w14:paraId="6B659C4F" w14:textId="77777777" w:rsidR="00A14B61" w:rsidRPr="00173C30" w:rsidRDefault="00A14B61" w:rsidP="00C82E40">
            <w:pPr>
              <w:pStyle w:val="Tabletext"/>
              <w:rPr>
                <w:rFonts w:ascii="Aptos" w:hAnsi="Aptos"/>
                <w:lang w:val="en-AU"/>
              </w:rPr>
            </w:pPr>
            <w:r w:rsidRPr="00173C30">
              <w:rPr>
                <w:rFonts w:ascii="Aptos" w:hAnsi="Aptos"/>
              </w:rPr>
              <w:t>As directed by the Board or ringside doctor.</w:t>
            </w:r>
          </w:p>
        </w:tc>
        <w:tc>
          <w:tcPr>
            <w:tcW w:w="2079" w:type="dxa"/>
          </w:tcPr>
          <w:p w14:paraId="342A70D8" w14:textId="77777777" w:rsidR="00A14B61" w:rsidRPr="00173C30" w:rsidRDefault="00A14B61" w:rsidP="00C82E40">
            <w:pPr>
              <w:pStyle w:val="Tabletext"/>
              <w:rPr>
                <w:rFonts w:ascii="Aptos" w:hAnsi="Aptos"/>
                <w:lang w:val="en-AU"/>
              </w:rPr>
            </w:pPr>
          </w:p>
        </w:tc>
        <w:tc>
          <w:tcPr>
            <w:tcW w:w="134" w:type="dxa"/>
          </w:tcPr>
          <w:p w14:paraId="5B37E8E8" w14:textId="77777777" w:rsidR="00A14B61" w:rsidRPr="00173C30" w:rsidRDefault="00A14B61" w:rsidP="00C82E40">
            <w:pPr>
              <w:pStyle w:val="Tabletext"/>
              <w:rPr>
                <w:rFonts w:ascii="Aptos" w:hAnsi="Aptos"/>
                <w:lang w:val="en-AU"/>
              </w:rPr>
            </w:pPr>
          </w:p>
        </w:tc>
        <w:tc>
          <w:tcPr>
            <w:tcW w:w="1756" w:type="dxa"/>
          </w:tcPr>
          <w:p w14:paraId="0AEEEF57" w14:textId="77777777" w:rsidR="00A14B61" w:rsidRPr="00173C30" w:rsidRDefault="00A14B61" w:rsidP="00C82E40">
            <w:pPr>
              <w:pStyle w:val="Tabletext"/>
              <w:rPr>
                <w:rFonts w:ascii="Aptos" w:hAnsi="Aptos"/>
                <w:lang w:val="en-AU"/>
              </w:rPr>
            </w:pPr>
            <w:r w:rsidRPr="00173C30">
              <w:rPr>
                <w:rFonts w:ascii="Aptos" w:hAnsi="Aptos"/>
              </w:rPr>
              <w:t>Need for medical clearance at ringside doctor's discretion</w:t>
            </w:r>
          </w:p>
        </w:tc>
        <w:tc>
          <w:tcPr>
            <w:tcW w:w="1427" w:type="dxa"/>
          </w:tcPr>
          <w:p w14:paraId="0B609508" w14:textId="77777777" w:rsidR="00A14B61" w:rsidRPr="00173C30" w:rsidRDefault="00A14B61" w:rsidP="00C82E40">
            <w:pPr>
              <w:pStyle w:val="Tabletext"/>
              <w:rPr>
                <w:rFonts w:ascii="Aptos" w:hAnsi="Aptos"/>
                <w:lang w:val="en-AU"/>
              </w:rPr>
            </w:pPr>
          </w:p>
        </w:tc>
      </w:tr>
      <w:tr w:rsidR="00A14B61" w:rsidRPr="00173C30" w14:paraId="43D95C53" w14:textId="77777777" w:rsidTr="00570194">
        <w:trPr>
          <w:gridAfter w:val="1"/>
          <w:wAfter w:w="133" w:type="dxa"/>
          <w:trHeight w:hRule="exact" w:val="651"/>
        </w:trPr>
        <w:tc>
          <w:tcPr>
            <w:tcW w:w="1843" w:type="dxa"/>
          </w:tcPr>
          <w:p w14:paraId="65D77B25" w14:textId="77777777" w:rsidR="00A14B61" w:rsidRPr="00173C30" w:rsidRDefault="00A14B61" w:rsidP="00C82E40">
            <w:pPr>
              <w:pStyle w:val="Tabletext"/>
              <w:rPr>
                <w:rFonts w:ascii="Aptos" w:hAnsi="Aptos"/>
                <w:b/>
                <w:bCs/>
                <w:lang w:val="en-AU"/>
              </w:rPr>
            </w:pPr>
            <w:r w:rsidRPr="00173C30">
              <w:rPr>
                <w:rFonts w:ascii="Aptos" w:hAnsi="Aptos"/>
                <w:b/>
                <w:bCs/>
                <w:lang w:val="en-AU"/>
              </w:rPr>
              <w:lastRenderedPageBreak/>
              <w:t>Not concussed</w:t>
            </w:r>
          </w:p>
        </w:tc>
        <w:tc>
          <w:tcPr>
            <w:tcW w:w="2126" w:type="dxa"/>
          </w:tcPr>
          <w:p w14:paraId="169C2165" w14:textId="77777777" w:rsidR="00A14B61" w:rsidRPr="00173C30" w:rsidRDefault="00A14B61" w:rsidP="00C82E40">
            <w:pPr>
              <w:pStyle w:val="Tabletext"/>
              <w:rPr>
                <w:rFonts w:ascii="Aptos" w:hAnsi="Aptos"/>
                <w:lang w:val="en-AU"/>
              </w:rPr>
            </w:pPr>
            <w:r w:rsidRPr="00173C30">
              <w:rPr>
                <w:rFonts w:ascii="Aptos" w:hAnsi="Aptos"/>
              </w:rPr>
              <w:t>Not concussed</w:t>
            </w:r>
          </w:p>
        </w:tc>
        <w:tc>
          <w:tcPr>
            <w:tcW w:w="1134" w:type="dxa"/>
          </w:tcPr>
          <w:p w14:paraId="7EB9E931" w14:textId="77777777" w:rsidR="00A14B61" w:rsidRPr="00173C30" w:rsidRDefault="00A14B61" w:rsidP="00C82E40">
            <w:pPr>
              <w:pStyle w:val="Tabletext"/>
              <w:rPr>
                <w:rFonts w:ascii="Aptos" w:hAnsi="Aptos"/>
                <w:lang w:val="en-AU"/>
              </w:rPr>
            </w:pPr>
            <w:r w:rsidRPr="00173C30">
              <w:rPr>
                <w:rFonts w:ascii="Aptos" w:hAnsi="Aptos"/>
              </w:rPr>
              <w:t>Winner / loser / draw</w:t>
            </w:r>
          </w:p>
        </w:tc>
        <w:tc>
          <w:tcPr>
            <w:tcW w:w="1134" w:type="dxa"/>
          </w:tcPr>
          <w:p w14:paraId="3D340446" w14:textId="77777777" w:rsidR="00A14B61" w:rsidRPr="00173C30" w:rsidRDefault="00A14B61" w:rsidP="00C82E40">
            <w:pPr>
              <w:pStyle w:val="Tabletext"/>
              <w:rPr>
                <w:rFonts w:ascii="Aptos" w:hAnsi="Aptos"/>
                <w:lang w:val="en-AU"/>
              </w:rPr>
            </w:pPr>
            <w:r w:rsidRPr="00173C30">
              <w:rPr>
                <w:rFonts w:ascii="Aptos" w:hAnsi="Aptos"/>
                <w:b/>
              </w:rPr>
              <w:t>15 days</w:t>
            </w:r>
          </w:p>
        </w:tc>
        <w:tc>
          <w:tcPr>
            <w:tcW w:w="1701" w:type="dxa"/>
          </w:tcPr>
          <w:p w14:paraId="0F94B47E" w14:textId="77777777" w:rsidR="00A14B61" w:rsidRPr="00173C30" w:rsidRDefault="00A14B61" w:rsidP="00C82E40">
            <w:pPr>
              <w:pStyle w:val="Tabletext"/>
              <w:rPr>
                <w:rFonts w:ascii="Aptos" w:hAnsi="Aptos"/>
                <w:lang w:val="en-AU"/>
              </w:rPr>
            </w:pPr>
          </w:p>
        </w:tc>
        <w:tc>
          <w:tcPr>
            <w:tcW w:w="2079" w:type="dxa"/>
          </w:tcPr>
          <w:p w14:paraId="56DD0F0D" w14:textId="77777777" w:rsidR="00A14B61" w:rsidRPr="00173C30" w:rsidRDefault="00A14B61" w:rsidP="00C82E40">
            <w:pPr>
              <w:pStyle w:val="Tabletext"/>
              <w:rPr>
                <w:rFonts w:ascii="Aptos" w:hAnsi="Aptos"/>
                <w:lang w:val="en-AU"/>
              </w:rPr>
            </w:pPr>
          </w:p>
        </w:tc>
        <w:tc>
          <w:tcPr>
            <w:tcW w:w="134" w:type="dxa"/>
          </w:tcPr>
          <w:p w14:paraId="79975849" w14:textId="77777777" w:rsidR="00A14B61" w:rsidRPr="00173C30" w:rsidRDefault="00A14B61" w:rsidP="00C82E40">
            <w:pPr>
              <w:pStyle w:val="Tabletext"/>
              <w:rPr>
                <w:rFonts w:ascii="Aptos" w:hAnsi="Aptos"/>
                <w:lang w:val="en-AU"/>
              </w:rPr>
            </w:pPr>
          </w:p>
        </w:tc>
        <w:tc>
          <w:tcPr>
            <w:tcW w:w="1756" w:type="dxa"/>
          </w:tcPr>
          <w:p w14:paraId="3E22DE4F" w14:textId="77777777" w:rsidR="00A14B61" w:rsidRPr="00173C30" w:rsidRDefault="00A14B61" w:rsidP="00C82E40">
            <w:pPr>
              <w:pStyle w:val="Tabletext"/>
              <w:rPr>
                <w:rFonts w:ascii="Aptos" w:hAnsi="Aptos"/>
                <w:lang w:val="en-AU"/>
              </w:rPr>
            </w:pPr>
          </w:p>
        </w:tc>
        <w:tc>
          <w:tcPr>
            <w:tcW w:w="1427" w:type="dxa"/>
          </w:tcPr>
          <w:p w14:paraId="5AB744DB" w14:textId="77777777" w:rsidR="00A14B61" w:rsidRPr="00173C30" w:rsidRDefault="00A14B61" w:rsidP="00C82E40">
            <w:pPr>
              <w:pStyle w:val="Tabletext"/>
              <w:rPr>
                <w:rFonts w:ascii="Aptos" w:hAnsi="Aptos"/>
                <w:lang w:val="en-AU"/>
              </w:rPr>
            </w:pPr>
          </w:p>
        </w:tc>
      </w:tr>
      <w:tr w:rsidR="00A14B61" w:rsidRPr="00173C30" w14:paraId="4DB0136C" w14:textId="77777777" w:rsidTr="00570194">
        <w:trPr>
          <w:gridAfter w:val="1"/>
          <w:wAfter w:w="133" w:type="dxa"/>
          <w:trHeight w:hRule="exact" w:val="1268"/>
        </w:trPr>
        <w:tc>
          <w:tcPr>
            <w:tcW w:w="1843" w:type="dxa"/>
          </w:tcPr>
          <w:p w14:paraId="04B7C308" w14:textId="77777777" w:rsidR="00A14B61" w:rsidRPr="00173C30" w:rsidRDefault="00A14B61" w:rsidP="00C82E40">
            <w:pPr>
              <w:pStyle w:val="Tabletext"/>
              <w:rPr>
                <w:rFonts w:ascii="Aptos" w:hAnsi="Aptos"/>
                <w:b/>
                <w:bCs/>
                <w:lang w:val="en-AU"/>
              </w:rPr>
            </w:pPr>
            <w:r w:rsidRPr="00173C30">
              <w:rPr>
                <w:rFonts w:ascii="Aptos" w:hAnsi="Aptos"/>
                <w:b/>
                <w:bCs/>
                <w:lang w:val="en-AU"/>
              </w:rPr>
              <w:t>Four knockouts, technical knockouts or concussions (or any combination of each) in 12 months</w:t>
            </w:r>
          </w:p>
        </w:tc>
        <w:tc>
          <w:tcPr>
            <w:tcW w:w="2126" w:type="dxa"/>
          </w:tcPr>
          <w:p w14:paraId="18C1CC72" w14:textId="77777777" w:rsidR="00A14B61" w:rsidRPr="00173C30" w:rsidRDefault="00A14B61" w:rsidP="00C82E40">
            <w:pPr>
              <w:pStyle w:val="Tabletext"/>
              <w:rPr>
                <w:rFonts w:ascii="Aptos" w:hAnsi="Aptos"/>
                <w:lang w:val="en-AU"/>
              </w:rPr>
            </w:pPr>
          </w:p>
        </w:tc>
        <w:tc>
          <w:tcPr>
            <w:tcW w:w="1134" w:type="dxa"/>
          </w:tcPr>
          <w:p w14:paraId="5DCCF047" w14:textId="77777777" w:rsidR="00A14B61" w:rsidRPr="00173C30" w:rsidRDefault="00A14B61" w:rsidP="00C82E40">
            <w:pPr>
              <w:pStyle w:val="Tabletext"/>
              <w:rPr>
                <w:rFonts w:ascii="Aptos" w:hAnsi="Aptos"/>
                <w:lang w:val="en-AU"/>
              </w:rPr>
            </w:pPr>
          </w:p>
        </w:tc>
        <w:tc>
          <w:tcPr>
            <w:tcW w:w="1134" w:type="dxa"/>
          </w:tcPr>
          <w:p w14:paraId="1A2ABCD8" w14:textId="77777777" w:rsidR="00A14B61" w:rsidRPr="00173C30" w:rsidRDefault="00A14B61" w:rsidP="00C82E40">
            <w:pPr>
              <w:pStyle w:val="Tabletext"/>
              <w:rPr>
                <w:rFonts w:ascii="Aptos" w:hAnsi="Aptos"/>
                <w:lang w:val="en-AU"/>
              </w:rPr>
            </w:pPr>
            <w:r w:rsidRPr="00173C30">
              <w:rPr>
                <w:rFonts w:ascii="Aptos" w:hAnsi="Aptos"/>
                <w:b/>
              </w:rPr>
              <w:t>12 months suspension or as otherwise agreed by the Board</w:t>
            </w:r>
          </w:p>
        </w:tc>
        <w:tc>
          <w:tcPr>
            <w:tcW w:w="1701" w:type="dxa"/>
          </w:tcPr>
          <w:p w14:paraId="749B7744" w14:textId="77777777" w:rsidR="00A14B61" w:rsidRPr="00173C30" w:rsidRDefault="00A14B61" w:rsidP="00C82E40">
            <w:pPr>
              <w:pStyle w:val="Tabletext"/>
              <w:rPr>
                <w:rFonts w:ascii="Aptos" w:hAnsi="Aptos"/>
                <w:lang w:val="en-AU"/>
              </w:rPr>
            </w:pPr>
          </w:p>
        </w:tc>
        <w:tc>
          <w:tcPr>
            <w:tcW w:w="2079" w:type="dxa"/>
          </w:tcPr>
          <w:p w14:paraId="0B3B72E1" w14:textId="77777777" w:rsidR="00A14B61" w:rsidRPr="00173C30" w:rsidRDefault="00A14B61" w:rsidP="00C82E40">
            <w:pPr>
              <w:pStyle w:val="Tabletext"/>
              <w:rPr>
                <w:rFonts w:ascii="Aptos" w:hAnsi="Aptos"/>
                <w:lang w:val="en-AU"/>
              </w:rPr>
            </w:pPr>
          </w:p>
        </w:tc>
        <w:tc>
          <w:tcPr>
            <w:tcW w:w="134" w:type="dxa"/>
          </w:tcPr>
          <w:p w14:paraId="02B2C8EE" w14:textId="77777777" w:rsidR="00A14B61" w:rsidRPr="00173C30" w:rsidRDefault="00A14B61" w:rsidP="00C82E40">
            <w:pPr>
              <w:pStyle w:val="Tabletext"/>
              <w:rPr>
                <w:rFonts w:ascii="Aptos" w:hAnsi="Aptos"/>
                <w:lang w:val="en-AU"/>
              </w:rPr>
            </w:pPr>
          </w:p>
        </w:tc>
        <w:tc>
          <w:tcPr>
            <w:tcW w:w="1756" w:type="dxa"/>
          </w:tcPr>
          <w:p w14:paraId="1FD305DD" w14:textId="77777777" w:rsidR="00A14B61" w:rsidRPr="00173C30" w:rsidRDefault="00A14B61" w:rsidP="00C82E40">
            <w:pPr>
              <w:pStyle w:val="Tabletext"/>
              <w:rPr>
                <w:rFonts w:ascii="Aptos" w:hAnsi="Aptos"/>
                <w:lang w:val="en-AU"/>
              </w:rPr>
            </w:pPr>
          </w:p>
        </w:tc>
        <w:tc>
          <w:tcPr>
            <w:tcW w:w="1427" w:type="dxa"/>
          </w:tcPr>
          <w:p w14:paraId="7D94B9FD" w14:textId="77777777" w:rsidR="00A14B61" w:rsidRPr="00173C30" w:rsidRDefault="00A14B61" w:rsidP="00C82E40">
            <w:pPr>
              <w:pStyle w:val="Tabletext"/>
              <w:rPr>
                <w:rFonts w:ascii="Aptos" w:hAnsi="Aptos"/>
                <w:lang w:val="en-AU"/>
              </w:rPr>
            </w:pPr>
          </w:p>
        </w:tc>
      </w:tr>
      <w:tr w:rsidR="00A14B61" w:rsidRPr="00173C30" w14:paraId="6D663E3F" w14:textId="77777777" w:rsidTr="00570194">
        <w:trPr>
          <w:gridAfter w:val="1"/>
          <w:wAfter w:w="133" w:type="dxa"/>
          <w:trHeight w:hRule="exact" w:val="1466"/>
        </w:trPr>
        <w:tc>
          <w:tcPr>
            <w:tcW w:w="1843" w:type="dxa"/>
          </w:tcPr>
          <w:p w14:paraId="76E60174" w14:textId="77777777" w:rsidR="00A14B61" w:rsidRPr="00173C30" w:rsidRDefault="00A14B61" w:rsidP="00C82E40">
            <w:pPr>
              <w:pStyle w:val="Tabletext"/>
              <w:rPr>
                <w:rFonts w:ascii="Aptos" w:hAnsi="Aptos"/>
                <w:b/>
                <w:bCs/>
                <w:lang w:val="en-AU"/>
              </w:rPr>
            </w:pPr>
            <w:r w:rsidRPr="00173C30">
              <w:rPr>
                <w:rFonts w:ascii="Aptos" w:hAnsi="Aptos"/>
                <w:b/>
                <w:bCs/>
                <w:lang w:val="en-AU"/>
              </w:rPr>
              <w:t>Four consecutive knockouts, technical knockouts or concussions (or any combination of each</w:t>
            </w:r>
          </w:p>
        </w:tc>
        <w:tc>
          <w:tcPr>
            <w:tcW w:w="2126" w:type="dxa"/>
          </w:tcPr>
          <w:p w14:paraId="70D2BC91" w14:textId="77777777" w:rsidR="00A14B61" w:rsidRPr="00173C30" w:rsidRDefault="00A14B61" w:rsidP="00C82E40">
            <w:pPr>
              <w:pStyle w:val="Tabletext"/>
              <w:rPr>
                <w:rFonts w:ascii="Aptos" w:hAnsi="Aptos"/>
                <w:lang w:val="en-AU"/>
              </w:rPr>
            </w:pPr>
          </w:p>
        </w:tc>
        <w:tc>
          <w:tcPr>
            <w:tcW w:w="1134" w:type="dxa"/>
          </w:tcPr>
          <w:p w14:paraId="5F990993" w14:textId="77777777" w:rsidR="00A14B61" w:rsidRPr="00173C30" w:rsidRDefault="00A14B61" w:rsidP="00C82E40">
            <w:pPr>
              <w:pStyle w:val="Tabletext"/>
              <w:rPr>
                <w:rFonts w:ascii="Aptos" w:hAnsi="Aptos"/>
                <w:lang w:val="en-AU"/>
              </w:rPr>
            </w:pPr>
          </w:p>
        </w:tc>
        <w:tc>
          <w:tcPr>
            <w:tcW w:w="1134" w:type="dxa"/>
          </w:tcPr>
          <w:p w14:paraId="0D1132D5" w14:textId="77777777" w:rsidR="00A14B61" w:rsidRPr="00173C30" w:rsidRDefault="00A14B61" w:rsidP="00C82E40">
            <w:pPr>
              <w:pStyle w:val="Tabletext"/>
              <w:rPr>
                <w:rFonts w:ascii="Aptos" w:hAnsi="Aptos"/>
                <w:lang w:val="en-AU"/>
              </w:rPr>
            </w:pPr>
            <w:r w:rsidRPr="00173C30">
              <w:rPr>
                <w:rFonts w:ascii="Aptos" w:hAnsi="Aptos"/>
                <w:b/>
              </w:rPr>
              <w:t>12 months suspension or as otherwise agreed by the Board</w:t>
            </w:r>
          </w:p>
        </w:tc>
        <w:tc>
          <w:tcPr>
            <w:tcW w:w="1701" w:type="dxa"/>
          </w:tcPr>
          <w:p w14:paraId="67D7D477" w14:textId="77777777" w:rsidR="00A14B61" w:rsidRPr="00173C30" w:rsidRDefault="00A14B61" w:rsidP="00C82E40">
            <w:pPr>
              <w:pStyle w:val="Tabletext"/>
              <w:rPr>
                <w:rFonts w:ascii="Aptos" w:hAnsi="Aptos"/>
                <w:lang w:val="en-AU"/>
              </w:rPr>
            </w:pPr>
          </w:p>
        </w:tc>
        <w:tc>
          <w:tcPr>
            <w:tcW w:w="2079" w:type="dxa"/>
          </w:tcPr>
          <w:p w14:paraId="5DFED72F" w14:textId="77777777" w:rsidR="00A14B61" w:rsidRPr="00173C30" w:rsidRDefault="00A14B61" w:rsidP="00C82E40">
            <w:pPr>
              <w:pStyle w:val="Tabletext"/>
              <w:rPr>
                <w:rFonts w:ascii="Aptos" w:hAnsi="Aptos"/>
                <w:lang w:val="en-AU"/>
              </w:rPr>
            </w:pPr>
          </w:p>
        </w:tc>
        <w:tc>
          <w:tcPr>
            <w:tcW w:w="134" w:type="dxa"/>
          </w:tcPr>
          <w:p w14:paraId="14920CE1" w14:textId="77777777" w:rsidR="00A14B61" w:rsidRPr="00173C30" w:rsidRDefault="00A14B61" w:rsidP="00C82E40">
            <w:pPr>
              <w:pStyle w:val="Tabletext"/>
              <w:rPr>
                <w:rFonts w:ascii="Aptos" w:hAnsi="Aptos"/>
                <w:lang w:val="en-AU"/>
              </w:rPr>
            </w:pPr>
          </w:p>
        </w:tc>
        <w:tc>
          <w:tcPr>
            <w:tcW w:w="1756" w:type="dxa"/>
          </w:tcPr>
          <w:p w14:paraId="4204CF4E" w14:textId="77777777" w:rsidR="00A14B61" w:rsidRPr="00173C30" w:rsidRDefault="00A14B61" w:rsidP="00C82E40">
            <w:pPr>
              <w:pStyle w:val="Tabletext"/>
              <w:rPr>
                <w:rFonts w:ascii="Aptos" w:hAnsi="Aptos"/>
                <w:lang w:val="en-AU"/>
              </w:rPr>
            </w:pPr>
          </w:p>
        </w:tc>
        <w:tc>
          <w:tcPr>
            <w:tcW w:w="1427" w:type="dxa"/>
          </w:tcPr>
          <w:p w14:paraId="4D91CCAF" w14:textId="77777777" w:rsidR="00A14B61" w:rsidRPr="00173C30" w:rsidRDefault="00A14B61" w:rsidP="00C82E40">
            <w:pPr>
              <w:pStyle w:val="Tabletext"/>
              <w:rPr>
                <w:rFonts w:ascii="Aptos" w:hAnsi="Aptos"/>
                <w:lang w:val="en-AU"/>
              </w:rPr>
            </w:pPr>
          </w:p>
        </w:tc>
      </w:tr>
    </w:tbl>
    <w:p w14:paraId="752F0D33" w14:textId="77777777" w:rsidR="007A3D51" w:rsidRPr="00173C30" w:rsidRDefault="007A3D51" w:rsidP="00387016">
      <w:pPr>
        <w:rPr>
          <w:rFonts w:ascii="Aptos" w:hAnsi="Aptos"/>
        </w:rPr>
      </w:pPr>
    </w:p>
    <w:p w14:paraId="509B6443" w14:textId="77777777" w:rsidR="007A3D51" w:rsidRPr="00173C30" w:rsidRDefault="007A3D51" w:rsidP="00387016">
      <w:pPr>
        <w:rPr>
          <w:rFonts w:ascii="Aptos" w:hAnsi="Aptos"/>
        </w:rPr>
      </w:pPr>
    </w:p>
    <w:p w14:paraId="289BF19E" w14:textId="77777777" w:rsidR="007A3D51" w:rsidRPr="00173C30" w:rsidRDefault="007A3D51" w:rsidP="00387016">
      <w:pPr>
        <w:rPr>
          <w:rFonts w:ascii="Aptos" w:hAnsi="Aptos"/>
        </w:rPr>
      </w:pPr>
    </w:p>
    <w:p w14:paraId="2F765E82" w14:textId="77777777" w:rsidR="007A3D51" w:rsidRPr="00173C30" w:rsidRDefault="007A3D51" w:rsidP="00387016">
      <w:pPr>
        <w:rPr>
          <w:rFonts w:ascii="Aptos" w:hAnsi="Aptos"/>
        </w:rPr>
      </w:pPr>
    </w:p>
    <w:p w14:paraId="29BAAEA8" w14:textId="77777777" w:rsidR="007A3D51" w:rsidRPr="00173C30" w:rsidRDefault="007A3D51" w:rsidP="00387016">
      <w:pPr>
        <w:rPr>
          <w:rFonts w:ascii="Aptos" w:hAnsi="Aptos"/>
        </w:rPr>
      </w:pPr>
    </w:p>
    <w:p w14:paraId="576EA075" w14:textId="77777777" w:rsidR="007A3D51" w:rsidRPr="00173C30" w:rsidRDefault="007A3D51" w:rsidP="00387016">
      <w:pPr>
        <w:rPr>
          <w:rFonts w:ascii="Aptos" w:hAnsi="Aptos"/>
        </w:rPr>
      </w:pPr>
    </w:p>
    <w:p w14:paraId="79B5EDD6" w14:textId="77777777" w:rsidR="007A3D51" w:rsidRPr="00173C30" w:rsidRDefault="007A3D51" w:rsidP="00387016">
      <w:pPr>
        <w:rPr>
          <w:rFonts w:ascii="Aptos" w:hAnsi="Aptos"/>
        </w:rPr>
      </w:pPr>
    </w:p>
    <w:p w14:paraId="2F9EB2D1" w14:textId="77777777" w:rsidR="007A3D51" w:rsidRPr="00173C30" w:rsidRDefault="007A3D51" w:rsidP="00387016">
      <w:pPr>
        <w:rPr>
          <w:rFonts w:ascii="Aptos" w:hAnsi="Aptos"/>
        </w:rPr>
      </w:pPr>
    </w:p>
    <w:p w14:paraId="0DB2F1BF" w14:textId="77777777" w:rsidR="007A3D51" w:rsidRPr="00173C30" w:rsidRDefault="007A3D51" w:rsidP="00387016">
      <w:pPr>
        <w:rPr>
          <w:rFonts w:ascii="Aptos" w:hAnsi="Aptos"/>
        </w:rPr>
      </w:pPr>
    </w:p>
    <w:p w14:paraId="01DB2E03" w14:textId="77777777" w:rsidR="007A3D51" w:rsidRPr="00173C30" w:rsidRDefault="007A3D51" w:rsidP="00387016">
      <w:pPr>
        <w:rPr>
          <w:rFonts w:ascii="Aptos" w:hAnsi="Aptos"/>
        </w:rPr>
      </w:pPr>
    </w:p>
    <w:p w14:paraId="3F63411F" w14:textId="77777777" w:rsidR="007A3D51" w:rsidRPr="00173C30" w:rsidRDefault="007A3D51" w:rsidP="00387016">
      <w:pPr>
        <w:rPr>
          <w:rFonts w:ascii="Aptos" w:hAnsi="Aptos"/>
        </w:rPr>
      </w:pPr>
    </w:p>
    <w:p w14:paraId="6137A7AB" w14:textId="77777777" w:rsidR="00A14B61" w:rsidRPr="00173C30" w:rsidRDefault="00A14B61" w:rsidP="00A14B61">
      <w:pPr>
        <w:pStyle w:val="Heading1"/>
        <w:sectPr w:rsidR="00A14B61" w:rsidRPr="00173C30" w:rsidSect="00826A3B">
          <w:headerReference w:type="default" r:id="rId24"/>
          <w:pgSz w:w="16838" w:h="11906" w:orient="landscape" w:code="9"/>
          <w:pgMar w:top="1361" w:right="1701" w:bottom="1361" w:left="1701" w:header="454" w:footer="346" w:gutter="0"/>
          <w:cols w:space="708"/>
          <w:docGrid w:linePitch="360"/>
        </w:sectPr>
      </w:pPr>
    </w:p>
    <w:p w14:paraId="731F84B0" w14:textId="4C8E4486" w:rsidR="00387016" w:rsidRPr="00173C30" w:rsidRDefault="00387016" w:rsidP="00216D39">
      <w:pPr>
        <w:pStyle w:val="Heading1"/>
        <w:numPr>
          <w:ilvl w:val="0"/>
          <w:numId w:val="11"/>
        </w:numPr>
      </w:pPr>
      <w:bookmarkStart w:id="27" w:name="_Toc174618326"/>
      <w:r w:rsidRPr="00173C30">
        <w:lastRenderedPageBreak/>
        <w:t xml:space="preserve">Concussion management </w:t>
      </w:r>
      <w:r w:rsidR="00473227" w:rsidRPr="00173C30">
        <w:t>guidelines</w:t>
      </w:r>
      <w:bookmarkEnd w:id="27"/>
    </w:p>
    <w:p w14:paraId="131A2E53" w14:textId="2469C528" w:rsidR="00387016" w:rsidRPr="00173C30" w:rsidRDefault="00387016" w:rsidP="00216D39">
      <w:pPr>
        <w:pStyle w:val="bullet1"/>
        <w:numPr>
          <w:ilvl w:val="1"/>
          <w:numId w:val="11"/>
        </w:numPr>
        <w:spacing w:line="360" w:lineRule="auto"/>
        <w:rPr>
          <w:rFonts w:ascii="Aptos" w:hAnsi="Aptos"/>
        </w:rPr>
      </w:pPr>
      <w:r w:rsidRPr="00173C30">
        <w:rPr>
          <w:rFonts w:ascii="Aptos" w:hAnsi="Aptos"/>
        </w:rPr>
        <w:t xml:space="preserve">Concussed contestant must: </w:t>
      </w:r>
    </w:p>
    <w:p w14:paraId="5A441B5E" w14:textId="709F6C3E" w:rsidR="00387016" w:rsidRPr="00173C30" w:rsidRDefault="00387016" w:rsidP="00C53718">
      <w:pPr>
        <w:pStyle w:val="bullet1"/>
        <w:numPr>
          <w:ilvl w:val="1"/>
          <w:numId w:val="14"/>
        </w:numPr>
        <w:spacing w:line="360" w:lineRule="auto"/>
        <w:ind w:firstLine="414"/>
        <w:rPr>
          <w:rFonts w:ascii="Aptos" w:hAnsi="Aptos"/>
        </w:rPr>
      </w:pPr>
      <w:r w:rsidRPr="00173C30">
        <w:rPr>
          <w:rFonts w:ascii="Aptos" w:hAnsi="Aptos"/>
        </w:rPr>
        <w:t>not drink alcohol while symptoms persist, particularly not after a contest;</w:t>
      </w:r>
    </w:p>
    <w:p w14:paraId="01DAD2A8" w14:textId="56458AA5" w:rsidR="00387016" w:rsidRPr="00173C30" w:rsidRDefault="00387016" w:rsidP="00C53718">
      <w:pPr>
        <w:pStyle w:val="bullet1"/>
        <w:numPr>
          <w:ilvl w:val="1"/>
          <w:numId w:val="14"/>
        </w:numPr>
        <w:spacing w:line="360" w:lineRule="auto"/>
        <w:ind w:left="1418" w:hanging="284"/>
        <w:rPr>
          <w:rFonts w:ascii="Aptos" w:hAnsi="Aptos"/>
        </w:rPr>
      </w:pPr>
      <w:r w:rsidRPr="00173C30">
        <w:rPr>
          <w:rFonts w:ascii="Aptos" w:hAnsi="Aptos"/>
        </w:rPr>
        <w:t>get as much rest as possible (physical and cognitive) – avoid physically demanding activities (e.g. training, heavy physical work) or those that require a lot of thinking or concentration (e.g. computer work or video games) while symptoms persist;</w:t>
      </w:r>
    </w:p>
    <w:p w14:paraId="42D038AB" w14:textId="097AE562" w:rsidR="00387016" w:rsidRPr="00173C30" w:rsidRDefault="00387016" w:rsidP="00C53718">
      <w:pPr>
        <w:pStyle w:val="bullet1"/>
        <w:numPr>
          <w:ilvl w:val="1"/>
          <w:numId w:val="14"/>
        </w:numPr>
        <w:spacing w:line="360" w:lineRule="auto"/>
        <w:ind w:firstLine="414"/>
        <w:rPr>
          <w:rFonts w:ascii="Aptos" w:hAnsi="Aptos"/>
        </w:rPr>
      </w:pPr>
      <w:r w:rsidRPr="00173C30">
        <w:rPr>
          <w:rFonts w:ascii="Aptos" w:hAnsi="Aptos"/>
        </w:rPr>
        <w:t>not return to sparring until medical clearance has been obtained from a medical practitioner;</w:t>
      </w:r>
    </w:p>
    <w:p w14:paraId="491AD675" w14:textId="45CFA3BC" w:rsidR="00387016" w:rsidRPr="00173C30" w:rsidRDefault="00387016" w:rsidP="00C53718">
      <w:pPr>
        <w:pStyle w:val="bullet1"/>
        <w:numPr>
          <w:ilvl w:val="1"/>
          <w:numId w:val="14"/>
        </w:numPr>
        <w:spacing w:line="360" w:lineRule="auto"/>
        <w:ind w:firstLine="414"/>
        <w:rPr>
          <w:rFonts w:ascii="Aptos" w:hAnsi="Aptos"/>
        </w:rPr>
      </w:pPr>
      <w:r w:rsidRPr="00173C30">
        <w:rPr>
          <w:rFonts w:ascii="Aptos" w:hAnsi="Aptos"/>
        </w:rPr>
        <w:t>immediately attend a hospital emergency department if the following symptoms are experienced:</w:t>
      </w:r>
    </w:p>
    <w:p w14:paraId="5ABE2789" w14:textId="77777777" w:rsidR="00387016" w:rsidRPr="00173C30" w:rsidRDefault="00387016" w:rsidP="00151934">
      <w:pPr>
        <w:pStyle w:val="ListParagraph"/>
        <w:numPr>
          <w:ilvl w:val="0"/>
          <w:numId w:val="8"/>
        </w:numPr>
        <w:spacing w:line="360" w:lineRule="auto"/>
        <w:ind w:left="851" w:firstLine="1123"/>
        <w:rPr>
          <w:rFonts w:ascii="Aptos" w:hAnsi="Aptos"/>
        </w:rPr>
      </w:pPr>
      <w:r w:rsidRPr="00173C30">
        <w:rPr>
          <w:rFonts w:ascii="Aptos" w:hAnsi="Aptos"/>
        </w:rPr>
        <w:t>repeated vomiting</w:t>
      </w:r>
    </w:p>
    <w:p w14:paraId="7467559C" w14:textId="77777777" w:rsidR="00387016" w:rsidRPr="00173C30" w:rsidRDefault="00387016" w:rsidP="00151934">
      <w:pPr>
        <w:pStyle w:val="ListParagraph"/>
        <w:numPr>
          <w:ilvl w:val="0"/>
          <w:numId w:val="8"/>
        </w:numPr>
        <w:spacing w:line="360" w:lineRule="auto"/>
        <w:ind w:left="851" w:firstLine="1123"/>
        <w:rPr>
          <w:rFonts w:ascii="Aptos" w:hAnsi="Aptos"/>
        </w:rPr>
      </w:pPr>
      <w:r w:rsidRPr="00173C30">
        <w:rPr>
          <w:rFonts w:ascii="Aptos" w:hAnsi="Aptos"/>
        </w:rPr>
        <w:t>increasing and persistent headache</w:t>
      </w:r>
    </w:p>
    <w:p w14:paraId="07393743" w14:textId="77777777" w:rsidR="00387016" w:rsidRPr="00173C30" w:rsidRDefault="00387016" w:rsidP="00151934">
      <w:pPr>
        <w:pStyle w:val="ListParagraph"/>
        <w:numPr>
          <w:ilvl w:val="0"/>
          <w:numId w:val="8"/>
        </w:numPr>
        <w:spacing w:line="360" w:lineRule="auto"/>
        <w:ind w:left="851" w:firstLine="1123"/>
        <w:rPr>
          <w:rFonts w:ascii="Aptos" w:hAnsi="Aptos"/>
        </w:rPr>
      </w:pPr>
      <w:r w:rsidRPr="00173C30">
        <w:rPr>
          <w:rFonts w:ascii="Aptos" w:hAnsi="Aptos"/>
        </w:rPr>
        <w:t>loss of consciousness</w:t>
      </w:r>
    </w:p>
    <w:p w14:paraId="65AA5AEC" w14:textId="1F6BD78E" w:rsidR="00387016" w:rsidRPr="00173C30" w:rsidRDefault="00387016" w:rsidP="00151934">
      <w:pPr>
        <w:pStyle w:val="ListParagraph"/>
        <w:numPr>
          <w:ilvl w:val="0"/>
          <w:numId w:val="8"/>
        </w:numPr>
        <w:spacing w:line="360" w:lineRule="auto"/>
        <w:ind w:left="851" w:firstLine="1123"/>
        <w:rPr>
          <w:rFonts w:ascii="Aptos" w:hAnsi="Aptos"/>
        </w:rPr>
      </w:pPr>
      <w:r w:rsidRPr="00173C30">
        <w:rPr>
          <w:rFonts w:ascii="Aptos" w:hAnsi="Aptos"/>
        </w:rPr>
        <w:t>inability to stay awake during times when usually awake</w:t>
      </w:r>
    </w:p>
    <w:p w14:paraId="536EF26A" w14:textId="174B8AEA" w:rsidR="00387016" w:rsidRPr="00173C30" w:rsidRDefault="00387016" w:rsidP="00151934">
      <w:pPr>
        <w:pStyle w:val="ListParagraph"/>
        <w:numPr>
          <w:ilvl w:val="0"/>
          <w:numId w:val="8"/>
        </w:numPr>
        <w:spacing w:line="360" w:lineRule="auto"/>
        <w:ind w:left="851" w:firstLine="1123"/>
        <w:rPr>
          <w:rFonts w:ascii="Aptos" w:hAnsi="Aptos"/>
        </w:rPr>
      </w:pPr>
      <w:r w:rsidRPr="00173C30">
        <w:rPr>
          <w:rFonts w:ascii="Aptos" w:hAnsi="Aptos"/>
        </w:rPr>
        <w:t>confusion</w:t>
      </w:r>
    </w:p>
    <w:p w14:paraId="6256AED0" w14:textId="291DD016" w:rsidR="00387016" w:rsidRPr="00173C30" w:rsidRDefault="00387016" w:rsidP="00151934">
      <w:pPr>
        <w:pStyle w:val="ListParagraph"/>
        <w:numPr>
          <w:ilvl w:val="0"/>
          <w:numId w:val="8"/>
        </w:numPr>
        <w:spacing w:line="360" w:lineRule="auto"/>
        <w:ind w:left="851" w:firstLine="1123"/>
        <w:rPr>
          <w:rFonts w:ascii="Aptos" w:hAnsi="Aptos"/>
        </w:rPr>
      </w:pPr>
      <w:r w:rsidRPr="00173C30">
        <w:rPr>
          <w:rFonts w:ascii="Aptos" w:hAnsi="Aptos"/>
        </w:rPr>
        <w:t>restlessness</w:t>
      </w:r>
    </w:p>
    <w:p w14:paraId="327D4764" w14:textId="19F1E2BC" w:rsidR="00387016" w:rsidRPr="00173C30" w:rsidRDefault="00387016" w:rsidP="00151934">
      <w:pPr>
        <w:pStyle w:val="ListParagraph"/>
        <w:numPr>
          <w:ilvl w:val="0"/>
          <w:numId w:val="8"/>
        </w:numPr>
        <w:spacing w:line="360" w:lineRule="auto"/>
        <w:ind w:left="851" w:firstLine="1123"/>
        <w:rPr>
          <w:rFonts w:ascii="Aptos" w:hAnsi="Aptos"/>
        </w:rPr>
      </w:pPr>
      <w:r w:rsidRPr="00173C30">
        <w:rPr>
          <w:rFonts w:ascii="Aptos" w:hAnsi="Aptos"/>
        </w:rPr>
        <w:t>agitation</w:t>
      </w:r>
    </w:p>
    <w:p w14:paraId="0B289B67" w14:textId="386EE778" w:rsidR="00387016" w:rsidRPr="00173C30" w:rsidRDefault="00387016" w:rsidP="00151934">
      <w:pPr>
        <w:pStyle w:val="ListParagraph"/>
        <w:numPr>
          <w:ilvl w:val="0"/>
          <w:numId w:val="8"/>
        </w:numPr>
        <w:spacing w:line="360" w:lineRule="auto"/>
        <w:ind w:left="851" w:firstLine="1123"/>
        <w:rPr>
          <w:rFonts w:ascii="Aptos" w:hAnsi="Aptos"/>
        </w:rPr>
      </w:pPr>
      <w:r w:rsidRPr="00173C30">
        <w:rPr>
          <w:rFonts w:ascii="Aptos" w:hAnsi="Aptos"/>
        </w:rPr>
        <w:t>convulsions</w:t>
      </w:r>
    </w:p>
    <w:p w14:paraId="2FDE6A41" w14:textId="1627CE97" w:rsidR="00387016" w:rsidRPr="00173C30" w:rsidRDefault="00387016" w:rsidP="00151934">
      <w:pPr>
        <w:pStyle w:val="ListParagraph"/>
        <w:numPr>
          <w:ilvl w:val="0"/>
          <w:numId w:val="8"/>
        </w:numPr>
        <w:spacing w:line="360" w:lineRule="auto"/>
        <w:ind w:left="851" w:firstLine="1123"/>
        <w:rPr>
          <w:rFonts w:ascii="Aptos" w:hAnsi="Aptos"/>
        </w:rPr>
      </w:pPr>
      <w:r w:rsidRPr="00173C30">
        <w:rPr>
          <w:rFonts w:ascii="Aptos" w:hAnsi="Aptos"/>
        </w:rPr>
        <w:t>seizures</w:t>
      </w:r>
    </w:p>
    <w:p w14:paraId="029EFD0F" w14:textId="39736DE4" w:rsidR="00387016" w:rsidRPr="00173C30" w:rsidRDefault="00387016" w:rsidP="00151934">
      <w:pPr>
        <w:pStyle w:val="ListParagraph"/>
        <w:numPr>
          <w:ilvl w:val="0"/>
          <w:numId w:val="8"/>
        </w:numPr>
        <w:spacing w:line="360" w:lineRule="auto"/>
        <w:ind w:left="851" w:firstLine="1123"/>
        <w:rPr>
          <w:rFonts w:ascii="Aptos" w:hAnsi="Aptos"/>
        </w:rPr>
      </w:pPr>
      <w:r w:rsidRPr="00173C30">
        <w:rPr>
          <w:rFonts w:ascii="Aptos" w:hAnsi="Aptos"/>
        </w:rPr>
        <w:t>difficulty walking</w:t>
      </w:r>
    </w:p>
    <w:p w14:paraId="285ED9D4" w14:textId="44152B11" w:rsidR="00387016" w:rsidRPr="00173C30" w:rsidRDefault="00387016" w:rsidP="00151934">
      <w:pPr>
        <w:pStyle w:val="ListParagraph"/>
        <w:numPr>
          <w:ilvl w:val="0"/>
          <w:numId w:val="8"/>
        </w:numPr>
        <w:spacing w:line="360" w:lineRule="auto"/>
        <w:ind w:left="851" w:firstLine="1123"/>
        <w:rPr>
          <w:rFonts w:ascii="Aptos" w:hAnsi="Aptos"/>
        </w:rPr>
      </w:pPr>
      <w:r w:rsidRPr="00173C30">
        <w:rPr>
          <w:rFonts w:ascii="Aptos" w:hAnsi="Aptos"/>
        </w:rPr>
        <w:t>difficulty balancing</w:t>
      </w:r>
    </w:p>
    <w:p w14:paraId="59D76864" w14:textId="17603621" w:rsidR="00387016" w:rsidRPr="00173C30" w:rsidRDefault="00387016" w:rsidP="00151934">
      <w:pPr>
        <w:pStyle w:val="ListParagraph"/>
        <w:numPr>
          <w:ilvl w:val="0"/>
          <w:numId w:val="8"/>
        </w:numPr>
        <w:spacing w:line="360" w:lineRule="auto"/>
        <w:ind w:left="851" w:firstLine="1123"/>
        <w:rPr>
          <w:rFonts w:ascii="Aptos" w:hAnsi="Aptos"/>
        </w:rPr>
      </w:pPr>
      <w:r w:rsidRPr="00173C30">
        <w:rPr>
          <w:rFonts w:ascii="Aptos" w:hAnsi="Aptos"/>
        </w:rPr>
        <w:t>weakness or numbness</w:t>
      </w:r>
    </w:p>
    <w:p w14:paraId="37CCB505" w14:textId="2443FF8F" w:rsidR="00387016" w:rsidRPr="00173C30" w:rsidRDefault="00387016" w:rsidP="00151934">
      <w:pPr>
        <w:pStyle w:val="ListParagraph"/>
        <w:numPr>
          <w:ilvl w:val="0"/>
          <w:numId w:val="8"/>
        </w:numPr>
        <w:spacing w:line="360" w:lineRule="auto"/>
        <w:ind w:left="851" w:firstLine="1123"/>
        <w:rPr>
          <w:rFonts w:ascii="Aptos" w:hAnsi="Aptos"/>
        </w:rPr>
      </w:pPr>
      <w:r w:rsidRPr="00173C30">
        <w:rPr>
          <w:rFonts w:ascii="Aptos" w:hAnsi="Aptos"/>
        </w:rPr>
        <w:t>blurring or difficulty with vision</w:t>
      </w:r>
    </w:p>
    <w:p w14:paraId="434961D9" w14:textId="35B4E8F3" w:rsidR="00387016" w:rsidRPr="00173C30" w:rsidRDefault="00387016" w:rsidP="00151934">
      <w:pPr>
        <w:pStyle w:val="ListParagraph"/>
        <w:numPr>
          <w:ilvl w:val="0"/>
          <w:numId w:val="8"/>
        </w:numPr>
        <w:spacing w:line="360" w:lineRule="auto"/>
        <w:ind w:left="851" w:firstLine="1123"/>
        <w:rPr>
          <w:rFonts w:ascii="Aptos" w:hAnsi="Aptos"/>
        </w:rPr>
      </w:pPr>
      <w:r w:rsidRPr="00173C30">
        <w:rPr>
          <w:rFonts w:ascii="Aptos" w:hAnsi="Aptos"/>
        </w:rPr>
        <w:t>slurred speech</w:t>
      </w:r>
    </w:p>
    <w:p w14:paraId="713BA449" w14:textId="79E1653D" w:rsidR="00387016" w:rsidRPr="00173C30" w:rsidRDefault="00387016" w:rsidP="00C53718">
      <w:pPr>
        <w:pStyle w:val="bullet1"/>
        <w:numPr>
          <w:ilvl w:val="1"/>
          <w:numId w:val="14"/>
        </w:numPr>
        <w:spacing w:line="360" w:lineRule="auto"/>
        <w:ind w:left="1418" w:hanging="284"/>
        <w:rPr>
          <w:rFonts w:ascii="Aptos" w:hAnsi="Aptos"/>
        </w:rPr>
      </w:pPr>
      <w:r w:rsidRPr="00173C30">
        <w:rPr>
          <w:rFonts w:ascii="Aptos" w:hAnsi="Aptos"/>
        </w:rPr>
        <w:t>see a health care professional who has experience in treating brain injuries (e.g. ringside doctor or other concussion specialist) if symptoms persist for more than 10 days; and</w:t>
      </w:r>
    </w:p>
    <w:p w14:paraId="1054EF2A" w14:textId="3D31C196" w:rsidR="00F3440A" w:rsidRPr="00173C30" w:rsidRDefault="00387016" w:rsidP="00C53718">
      <w:pPr>
        <w:pStyle w:val="bullet1"/>
        <w:numPr>
          <w:ilvl w:val="1"/>
          <w:numId w:val="14"/>
        </w:numPr>
        <w:spacing w:line="360" w:lineRule="auto"/>
        <w:ind w:left="1418" w:hanging="284"/>
        <w:rPr>
          <w:rFonts w:ascii="Aptos" w:hAnsi="Aptos"/>
        </w:rPr>
      </w:pPr>
      <w:r w:rsidRPr="00173C30">
        <w:rPr>
          <w:rFonts w:ascii="Aptos" w:hAnsi="Aptos"/>
        </w:rPr>
        <w:t xml:space="preserve">observe the Return </w:t>
      </w:r>
      <w:r w:rsidR="00990CFD">
        <w:rPr>
          <w:rFonts w:ascii="Aptos" w:hAnsi="Aptos"/>
        </w:rPr>
        <w:t>t</w:t>
      </w:r>
      <w:r w:rsidRPr="00173C30">
        <w:rPr>
          <w:rFonts w:ascii="Aptos" w:hAnsi="Aptos"/>
        </w:rPr>
        <w:t>o Fight Strategy set out below or as otherwise prescribed by a health care professional who has experience in treating brain injuries (e.g. ringside doctor or concussion specialist).</w:t>
      </w:r>
    </w:p>
    <w:p w14:paraId="206D6B6C" w14:textId="3F958670" w:rsidR="00A4208D" w:rsidRPr="00173C30" w:rsidRDefault="00A4208D" w:rsidP="008A762E">
      <w:pPr>
        <w:rPr>
          <w:rFonts w:ascii="Aptos" w:hAnsi="Aptos"/>
        </w:rPr>
      </w:pPr>
      <w:r w:rsidRPr="00173C30">
        <w:rPr>
          <w:rFonts w:ascii="Aptos" w:hAnsi="Aptos"/>
        </w:rPr>
        <w:br w:type="page"/>
      </w:r>
    </w:p>
    <w:p w14:paraId="7FA8D77C" w14:textId="2ABC2E9C" w:rsidR="001D055B" w:rsidRPr="00173C30" w:rsidRDefault="001D055B" w:rsidP="001D055B">
      <w:pPr>
        <w:pStyle w:val="Heading2"/>
      </w:pPr>
      <w:bookmarkStart w:id="28" w:name="_Toc174618327"/>
      <w:r w:rsidRPr="00173C30">
        <w:lastRenderedPageBreak/>
        <w:t>Return to fight strategy</w:t>
      </w:r>
      <w:r w:rsidR="00647EF3" w:rsidRPr="00173C30">
        <w:rPr>
          <w:rStyle w:val="FootnoteReference"/>
        </w:rPr>
        <w:footnoteReference w:id="2"/>
      </w:r>
      <w:bookmarkEnd w:id="28"/>
    </w:p>
    <w:p w14:paraId="60EBD4D2" w14:textId="4A2E070D" w:rsidR="001F51E3" w:rsidRPr="00173C30" w:rsidRDefault="001D055B" w:rsidP="001F51E3">
      <w:pPr>
        <w:rPr>
          <w:rFonts w:ascii="Aptos" w:hAnsi="Aptos"/>
          <w:b/>
          <w:bCs/>
          <w:sz w:val="22"/>
          <w:szCs w:val="22"/>
        </w:rPr>
      </w:pPr>
      <w:r w:rsidRPr="00173C30">
        <w:rPr>
          <w:rFonts w:ascii="Aptos" w:hAnsi="Aptos"/>
          <w:b/>
          <w:bCs/>
          <w:sz w:val="22"/>
          <w:szCs w:val="22"/>
        </w:rPr>
        <w:t xml:space="preserve">Stage 1: Initial period </w:t>
      </w:r>
    </w:p>
    <w:p w14:paraId="1C2BE37C" w14:textId="182D002B" w:rsidR="001D055B" w:rsidRPr="00173C30" w:rsidRDefault="001D055B" w:rsidP="00DD0B22">
      <w:pPr>
        <w:spacing w:line="360" w:lineRule="auto"/>
        <w:rPr>
          <w:rFonts w:ascii="Aptos" w:hAnsi="Aptos"/>
        </w:rPr>
      </w:pPr>
      <w:r w:rsidRPr="00173C30">
        <w:rPr>
          <w:rFonts w:ascii="Aptos" w:hAnsi="Aptos"/>
        </w:rPr>
        <w:t xml:space="preserve">An initial period of </w:t>
      </w:r>
      <w:r w:rsidRPr="00173C30">
        <w:rPr>
          <w:rFonts w:ascii="Aptos" w:hAnsi="Aptos"/>
          <w:b/>
          <w:bCs/>
        </w:rPr>
        <w:t>24/48 hours</w:t>
      </w:r>
      <w:r w:rsidRPr="00173C30">
        <w:rPr>
          <w:rFonts w:ascii="Aptos" w:hAnsi="Aptos"/>
        </w:rPr>
        <w:t xml:space="preserve"> of both relative </w:t>
      </w:r>
      <w:r w:rsidRPr="00173C30">
        <w:rPr>
          <w:rFonts w:ascii="Aptos" w:hAnsi="Aptos"/>
          <w:b/>
          <w:bCs/>
        </w:rPr>
        <w:t>physical and cognitive rest</w:t>
      </w:r>
      <w:r w:rsidRPr="00173C30">
        <w:rPr>
          <w:rFonts w:ascii="Aptos" w:hAnsi="Aptos"/>
        </w:rPr>
        <w:t xml:space="preserve"> is recommended before beginning Phase 1 of this graduated strategy.</w:t>
      </w:r>
    </w:p>
    <w:p w14:paraId="494295F5" w14:textId="2ACEC598" w:rsidR="001F51E3" w:rsidRPr="00173C30" w:rsidRDefault="001D055B" w:rsidP="00DD0B22">
      <w:pPr>
        <w:spacing w:line="360" w:lineRule="auto"/>
        <w:rPr>
          <w:rFonts w:ascii="Aptos" w:hAnsi="Aptos"/>
        </w:rPr>
      </w:pPr>
      <w:r w:rsidRPr="00173C30">
        <w:rPr>
          <w:rFonts w:ascii="Aptos" w:hAnsi="Aptos"/>
        </w:rPr>
        <w:t xml:space="preserve">There should be at least </w:t>
      </w:r>
      <w:r w:rsidRPr="00173C30">
        <w:rPr>
          <w:rFonts w:ascii="Aptos" w:hAnsi="Aptos"/>
          <w:b/>
          <w:bCs/>
        </w:rPr>
        <w:t>48 hours (or longer) for each step of the progression</w:t>
      </w:r>
      <w:r w:rsidRPr="00173C30">
        <w:rPr>
          <w:rFonts w:ascii="Aptos" w:hAnsi="Aptos"/>
        </w:rPr>
        <w:t>. If any symptoms worsen during exercise, contestants should go back to the previous step.</w:t>
      </w:r>
    </w:p>
    <w:tbl>
      <w:tblPr>
        <w:tblStyle w:val="PBCSBV"/>
        <w:tblW w:w="0" w:type="auto"/>
        <w:tblLayout w:type="fixed"/>
        <w:tblLook w:val="0620" w:firstRow="1" w:lastRow="0" w:firstColumn="0" w:lastColumn="0" w:noHBand="1" w:noVBand="1"/>
      </w:tblPr>
      <w:tblGrid>
        <w:gridCol w:w="709"/>
        <w:gridCol w:w="3402"/>
        <w:gridCol w:w="4961"/>
      </w:tblGrid>
      <w:tr w:rsidR="001D055B" w:rsidRPr="00173C30" w14:paraId="4D83F942" w14:textId="77777777" w:rsidTr="00B43903">
        <w:trPr>
          <w:cnfStyle w:val="100000000000" w:firstRow="1" w:lastRow="0" w:firstColumn="0" w:lastColumn="0" w:oddVBand="0" w:evenVBand="0" w:oddHBand="0" w:evenHBand="0" w:firstRowFirstColumn="0" w:firstRowLastColumn="0" w:lastRowFirstColumn="0" w:lastRowLastColumn="0"/>
          <w:trHeight w:hRule="exact" w:val="453"/>
        </w:trPr>
        <w:tc>
          <w:tcPr>
            <w:tcW w:w="709" w:type="dxa"/>
          </w:tcPr>
          <w:p w14:paraId="30998206" w14:textId="05075F36" w:rsidR="001D055B" w:rsidRPr="00173C30" w:rsidRDefault="001D055B" w:rsidP="00D96837">
            <w:pPr>
              <w:pStyle w:val="Tablecolumnheadings"/>
              <w:rPr>
                <w:rFonts w:ascii="Aptos" w:hAnsi="Aptos"/>
                <w:lang w:val="en-AU"/>
              </w:rPr>
            </w:pPr>
            <w:r w:rsidRPr="00173C30">
              <w:rPr>
                <w:rFonts w:ascii="Aptos" w:hAnsi="Aptos"/>
                <w:lang w:val="en-AU"/>
              </w:rPr>
              <w:t>Stage</w:t>
            </w:r>
          </w:p>
        </w:tc>
        <w:tc>
          <w:tcPr>
            <w:tcW w:w="3402" w:type="dxa"/>
          </w:tcPr>
          <w:p w14:paraId="0C1DE318" w14:textId="27BDFA18" w:rsidR="001D055B" w:rsidRPr="00173C30" w:rsidRDefault="001D055B" w:rsidP="00D96837">
            <w:pPr>
              <w:pStyle w:val="Tablecolumnheadings"/>
              <w:rPr>
                <w:rFonts w:ascii="Aptos" w:hAnsi="Aptos"/>
                <w:lang w:val="en-AU"/>
              </w:rPr>
            </w:pPr>
            <w:r w:rsidRPr="00173C30">
              <w:rPr>
                <w:rFonts w:ascii="Aptos" w:hAnsi="Aptos"/>
                <w:lang w:val="en-AU"/>
              </w:rPr>
              <w:t>Activity type</w:t>
            </w:r>
          </w:p>
        </w:tc>
        <w:tc>
          <w:tcPr>
            <w:tcW w:w="4961" w:type="dxa"/>
          </w:tcPr>
          <w:p w14:paraId="719DCB0F" w14:textId="1506CF3F" w:rsidR="001D055B" w:rsidRPr="00173C30" w:rsidRDefault="001D055B" w:rsidP="00D96837">
            <w:pPr>
              <w:pStyle w:val="Tablecolumnheadings"/>
              <w:rPr>
                <w:rFonts w:ascii="Aptos" w:hAnsi="Aptos"/>
                <w:lang w:val="en-AU"/>
              </w:rPr>
            </w:pPr>
            <w:r w:rsidRPr="00173C30">
              <w:rPr>
                <w:rFonts w:ascii="Aptos" w:hAnsi="Aptos"/>
                <w:lang w:val="en-AU"/>
              </w:rPr>
              <w:t>Description</w:t>
            </w:r>
          </w:p>
        </w:tc>
      </w:tr>
      <w:tr w:rsidR="001D055B" w:rsidRPr="00173C30" w14:paraId="628897AA" w14:textId="77777777" w:rsidTr="00B43903">
        <w:trPr>
          <w:trHeight w:hRule="exact" w:val="453"/>
        </w:trPr>
        <w:tc>
          <w:tcPr>
            <w:tcW w:w="709" w:type="dxa"/>
          </w:tcPr>
          <w:p w14:paraId="7AFC23AB" w14:textId="023044D5" w:rsidR="001D055B" w:rsidRPr="00173C30" w:rsidRDefault="001D055B" w:rsidP="00D96837">
            <w:pPr>
              <w:pStyle w:val="Tabletext"/>
              <w:rPr>
                <w:rFonts w:ascii="Aptos" w:hAnsi="Aptos"/>
                <w:lang w:val="en-AU"/>
              </w:rPr>
            </w:pPr>
            <w:r w:rsidRPr="00173C30">
              <w:rPr>
                <w:rFonts w:ascii="Aptos" w:hAnsi="Aptos"/>
                <w:lang w:val="en-AU"/>
              </w:rPr>
              <w:t>1.</w:t>
            </w:r>
          </w:p>
        </w:tc>
        <w:tc>
          <w:tcPr>
            <w:tcW w:w="3402" w:type="dxa"/>
          </w:tcPr>
          <w:p w14:paraId="35F15FB7" w14:textId="39A5ED7B" w:rsidR="001D055B" w:rsidRPr="00173C30" w:rsidRDefault="001D055B" w:rsidP="00D96837">
            <w:pPr>
              <w:pStyle w:val="Tabletext"/>
              <w:rPr>
                <w:rFonts w:ascii="Aptos" w:hAnsi="Aptos"/>
                <w:lang w:val="en-AU"/>
              </w:rPr>
            </w:pPr>
            <w:r w:rsidRPr="00173C30">
              <w:rPr>
                <w:rFonts w:ascii="Aptos" w:hAnsi="Aptos"/>
                <w:lang w:val="en-AU"/>
              </w:rPr>
              <w:t>Return to symptom limited activity</w:t>
            </w:r>
          </w:p>
        </w:tc>
        <w:tc>
          <w:tcPr>
            <w:tcW w:w="4961" w:type="dxa"/>
          </w:tcPr>
          <w:p w14:paraId="07F1CE6B" w14:textId="1C71444A" w:rsidR="001D055B" w:rsidRPr="00173C30" w:rsidRDefault="001D055B" w:rsidP="00D96837">
            <w:pPr>
              <w:pStyle w:val="Tabletext"/>
              <w:rPr>
                <w:rFonts w:ascii="Aptos" w:hAnsi="Aptos"/>
                <w:lang w:val="en-AU"/>
              </w:rPr>
            </w:pPr>
            <w:r w:rsidRPr="00173C30">
              <w:rPr>
                <w:rFonts w:ascii="Aptos" w:hAnsi="Aptos"/>
              </w:rPr>
              <w:t>Daily activities that do not provoke symptoms</w:t>
            </w:r>
          </w:p>
        </w:tc>
      </w:tr>
    </w:tbl>
    <w:p w14:paraId="0DA56C6E" w14:textId="77777777" w:rsidR="001F51E3" w:rsidRPr="00173C30" w:rsidRDefault="001F51E3" w:rsidP="001F51E3">
      <w:pPr>
        <w:rPr>
          <w:rFonts w:ascii="Aptos" w:hAnsi="Aptos"/>
          <w:b/>
          <w:bCs/>
        </w:rPr>
      </w:pPr>
    </w:p>
    <w:p w14:paraId="08C0C3C0" w14:textId="5253AFFD" w:rsidR="001D055B" w:rsidRPr="00173C30" w:rsidRDefault="001D055B" w:rsidP="001D055B">
      <w:pPr>
        <w:rPr>
          <w:rFonts w:ascii="Aptos" w:hAnsi="Aptos"/>
          <w:b/>
          <w:bCs/>
          <w:sz w:val="22"/>
          <w:szCs w:val="22"/>
        </w:rPr>
      </w:pPr>
      <w:r w:rsidRPr="00173C30">
        <w:rPr>
          <w:rFonts w:ascii="Aptos" w:hAnsi="Aptos"/>
          <w:b/>
          <w:bCs/>
          <w:sz w:val="22"/>
          <w:szCs w:val="22"/>
        </w:rPr>
        <w:t>Stage 2: Return to general fitness</w:t>
      </w:r>
    </w:p>
    <w:p w14:paraId="3A744B25" w14:textId="4C4308BE" w:rsidR="001D055B" w:rsidRPr="00173C30" w:rsidRDefault="001D055B" w:rsidP="00233692">
      <w:pPr>
        <w:spacing w:line="360" w:lineRule="auto"/>
        <w:rPr>
          <w:rFonts w:ascii="Aptos" w:hAnsi="Aptos"/>
          <w:b/>
          <w:bCs/>
        </w:rPr>
      </w:pPr>
      <w:r w:rsidRPr="00173C30">
        <w:rPr>
          <w:rFonts w:ascii="Aptos" w:hAnsi="Aptos"/>
        </w:rPr>
        <w:t xml:space="preserve">A fighter may only advance to this stage once concussion symptoms have resolved. It is recommended that Stage 2 not be commenced for </w:t>
      </w:r>
      <w:r w:rsidRPr="00173C30">
        <w:rPr>
          <w:rFonts w:ascii="Aptos" w:hAnsi="Aptos"/>
          <w:b/>
          <w:bCs/>
        </w:rPr>
        <w:t>at least one week.</w:t>
      </w:r>
    </w:p>
    <w:tbl>
      <w:tblPr>
        <w:tblStyle w:val="PBCSBV"/>
        <w:tblW w:w="0" w:type="auto"/>
        <w:tblLayout w:type="fixed"/>
        <w:tblLook w:val="0620" w:firstRow="1" w:lastRow="0" w:firstColumn="0" w:lastColumn="0" w:noHBand="1" w:noVBand="1"/>
      </w:tblPr>
      <w:tblGrid>
        <w:gridCol w:w="709"/>
        <w:gridCol w:w="3402"/>
        <w:gridCol w:w="4961"/>
      </w:tblGrid>
      <w:tr w:rsidR="001D055B" w:rsidRPr="00173C30" w14:paraId="15C7D907" w14:textId="77777777" w:rsidTr="00B43903">
        <w:trPr>
          <w:cnfStyle w:val="100000000000" w:firstRow="1" w:lastRow="0" w:firstColumn="0" w:lastColumn="0" w:oddVBand="0" w:evenVBand="0" w:oddHBand="0" w:evenHBand="0" w:firstRowFirstColumn="0" w:firstRowLastColumn="0" w:lastRowFirstColumn="0" w:lastRowLastColumn="0"/>
          <w:trHeight w:hRule="exact" w:val="453"/>
        </w:trPr>
        <w:tc>
          <w:tcPr>
            <w:tcW w:w="709" w:type="dxa"/>
          </w:tcPr>
          <w:p w14:paraId="239F8FF2" w14:textId="77777777" w:rsidR="001D055B" w:rsidRPr="00173C30" w:rsidRDefault="001D055B" w:rsidP="00D96837">
            <w:pPr>
              <w:pStyle w:val="Tablecolumnheadings"/>
              <w:rPr>
                <w:rFonts w:ascii="Aptos" w:hAnsi="Aptos"/>
                <w:lang w:val="en-AU"/>
              </w:rPr>
            </w:pPr>
            <w:r w:rsidRPr="00173C30">
              <w:rPr>
                <w:rFonts w:ascii="Aptos" w:hAnsi="Aptos"/>
                <w:lang w:val="en-AU"/>
              </w:rPr>
              <w:t>Stage</w:t>
            </w:r>
          </w:p>
        </w:tc>
        <w:tc>
          <w:tcPr>
            <w:tcW w:w="3402" w:type="dxa"/>
          </w:tcPr>
          <w:p w14:paraId="3B620092" w14:textId="77777777" w:rsidR="001D055B" w:rsidRPr="00173C30" w:rsidRDefault="001D055B" w:rsidP="00D96837">
            <w:pPr>
              <w:pStyle w:val="Tablecolumnheadings"/>
              <w:rPr>
                <w:rFonts w:ascii="Aptos" w:hAnsi="Aptos"/>
                <w:lang w:val="en-AU"/>
              </w:rPr>
            </w:pPr>
            <w:r w:rsidRPr="00173C30">
              <w:rPr>
                <w:rFonts w:ascii="Aptos" w:hAnsi="Aptos"/>
                <w:lang w:val="en-AU"/>
              </w:rPr>
              <w:t>Activity type</w:t>
            </w:r>
          </w:p>
        </w:tc>
        <w:tc>
          <w:tcPr>
            <w:tcW w:w="4961" w:type="dxa"/>
          </w:tcPr>
          <w:p w14:paraId="39BCA9B8" w14:textId="77777777" w:rsidR="001D055B" w:rsidRPr="00173C30" w:rsidRDefault="001D055B" w:rsidP="00D96837">
            <w:pPr>
              <w:pStyle w:val="Tablecolumnheadings"/>
              <w:rPr>
                <w:rFonts w:ascii="Aptos" w:hAnsi="Aptos"/>
                <w:lang w:val="en-AU"/>
              </w:rPr>
            </w:pPr>
            <w:r w:rsidRPr="00173C30">
              <w:rPr>
                <w:rFonts w:ascii="Aptos" w:hAnsi="Aptos"/>
                <w:lang w:val="en-AU"/>
              </w:rPr>
              <w:t>Description</w:t>
            </w:r>
          </w:p>
        </w:tc>
      </w:tr>
      <w:tr w:rsidR="007C29A8" w:rsidRPr="00173C30" w14:paraId="4CC659BB" w14:textId="77777777" w:rsidTr="00B43903">
        <w:trPr>
          <w:trHeight w:hRule="exact" w:val="708"/>
        </w:trPr>
        <w:tc>
          <w:tcPr>
            <w:tcW w:w="709" w:type="dxa"/>
          </w:tcPr>
          <w:p w14:paraId="2EDDAB93" w14:textId="53C72D1B" w:rsidR="007C29A8" w:rsidRPr="00173C30" w:rsidRDefault="007C29A8" w:rsidP="007C29A8">
            <w:pPr>
              <w:pStyle w:val="Tabletext"/>
              <w:rPr>
                <w:rFonts w:ascii="Aptos" w:hAnsi="Aptos"/>
                <w:lang w:val="en-AU"/>
              </w:rPr>
            </w:pPr>
            <w:r w:rsidRPr="00173C30">
              <w:rPr>
                <w:rFonts w:ascii="Aptos" w:hAnsi="Aptos"/>
                <w:lang w:val="en-AU"/>
              </w:rPr>
              <w:t>2.1</w:t>
            </w:r>
          </w:p>
        </w:tc>
        <w:tc>
          <w:tcPr>
            <w:tcW w:w="3402" w:type="dxa"/>
          </w:tcPr>
          <w:p w14:paraId="090BEB91" w14:textId="6400D4A1" w:rsidR="007C29A8" w:rsidRPr="00173C30" w:rsidRDefault="007C29A8" w:rsidP="007C29A8">
            <w:pPr>
              <w:pStyle w:val="Tabletext"/>
              <w:rPr>
                <w:rFonts w:ascii="Aptos" w:hAnsi="Aptos"/>
                <w:lang w:val="en-AU"/>
              </w:rPr>
            </w:pPr>
            <w:r w:rsidRPr="00173C30">
              <w:rPr>
                <w:rFonts w:ascii="Aptos" w:hAnsi="Aptos"/>
              </w:rPr>
              <w:t xml:space="preserve">Light aerobic activity </w:t>
            </w:r>
          </w:p>
        </w:tc>
        <w:tc>
          <w:tcPr>
            <w:tcW w:w="4961" w:type="dxa"/>
          </w:tcPr>
          <w:p w14:paraId="2958BFE4" w14:textId="0EEA1C9A" w:rsidR="007C29A8" w:rsidRPr="00173C30" w:rsidRDefault="007C29A8" w:rsidP="007C29A8">
            <w:pPr>
              <w:pStyle w:val="Tabletext"/>
              <w:rPr>
                <w:rFonts w:ascii="Aptos" w:hAnsi="Aptos"/>
                <w:lang w:val="en-AU"/>
              </w:rPr>
            </w:pPr>
            <w:r w:rsidRPr="00173C30">
              <w:rPr>
                <w:rFonts w:ascii="Aptos" w:hAnsi="Aptos"/>
              </w:rPr>
              <w:t>Walking, elliptical, stationary cycling at slow to medium pace. No resistance training.</w:t>
            </w:r>
          </w:p>
        </w:tc>
      </w:tr>
      <w:tr w:rsidR="007C29A8" w:rsidRPr="00173C30" w14:paraId="08B61E9D" w14:textId="77777777" w:rsidTr="00B43903">
        <w:trPr>
          <w:trHeight w:hRule="exact" w:val="648"/>
        </w:trPr>
        <w:tc>
          <w:tcPr>
            <w:tcW w:w="709" w:type="dxa"/>
          </w:tcPr>
          <w:p w14:paraId="2E6E4EE8" w14:textId="4B228691" w:rsidR="007C29A8" w:rsidRPr="00173C30" w:rsidRDefault="007C29A8" w:rsidP="007C29A8">
            <w:pPr>
              <w:pStyle w:val="Tabletext"/>
              <w:rPr>
                <w:rFonts w:ascii="Aptos" w:hAnsi="Aptos"/>
                <w:lang w:val="en-AU"/>
              </w:rPr>
            </w:pPr>
            <w:r w:rsidRPr="00173C30">
              <w:rPr>
                <w:rFonts w:ascii="Aptos" w:hAnsi="Aptos"/>
                <w:lang w:val="en-AU"/>
              </w:rPr>
              <w:t>2.2</w:t>
            </w:r>
          </w:p>
        </w:tc>
        <w:tc>
          <w:tcPr>
            <w:tcW w:w="3402" w:type="dxa"/>
          </w:tcPr>
          <w:p w14:paraId="58D5DF4A" w14:textId="7488587F" w:rsidR="007C29A8" w:rsidRPr="00173C30" w:rsidRDefault="007C29A8" w:rsidP="007C29A8">
            <w:pPr>
              <w:pStyle w:val="Tabletext"/>
              <w:rPr>
                <w:rFonts w:ascii="Aptos" w:hAnsi="Aptos"/>
                <w:lang w:val="en-AU"/>
              </w:rPr>
            </w:pPr>
            <w:r w:rsidRPr="00173C30">
              <w:rPr>
                <w:rFonts w:ascii="Aptos" w:hAnsi="Aptos"/>
              </w:rPr>
              <w:t>Moderate aerobic activity</w:t>
            </w:r>
          </w:p>
        </w:tc>
        <w:tc>
          <w:tcPr>
            <w:tcW w:w="4961" w:type="dxa"/>
          </w:tcPr>
          <w:p w14:paraId="1FE3FEE3" w14:textId="2DB80429" w:rsidR="007C29A8" w:rsidRPr="00173C30" w:rsidRDefault="007C29A8" w:rsidP="007C29A8">
            <w:pPr>
              <w:pStyle w:val="Tabletext"/>
              <w:rPr>
                <w:rFonts w:ascii="Aptos" w:hAnsi="Aptos"/>
              </w:rPr>
            </w:pPr>
            <w:r w:rsidRPr="00173C30">
              <w:rPr>
                <w:rFonts w:ascii="Aptos" w:hAnsi="Aptos"/>
              </w:rPr>
              <w:t>Jogging, swimming, skipping, other aerobic activities. No head impact activities.</w:t>
            </w:r>
          </w:p>
        </w:tc>
      </w:tr>
      <w:tr w:rsidR="007C29A8" w:rsidRPr="00173C30" w14:paraId="0F4FD4AF" w14:textId="77777777" w:rsidTr="00B43903">
        <w:trPr>
          <w:trHeight w:hRule="exact" w:val="786"/>
        </w:trPr>
        <w:tc>
          <w:tcPr>
            <w:tcW w:w="709" w:type="dxa"/>
          </w:tcPr>
          <w:p w14:paraId="6679E4B1" w14:textId="110EA38E" w:rsidR="007C29A8" w:rsidRPr="00173C30" w:rsidRDefault="007C29A8" w:rsidP="007C29A8">
            <w:pPr>
              <w:pStyle w:val="Tabletext"/>
              <w:rPr>
                <w:rFonts w:ascii="Aptos" w:hAnsi="Aptos"/>
                <w:lang w:val="en-AU"/>
              </w:rPr>
            </w:pPr>
            <w:r w:rsidRPr="00173C30">
              <w:rPr>
                <w:rFonts w:ascii="Aptos" w:hAnsi="Aptos"/>
                <w:lang w:val="en-AU"/>
              </w:rPr>
              <w:t>2.3</w:t>
            </w:r>
          </w:p>
        </w:tc>
        <w:tc>
          <w:tcPr>
            <w:tcW w:w="3402" w:type="dxa"/>
          </w:tcPr>
          <w:p w14:paraId="6D4752B5" w14:textId="415F446A" w:rsidR="007C29A8" w:rsidRPr="00173C30" w:rsidRDefault="007C29A8" w:rsidP="007C29A8">
            <w:pPr>
              <w:pStyle w:val="Tabletext"/>
              <w:rPr>
                <w:rFonts w:ascii="Aptos" w:hAnsi="Aptos"/>
                <w:lang w:val="en-AU"/>
              </w:rPr>
            </w:pPr>
            <w:r w:rsidRPr="00173C30">
              <w:rPr>
                <w:rFonts w:ascii="Aptos" w:hAnsi="Aptos"/>
              </w:rPr>
              <w:t>Sport-specific activity</w:t>
            </w:r>
          </w:p>
        </w:tc>
        <w:tc>
          <w:tcPr>
            <w:tcW w:w="4961" w:type="dxa"/>
          </w:tcPr>
          <w:p w14:paraId="643CE5FC" w14:textId="7ED061A8" w:rsidR="007C29A8" w:rsidRPr="00173C30" w:rsidRDefault="007C29A8" w:rsidP="007C29A8">
            <w:pPr>
              <w:pStyle w:val="Tabletext"/>
              <w:rPr>
                <w:rFonts w:ascii="Aptos" w:hAnsi="Aptos"/>
              </w:rPr>
            </w:pPr>
            <w:r w:rsidRPr="00173C30">
              <w:rPr>
                <w:rFonts w:ascii="Aptos" w:hAnsi="Aptos"/>
              </w:rPr>
              <w:t xml:space="preserve">Sprinting, mitts, bag/footwork, walk-through grappling. No partner </w:t>
            </w:r>
            <w:proofErr w:type="gramStart"/>
            <w:r w:rsidRPr="00173C30">
              <w:rPr>
                <w:rFonts w:ascii="Aptos" w:hAnsi="Aptos"/>
              </w:rPr>
              <w:t>work</w:t>
            </w:r>
            <w:proofErr w:type="gramEnd"/>
            <w:r w:rsidRPr="00173C30">
              <w:rPr>
                <w:rFonts w:ascii="Aptos" w:hAnsi="Aptos"/>
              </w:rPr>
              <w:t>. May start progressive resistance training.</w:t>
            </w:r>
          </w:p>
        </w:tc>
      </w:tr>
    </w:tbl>
    <w:p w14:paraId="5F5F1095" w14:textId="77777777" w:rsidR="00D55AFE" w:rsidRPr="00173C30" w:rsidRDefault="00D55AFE" w:rsidP="00B3495E">
      <w:pPr>
        <w:rPr>
          <w:rFonts w:ascii="Aptos" w:hAnsi="Aptos"/>
          <w:b/>
          <w:bCs/>
          <w:sz w:val="22"/>
          <w:szCs w:val="22"/>
        </w:rPr>
      </w:pPr>
    </w:p>
    <w:p w14:paraId="76FE3AAB" w14:textId="2A56CF65" w:rsidR="00B3495E" w:rsidRPr="00173C30" w:rsidRDefault="00B3495E" w:rsidP="00B3495E">
      <w:pPr>
        <w:rPr>
          <w:rFonts w:ascii="Aptos" w:hAnsi="Aptos"/>
          <w:b/>
          <w:bCs/>
          <w:sz w:val="22"/>
          <w:szCs w:val="22"/>
        </w:rPr>
      </w:pPr>
      <w:r w:rsidRPr="00173C30">
        <w:rPr>
          <w:rFonts w:ascii="Aptos" w:hAnsi="Aptos"/>
          <w:b/>
          <w:bCs/>
          <w:sz w:val="22"/>
          <w:szCs w:val="22"/>
        </w:rPr>
        <w:t xml:space="preserve">Stage 3: Return to </w:t>
      </w:r>
      <w:r w:rsidR="00D55AFE" w:rsidRPr="00173C30">
        <w:rPr>
          <w:rFonts w:ascii="Aptos" w:hAnsi="Aptos"/>
          <w:b/>
          <w:bCs/>
          <w:sz w:val="22"/>
          <w:szCs w:val="22"/>
        </w:rPr>
        <w:t>non-</w:t>
      </w:r>
      <w:r w:rsidRPr="00173C30">
        <w:rPr>
          <w:rFonts w:ascii="Aptos" w:hAnsi="Aptos"/>
          <w:b/>
          <w:bCs/>
          <w:sz w:val="22"/>
          <w:szCs w:val="22"/>
        </w:rPr>
        <w:t>contact fighting activities</w:t>
      </w:r>
    </w:p>
    <w:tbl>
      <w:tblPr>
        <w:tblStyle w:val="PBCSBV"/>
        <w:tblW w:w="0" w:type="auto"/>
        <w:tblLayout w:type="fixed"/>
        <w:tblLook w:val="0620" w:firstRow="1" w:lastRow="0" w:firstColumn="0" w:lastColumn="0" w:noHBand="1" w:noVBand="1"/>
      </w:tblPr>
      <w:tblGrid>
        <w:gridCol w:w="709"/>
        <w:gridCol w:w="3402"/>
        <w:gridCol w:w="4961"/>
      </w:tblGrid>
      <w:tr w:rsidR="00B3495E" w:rsidRPr="00173C30" w14:paraId="546D9E27" w14:textId="77777777" w:rsidTr="00B43903">
        <w:trPr>
          <w:cnfStyle w:val="100000000000" w:firstRow="1" w:lastRow="0" w:firstColumn="0" w:lastColumn="0" w:oddVBand="0" w:evenVBand="0" w:oddHBand="0" w:evenHBand="0" w:firstRowFirstColumn="0" w:firstRowLastColumn="0" w:lastRowFirstColumn="0" w:lastRowLastColumn="0"/>
          <w:trHeight w:hRule="exact" w:val="453"/>
        </w:trPr>
        <w:tc>
          <w:tcPr>
            <w:tcW w:w="709" w:type="dxa"/>
          </w:tcPr>
          <w:p w14:paraId="121DB673" w14:textId="77777777" w:rsidR="00B3495E" w:rsidRPr="00173C30" w:rsidRDefault="00B3495E" w:rsidP="00D96837">
            <w:pPr>
              <w:pStyle w:val="Tablecolumnheadings"/>
              <w:rPr>
                <w:rFonts w:ascii="Aptos" w:hAnsi="Aptos"/>
                <w:lang w:val="en-AU"/>
              </w:rPr>
            </w:pPr>
            <w:r w:rsidRPr="00173C30">
              <w:rPr>
                <w:rFonts w:ascii="Aptos" w:hAnsi="Aptos"/>
                <w:lang w:val="en-AU"/>
              </w:rPr>
              <w:t>Stage</w:t>
            </w:r>
          </w:p>
        </w:tc>
        <w:tc>
          <w:tcPr>
            <w:tcW w:w="3402" w:type="dxa"/>
          </w:tcPr>
          <w:p w14:paraId="18ED04DD" w14:textId="77777777" w:rsidR="00B3495E" w:rsidRPr="00173C30" w:rsidRDefault="00B3495E" w:rsidP="00D96837">
            <w:pPr>
              <w:pStyle w:val="Tablecolumnheadings"/>
              <w:rPr>
                <w:rFonts w:ascii="Aptos" w:hAnsi="Aptos"/>
                <w:lang w:val="en-AU"/>
              </w:rPr>
            </w:pPr>
            <w:r w:rsidRPr="00173C30">
              <w:rPr>
                <w:rFonts w:ascii="Aptos" w:hAnsi="Aptos"/>
                <w:lang w:val="en-AU"/>
              </w:rPr>
              <w:t>Activity type</w:t>
            </w:r>
          </w:p>
        </w:tc>
        <w:tc>
          <w:tcPr>
            <w:tcW w:w="4961" w:type="dxa"/>
          </w:tcPr>
          <w:p w14:paraId="57E056C5" w14:textId="77777777" w:rsidR="00B3495E" w:rsidRPr="00173C30" w:rsidRDefault="00B3495E" w:rsidP="00D96837">
            <w:pPr>
              <w:pStyle w:val="Tablecolumnheadings"/>
              <w:rPr>
                <w:rFonts w:ascii="Aptos" w:hAnsi="Aptos"/>
                <w:lang w:val="en-AU"/>
              </w:rPr>
            </w:pPr>
            <w:r w:rsidRPr="00173C30">
              <w:rPr>
                <w:rFonts w:ascii="Aptos" w:hAnsi="Aptos"/>
                <w:lang w:val="en-AU"/>
              </w:rPr>
              <w:t>Description</w:t>
            </w:r>
          </w:p>
        </w:tc>
      </w:tr>
      <w:tr w:rsidR="00B3495E" w:rsidRPr="00173C30" w14:paraId="0B6F124C" w14:textId="77777777" w:rsidTr="00B43903">
        <w:trPr>
          <w:trHeight w:hRule="exact" w:val="708"/>
        </w:trPr>
        <w:tc>
          <w:tcPr>
            <w:tcW w:w="709" w:type="dxa"/>
          </w:tcPr>
          <w:p w14:paraId="0C592F2A" w14:textId="68001429" w:rsidR="00B3495E" w:rsidRPr="00173C30" w:rsidRDefault="00B3495E" w:rsidP="00B3495E">
            <w:pPr>
              <w:pStyle w:val="Tabletext"/>
              <w:rPr>
                <w:rFonts w:ascii="Aptos" w:hAnsi="Aptos"/>
                <w:lang w:val="en-AU"/>
              </w:rPr>
            </w:pPr>
            <w:r w:rsidRPr="00173C30">
              <w:rPr>
                <w:rFonts w:ascii="Aptos" w:hAnsi="Aptos"/>
                <w:lang w:val="en-AU"/>
              </w:rPr>
              <w:t>3.1</w:t>
            </w:r>
          </w:p>
        </w:tc>
        <w:tc>
          <w:tcPr>
            <w:tcW w:w="3402" w:type="dxa"/>
          </w:tcPr>
          <w:p w14:paraId="54730E70" w14:textId="5BD18232" w:rsidR="00B3495E" w:rsidRPr="00173C30" w:rsidRDefault="00B3495E" w:rsidP="00B3495E">
            <w:pPr>
              <w:pStyle w:val="Tabletext"/>
              <w:rPr>
                <w:rFonts w:ascii="Aptos" w:hAnsi="Aptos"/>
                <w:lang w:val="en-AU"/>
              </w:rPr>
            </w:pPr>
            <w:r w:rsidRPr="00173C30">
              <w:rPr>
                <w:rFonts w:ascii="Aptos" w:hAnsi="Aptos"/>
              </w:rPr>
              <w:t>Bag/mitt work with movement</w:t>
            </w:r>
          </w:p>
        </w:tc>
        <w:tc>
          <w:tcPr>
            <w:tcW w:w="4961" w:type="dxa"/>
          </w:tcPr>
          <w:p w14:paraId="5CFDB0A8" w14:textId="3C89390A" w:rsidR="00B3495E" w:rsidRPr="00173C30" w:rsidRDefault="00B3495E" w:rsidP="00B3495E">
            <w:pPr>
              <w:pStyle w:val="Tabletext"/>
              <w:rPr>
                <w:rFonts w:ascii="Aptos" w:hAnsi="Aptos"/>
                <w:lang w:val="en-AU"/>
              </w:rPr>
            </w:pPr>
            <w:r w:rsidRPr="00173C30">
              <w:rPr>
                <w:rFonts w:ascii="Aptos" w:hAnsi="Aptos"/>
              </w:rPr>
              <w:t>Tests fighter ability to punch and/or kick in multiple planes.</w:t>
            </w:r>
          </w:p>
        </w:tc>
      </w:tr>
      <w:tr w:rsidR="00B3495E" w:rsidRPr="00173C30" w14:paraId="48937CF5" w14:textId="77777777" w:rsidTr="00B43903">
        <w:trPr>
          <w:trHeight w:hRule="exact" w:val="648"/>
        </w:trPr>
        <w:tc>
          <w:tcPr>
            <w:tcW w:w="709" w:type="dxa"/>
          </w:tcPr>
          <w:p w14:paraId="3F1DAB5A" w14:textId="1739426E" w:rsidR="00B3495E" w:rsidRPr="00173C30" w:rsidRDefault="00B3495E" w:rsidP="00B3495E">
            <w:pPr>
              <w:pStyle w:val="Tabletext"/>
              <w:rPr>
                <w:rFonts w:ascii="Aptos" w:hAnsi="Aptos"/>
                <w:lang w:val="en-AU"/>
              </w:rPr>
            </w:pPr>
            <w:r w:rsidRPr="00173C30">
              <w:rPr>
                <w:rFonts w:ascii="Aptos" w:hAnsi="Aptos"/>
                <w:lang w:val="en-AU"/>
              </w:rPr>
              <w:t>3.2</w:t>
            </w:r>
          </w:p>
        </w:tc>
        <w:tc>
          <w:tcPr>
            <w:tcW w:w="3402" w:type="dxa"/>
          </w:tcPr>
          <w:p w14:paraId="704368F2" w14:textId="72F80216" w:rsidR="00B3495E" w:rsidRPr="00173C30" w:rsidRDefault="00B3495E" w:rsidP="00B3495E">
            <w:pPr>
              <w:pStyle w:val="Tabletext"/>
              <w:rPr>
                <w:rFonts w:ascii="Aptos" w:hAnsi="Aptos"/>
                <w:lang w:val="en-AU"/>
              </w:rPr>
            </w:pPr>
            <w:r w:rsidRPr="00173C30">
              <w:rPr>
                <w:rFonts w:ascii="Aptos" w:hAnsi="Aptos"/>
              </w:rPr>
              <w:t>Shadow boxing/drills</w:t>
            </w:r>
          </w:p>
        </w:tc>
        <w:tc>
          <w:tcPr>
            <w:tcW w:w="4961" w:type="dxa"/>
          </w:tcPr>
          <w:p w14:paraId="651DF02B" w14:textId="340BE57C" w:rsidR="00B3495E" w:rsidRPr="00173C30" w:rsidRDefault="00B3495E" w:rsidP="00B3495E">
            <w:pPr>
              <w:pStyle w:val="Tabletext"/>
              <w:rPr>
                <w:rFonts w:ascii="Aptos" w:hAnsi="Aptos"/>
              </w:rPr>
            </w:pPr>
            <w:r w:rsidRPr="00173C30">
              <w:rPr>
                <w:rFonts w:ascii="Aptos" w:hAnsi="Aptos"/>
              </w:rPr>
              <w:t>Re-introduces fighter to sport environment and re-establishes footwork.</w:t>
            </w:r>
          </w:p>
        </w:tc>
      </w:tr>
      <w:tr w:rsidR="00B3495E" w:rsidRPr="00173C30" w14:paraId="75B96769" w14:textId="77777777" w:rsidTr="00B43903">
        <w:trPr>
          <w:trHeight w:hRule="exact" w:val="786"/>
        </w:trPr>
        <w:tc>
          <w:tcPr>
            <w:tcW w:w="709" w:type="dxa"/>
          </w:tcPr>
          <w:p w14:paraId="5D2DACF3" w14:textId="3D1A9978" w:rsidR="00B3495E" w:rsidRPr="00173C30" w:rsidRDefault="00B3495E" w:rsidP="00B3495E">
            <w:pPr>
              <w:pStyle w:val="Tabletext"/>
              <w:rPr>
                <w:rFonts w:ascii="Aptos" w:hAnsi="Aptos"/>
                <w:lang w:val="en-AU"/>
              </w:rPr>
            </w:pPr>
            <w:r w:rsidRPr="00173C30">
              <w:rPr>
                <w:rFonts w:ascii="Aptos" w:hAnsi="Aptos"/>
                <w:lang w:val="en-AU"/>
              </w:rPr>
              <w:t>3.3</w:t>
            </w:r>
          </w:p>
        </w:tc>
        <w:tc>
          <w:tcPr>
            <w:tcW w:w="3402" w:type="dxa"/>
          </w:tcPr>
          <w:p w14:paraId="3C50E056" w14:textId="628CC788" w:rsidR="00B3495E" w:rsidRPr="00173C30" w:rsidRDefault="00B3495E" w:rsidP="00B3495E">
            <w:pPr>
              <w:pStyle w:val="Tabletext"/>
              <w:rPr>
                <w:rFonts w:ascii="Aptos" w:hAnsi="Aptos"/>
                <w:lang w:val="en-AU"/>
              </w:rPr>
            </w:pPr>
            <w:r w:rsidRPr="00173C30">
              <w:rPr>
                <w:rFonts w:ascii="Aptos" w:hAnsi="Aptos"/>
              </w:rPr>
              <w:t>One-sided sparring &amp; grappling</w:t>
            </w:r>
          </w:p>
        </w:tc>
        <w:tc>
          <w:tcPr>
            <w:tcW w:w="4961" w:type="dxa"/>
          </w:tcPr>
          <w:p w14:paraId="05BB18F7" w14:textId="1095307D" w:rsidR="00B3495E" w:rsidRPr="00173C30" w:rsidRDefault="00B3495E" w:rsidP="00B3495E">
            <w:pPr>
              <w:pStyle w:val="Tabletext"/>
              <w:rPr>
                <w:rFonts w:ascii="Aptos" w:hAnsi="Aptos"/>
              </w:rPr>
            </w:pPr>
            <w:r w:rsidRPr="00173C30">
              <w:rPr>
                <w:rFonts w:ascii="Aptos" w:hAnsi="Aptos"/>
              </w:rPr>
              <w:t xml:space="preserve">Fighter begins to spar without the concern of contact. Reacts to </w:t>
            </w:r>
            <w:r w:rsidR="00EB4FF3" w:rsidRPr="00173C30">
              <w:rPr>
                <w:rFonts w:ascii="Aptos" w:hAnsi="Aptos"/>
              </w:rPr>
              <w:t>opponents’</w:t>
            </w:r>
            <w:r w:rsidRPr="00173C30">
              <w:rPr>
                <w:rFonts w:ascii="Aptos" w:hAnsi="Aptos"/>
              </w:rPr>
              <w:t xml:space="preserve"> movements and begins to get timing back for punches, kicks and body position.</w:t>
            </w:r>
          </w:p>
        </w:tc>
      </w:tr>
    </w:tbl>
    <w:p w14:paraId="57067E74" w14:textId="77777777" w:rsidR="00B3495E" w:rsidRPr="00173C30" w:rsidRDefault="00B3495E" w:rsidP="001F51E3">
      <w:pPr>
        <w:rPr>
          <w:rFonts w:ascii="Aptos" w:hAnsi="Aptos"/>
          <w:b/>
          <w:bCs/>
        </w:rPr>
      </w:pPr>
    </w:p>
    <w:p w14:paraId="36B0000D" w14:textId="77777777" w:rsidR="00CD19B8" w:rsidRPr="00173C30" w:rsidRDefault="00CD19B8" w:rsidP="00B43903">
      <w:pPr>
        <w:rPr>
          <w:rFonts w:ascii="Aptos" w:hAnsi="Aptos"/>
          <w:b/>
          <w:bCs/>
          <w:sz w:val="22"/>
          <w:szCs w:val="22"/>
        </w:rPr>
      </w:pPr>
    </w:p>
    <w:p w14:paraId="21025D85" w14:textId="77777777" w:rsidR="0093541D" w:rsidRPr="00173C30" w:rsidRDefault="0093541D" w:rsidP="00B43903">
      <w:pPr>
        <w:rPr>
          <w:rFonts w:ascii="Aptos" w:hAnsi="Aptos"/>
          <w:b/>
          <w:bCs/>
          <w:sz w:val="22"/>
          <w:szCs w:val="22"/>
        </w:rPr>
      </w:pPr>
    </w:p>
    <w:p w14:paraId="5FED0319" w14:textId="0ED51E91" w:rsidR="00B43903" w:rsidRPr="00173C30" w:rsidRDefault="00B43903" w:rsidP="00B43903">
      <w:pPr>
        <w:rPr>
          <w:rFonts w:ascii="Aptos" w:hAnsi="Aptos"/>
          <w:b/>
          <w:bCs/>
          <w:sz w:val="22"/>
          <w:szCs w:val="22"/>
        </w:rPr>
      </w:pPr>
      <w:r w:rsidRPr="00173C30">
        <w:rPr>
          <w:rFonts w:ascii="Aptos" w:hAnsi="Aptos"/>
          <w:b/>
          <w:bCs/>
          <w:sz w:val="22"/>
          <w:szCs w:val="22"/>
        </w:rPr>
        <w:lastRenderedPageBreak/>
        <w:t>Stage 4: Return to contact fighting activities</w:t>
      </w:r>
    </w:p>
    <w:p w14:paraId="229CC880" w14:textId="1D2849B3" w:rsidR="00B43903" w:rsidRPr="00173C30" w:rsidRDefault="00B43903" w:rsidP="00233692">
      <w:pPr>
        <w:spacing w:line="360" w:lineRule="auto"/>
        <w:rPr>
          <w:rFonts w:ascii="Aptos" w:hAnsi="Aptos"/>
          <w:b/>
          <w:bCs/>
        </w:rPr>
      </w:pPr>
      <w:r w:rsidRPr="00173C30">
        <w:rPr>
          <w:rFonts w:ascii="Aptos" w:hAnsi="Aptos"/>
        </w:rPr>
        <w:t xml:space="preserve">A fighter may only advance to this stage when </w:t>
      </w:r>
      <w:r w:rsidRPr="00173C30">
        <w:rPr>
          <w:rFonts w:ascii="Aptos" w:hAnsi="Aptos"/>
          <w:b/>
          <w:bCs/>
        </w:rPr>
        <w:t>medical clearance has been obtained</w:t>
      </w:r>
      <w:r w:rsidRPr="00173C30">
        <w:rPr>
          <w:rFonts w:ascii="Aptos" w:hAnsi="Aptos"/>
        </w:rPr>
        <w:t xml:space="preserve"> from a medical practitioner fully appraised of the concussion episode.</w:t>
      </w:r>
    </w:p>
    <w:tbl>
      <w:tblPr>
        <w:tblStyle w:val="PBCSBV"/>
        <w:tblW w:w="0" w:type="auto"/>
        <w:tblLayout w:type="fixed"/>
        <w:tblLook w:val="0620" w:firstRow="1" w:lastRow="0" w:firstColumn="0" w:lastColumn="0" w:noHBand="1" w:noVBand="1"/>
      </w:tblPr>
      <w:tblGrid>
        <w:gridCol w:w="709"/>
        <w:gridCol w:w="3402"/>
        <w:gridCol w:w="4961"/>
      </w:tblGrid>
      <w:tr w:rsidR="00B43903" w:rsidRPr="00173C30" w14:paraId="7E9EB344" w14:textId="77777777" w:rsidTr="00B43903">
        <w:trPr>
          <w:cnfStyle w:val="100000000000" w:firstRow="1" w:lastRow="0" w:firstColumn="0" w:lastColumn="0" w:oddVBand="0" w:evenVBand="0" w:oddHBand="0" w:evenHBand="0" w:firstRowFirstColumn="0" w:firstRowLastColumn="0" w:lastRowFirstColumn="0" w:lastRowLastColumn="0"/>
          <w:trHeight w:hRule="exact" w:val="453"/>
        </w:trPr>
        <w:tc>
          <w:tcPr>
            <w:tcW w:w="709" w:type="dxa"/>
          </w:tcPr>
          <w:p w14:paraId="73C497FC" w14:textId="77777777" w:rsidR="00B43903" w:rsidRPr="00173C30" w:rsidRDefault="00B43903" w:rsidP="00D96837">
            <w:pPr>
              <w:pStyle w:val="Tablecolumnheadings"/>
              <w:rPr>
                <w:rFonts w:ascii="Aptos" w:hAnsi="Aptos"/>
                <w:lang w:val="en-AU"/>
              </w:rPr>
            </w:pPr>
            <w:r w:rsidRPr="00173C30">
              <w:rPr>
                <w:rFonts w:ascii="Aptos" w:hAnsi="Aptos"/>
                <w:lang w:val="en-AU"/>
              </w:rPr>
              <w:t>Stage</w:t>
            </w:r>
          </w:p>
        </w:tc>
        <w:tc>
          <w:tcPr>
            <w:tcW w:w="3402" w:type="dxa"/>
          </w:tcPr>
          <w:p w14:paraId="5807954F" w14:textId="77777777" w:rsidR="00B43903" w:rsidRPr="00173C30" w:rsidRDefault="00B43903" w:rsidP="00D96837">
            <w:pPr>
              <w:pStyle w:val="Tablecolumnheadings"/>
              <w:rPr>
                <w:rFonts w:ascii="Aptos" w:hAnsi="Aptos"/>
                <w:lang w:val="en-AU"/>
              </w:rPr>
            </w:pPr>
            <w:r w:rsidRPr="00173C30">
              <w:rPr>
                <w:rFonts w:ascii="Aptos" w:hAnsi="Aptos"/>
                <w:lang w:val="en-AU"/>
              </w:rPr>
              <w:t>Activity type</w:t>
            </w:r>
          </w:p>
        </w:tc>
        <w:tc>
          <w:tcPr>
            <w:tcW w:w="4961" w:type="dxa"/>
          </w:tcPr>
          <w:p w14:paraId="35F7CDCB" w14:textId="77777777" w:rsidR="00B43903" w:rsidRPr="00173C30" w:rsidRDefault="00B43903" w:rsidP="00D96837">
            <w:pPr>
              <w:pStyle w:val="Tablecolumnheadings"/>
              <w:rPr>
                <w:rFonts w:ascii="Aptos" w:hAnsi="Aptos"/>
                <w:lang w:val="en-AU"/>
              </w:rPr>
            </w:pPr>
            <w:r w:rsidRPr="00173C30">
              <w:rPr>
                <w:rFonts w:ascii="Aptos" w:hAnsi="Aptos"/>
                <w:lang w:val="en-AU"/>
              </w:rPr>
              <w:t>Description</w:t>
            </w:r>
          </w:p>
        </w:tc>
      </w:tr>
      <w:tr w:rsidR="00B43903" w:rsidRPr="00173C30" w14:paraId="11C3A256" w14:textId="77777777" w:rsidTr="00B43903">
        <w:trPr>
          <w:trHeight w:hRule="exact" w:val="939"/>
        </w:trPr>
        <w:tc>
          <w:tcPr>
            <w:tcW w:w="709" w:type="dxa"/>
          </w:tcPr>
          <w:p w14:paraId="295045B2" w14:textId="166D0778" w:rsidR="00B43903" w:rsidRPr="00173C30" w:rsidRDefault="00B43903" w:rsidP="00B43903">
            <w:pPr>
              <w:pStyle w:val="Tabletext"/>
              <w:rPr>
                <w:rFonts w:ascii="Aptos" w:hAnsi="Aptos"/>
                <w:lang w:val="en-AU"/>
              </w:rPr>
            </w:pPr>
            <w:r w:rsidRPr="00173C30">
              <w:rPr>
                <w:rFonts w:ascii="Aptos" w:hAnsi="Aptos"/>
              </w:rPr>
              <w:t>4.1</w:t>
            </w:r>
          </w:p>
        </w:tc>
        <w:tc>
          <w:tcPr>
            <w:tcW w:w="3402" w:type="dxa"/>
          </w:tcPr>
          <w:p w14:paraId="078E793C" w14:textId="5910D263" w:rsidR="00B43903" w:rsidRPr="00173C30" w:rsidRDefault="00B43903" w:rsidP="00B43903">
            <w:pPr>
              <w:pStyle w:val="Tabletext"/>
              <w:rPr>
                <w:rFonts w:ascii="Aptos" w:hAnsi="Aptos"/>
                <w:lang w:val="en-AU"/>
              </w:rPr>
            </w:pPr>
            <w:r w:rsidRPr="00173C30">
              <w:rPr>
                <w:rFonts w:ascii="Aptos" w:hAnsi="Aptos"/>
              </w:rPr>
              <w:t>Sparring – short duration</w:t>
            </w:r>
          </w:p>
        </w:tc>
        <w:tc>
          <w:tcPr>
            <w:tcW w:w="4961" w:type="dxa"/>
          </w:tcPr>
          <w:p w14:paraId="7FCDB5C7" w14:textId="18CC15FE" w:rsidR="00B43903" w:rsidRPr="00173C30" w:rsidRDefault="00B43903" w:rsidP="00B43903">
            <w:pPr>
              <w:pStyle w:val="Tabletext"/>
              <w:rPr>
                <w:rFonts w:ascii="Aptos" w:hAnsi="Aptos"/>
                <w:lang w:val="en-AU"/>
              </w:rPr>
            </w:pPr>
            <w:r w:rsidRPr="00173C30">
              <w:rPr>
                <w:rFonts w:ascii="Aptos" w:hAnsi="Aptos"/>
              </w:rPr>
              <w:t>First step of live sparring. Rounds of short duration with long breaks. Number of rounds is small to begin with but can be increased as tolerated.</w:t>
            </w:r>
          </w:p>
        </w:tc>
      </w:tr>
      <w:tr w:rsidR="00B43903" w:rsidRPr="00173C30" w14:paraId="0C6AB5B9" w14:textId="77777777" w:rsidTr="00B43903">
        <w:trPr>
          <w:trHeight w:hRule="exact" w:val="894"/>
        </w:trPr>
        <w:tc>
          <w:tcPr>
            <w:tcW w:w="709" w:type="dxa"/>
          </w:tcPr>
          <w:p w14:paraId="19376748" w14:textId="54DF64B2" w:rsidR="00B43903" w:rsidRPr="00173C30" w:rsidRDefault="00B43903" w:rsidP="00B43903">
            <w:pPr>
              <w:pStyle w:val="Tabletext"/>
              <w:rPr>
                <w:rFonts w:ascii="Aptos" w:hAnsi="Aptos"/>
                <w:lang w:val="en-AU"/>
              </w:rPr>
            </w:pPr>
            <w:r w:rsidRPr="00173C30">
              <w:rPr>
                <w:rFonts w:ascii="Aptos" w:hAnsi="Aptos"/>
              </w:rPr>
              <w:t>4.2</w:t>
            </w:r>
          </w:p>
        </w:tc>
        <w:tc>
          <w:tcPr>
            <w:tcW w:w="3402" w:type="dxa"/>
          </w:tcPr>
          <w:p w14:paraId="7D81E4CF" w14:textId="04E97DE6" w:rsidR="00B43903" w:rsidRPr="00173C30" w:rsidRDefault="00B43903" w:rsidP="00B43903">
            <w:pPr>
              <w:pStyle w:val="Tabletext"/>
              <w:rPr>
                <w:rFonts w:ascii="Aptos" w:hAnsi="Aptos"/>
                <w:lang w:val="en-AU"/>
              </w:rPr>
            </w:pPr>
            <w:r w:rsidRPr="00173C30">
              <w:rPr>
                <w:rFonts w:ascii="Aptos" w:hAnsi="Aptos"/>
              </w:rPr>
              <w:t>Sparring – longer duration</w:t>
            </w:r>
          </w:p>
        </w:tc>
        <w:tc>
          <w:tcPr>
            <w:tcW w:w="4961" w:type="dxa"/>
          </w:tcPr>
          <w:p w14:paraId="7B33C71E" w14:textId="7A5FD1E3" w:rsidR="00B43903" w:rsidRPr="00173C30" w:rsidRDefault="00B43903" w:rsidP="00B43903">
            <w:pPr>
              <w:pStyle w:val="Tabletext"/>
              <w:rPr>
                <w:rFonts w:ascii="Aptos" w:hAnsi="Aptos"/>
              </w:rPr>
            </w:pPr>
            <w:r w:rsidRPr="00173C30">
              <w:rPr>
                <w:rFonts w:ascii="Aptos" w:hAnsi="Aptos"/>
              </w:rPr>
              <w:t>Rounds at this stage can begin to lengthen in duration while breaks between can shorten. Number of rounds can increase as fatigue allows.</w:t>
            </w:r>
          </w:p>
        </w:tc>
      </w:tr>
      <w:tr w:rsidR="00B43903" w:rsidRPr="00173C30" w14:paraId="7380FF80" w14:textId="77777777" w:rsidTr="00B43903">
        <w:trPr>
          <w:trHeight w:hRule="exact" w:val="1219"/>
        </w:trPr>
        <w:tc>
          <w:tcPr>
            <w:tcW w:w="709" w:type="dxa"/>
          </w:tcPr>
          <w:p w14:paraId="74CA3C5E" w14:textId="35C2D13C" w:rsidR="00B43903" w:rsidRPr="00173C30" w:rsidRDefault="00B43903" w:rsidP="00B43903">
            <w:pPr>
              <w:pStyle w:val="Tabletext"/>
              <w:rPr>
                <w:rFonts w:ascii="Aptos" w:hAnsi="Aptos"/>
                <w:lang w:val="en-AU"/>
              </w:rPr>
            </w:pPr>
            <w:r w:rsidRPr="00173C30">
              <w:rPr>
                <w:rFonts w:ascii="Aptos" w:hAnsi="Aptos"/>
              </w:rPr>
              <w:t>4.3</w:t>
            </w:r>
          </w:p>
        </w:tc>
        <w:tc>
          <w:tcPr>
            <w:tcW w:w="3402" w:type="dxa"/>
          </w:tcPr>
          <w:p w14:paraId="0D7ACAE7" w14:textId="25F1790A" w:rsidR="00B43903" w:rsidRPr="00173C30" w:rsidRDefault="00B43903" w:rsidP="00B43903">
            <w:pPr>
              <w:pStyle w:val="Tabletext"/>
              <w:rPr>
                <w:rFonts w:ascii="Aptos" w:hAnsi="Aptos"/>
                <w:lang w:val="en-AU"/>
              </w:rPr>
            </w:pPr>
            <w:r w:rsidRPr="00173C30">
              <w:rPr>
                <w:rFonts w:ascii="Aptos" w:hAnsi="Aptos"/>
              </w:rPr>
              <w:t>Full contact practice</w:t>
            </w:r>
          </w:p>
        </w:tc>
        <w:tc>
          <w:tcPr>
            <w:tcW w:w="4961" w:type="dxa"/>
          </w:tcPr>
          <w:p w14:paraId="3AC6B0FF" w14:textId="669DFEF7" w:rsidR="00B43903" w:rsidRPr="00173C30" w:rsidRDefault="00B43903" w:rsidP="00B43903">
            <w:pPr>
              <w:pStyle w:val="Tabletext"/>
              <w:rPr>
                <w:rFonts w:ascii="Aptos" w:hAnsi="Aptos"/>
              </w:rPr>
            </w:pPr>
            <w:r w:rsidRPr="00173C30">
              <w:rPr>
                <w:rFonts w:ascii="Aptos" w:hAnsi="Aptos"/>
              </w:rPr>
              <w:t xml:space="preserve">Full return to normal training. Return to normal rounds and time limits based on sport and next potential bout. Contestant should be able to tolerate normal parameters of training/sparring and it </w:t>
            </w:r>
            <w:proofErr w:type="gramStart"/>
            <w:r w:rsidRPr="00173C30">
              <w:rPr>
                <w:rFonts w:ascii="Aptos" w:hAnsi="Aptos"/>
              </w:rPr>
              <w:t>training</w:t>
            </w:r>
            <w:proofErr w:type="gramEnd"/>
            <w:r w:rsidRPr="00173C30">
              <w:rPr>
                <w:rFonts w:ascii="Aptos" w:hAnsi="Aptos"/>
              </w:rPr>
              <w:t xml:space="preserve"> without a return of symptoms.</w:t>
            </w:r>
          </w:p>
        </w:tc>
      </w:tr>
      <w:tr w:rsidR="00B43903" w:rsidRPr="00173C30" w14:paraId="71246104" w14:textId="77777777" w:rsidTr="00B43903">
        <w:trPr>
          <w:trHeight w:hRule="exact" w:val="418"/>
        </w:trPr>
        <w:tc>
          <w:tcPr>
            <w:tcW w:w="709" w:type="dxa"/>
          </w:tcPr>
          <w:p w14:paraId="2B3B5AF6" w14:textId="789C3D2F" w:rsidR="00B43903" w:rsidRPr="00173C30" w:rsidRDefault="00B43903" w:rsidP="00B43903">
            <w:pPr>
              <w:pStyle w:val="Tabletext"/>
              <w:rPr>
                <w:rFonts w:ascii="Aptos" w:hAnsi="Aptos"/>
              </w:rPr>
            </w:pPr>
            <w:r w:rsidRPr="00173C30">
              <w:rPr>
                <w:rFonts w:ascii="Aptos" w:hAnsi="Aptos"/>
              </w:rPr>
              <w:t>4.4</w:t>
            </w:r>
          </w:p>
        </w:tc>
        <w:tc>
          <w:tcPr>
            <w:tcW w:w="3402" w:type="dxa"/>
          </w:tcPr>
          <w:p w14:paraId="1F1D4C10" w14:textId="1CE4382D" w:rsidR="00B43903" w:rsidRPr="00173C30" w:rsidRDefault="00B43903" w:rsidP="00B43903">
            <w:pPr>
              <w:pStyle w:val="Tabletext"/>
              <w:rPr>
                <w:rFonts w:ascii="Aptos" w:hAnsi="Aptos"/>
              </w:rPr>
            </w:pPr>
            <w:r w:rsidRPr="00173C30">
              <w:rPr>
                <w:rFonts w:ascii="Aptos" w:hAnsi="Aptos"/>
              </w:rPr>
              <w:t>Return to fight/contest</w:t>
            </w:r>
          </w:p>
        </w:tc>
        <w:tc>
          <w:tcPr>
            <w:tcW w:w="4961" w:type="dxa"/>
          </w:tcPr>
          <w:p w14:paraId="41FBBA3C" w14:textId="77777777" w:rsidR="00B43903" w:rsidRPr="00173C30" w:rsidRDefault="00B43903" w:rsidP="00B43903">
            <w:pPr>
              <w:pStyle w:val="Tabletext"/>
              <w:rPr>
                <w:rFonts w:ascii="Aptos" w:hAnsi="Aptos"/>
              </w:rPr>
            </w:pPr>
          </w:p>
        </w:tc>
      </w:tr>
    </w:tbl>
    <w:p w14:paraId="75820931" w14:textId="45EBCD79" w:rsidR="00802BF0" w:rsidRPr="00173C30" w:rsidRDefault="006C011D" w:rsidP="00B549F4">
      <w:pPr>
        <w:pStyle w:val="Heading1"/>
      </w:pPr>
      <w:r w:rsidRPr="00173C30">
        <w:br w:type="page"/>
      </w:r>
    </w:p>
    <w:p w14:paraId="65935FFB" w14:textId="1E61F97B" w:rsidR="00473227" w:rsidRPr="00173C30" w:rsidRDefault="003E732B" w:rsidP="00465CCF">
      <w:pPr>
        <w:pStyle w:val="Heading1"/>
        <w:numPr>
          <w:ilvl w:val="0"/>
          <w:numId w:val="11"/>
        </w:numPr>
      </w:pPr>
      <w:r w:rsidRPr="00173C30">
        <w:lastRenderedPageBreak/>
        <w:t xml:space="preserve"> </w:t>
      </w:r>
      <w:r w:rsidR="0068437D" w:rsidRPr="00173C30">
        <w:t xml:space="preserve"> </w:t>
      </w:r>
      <w:bookmarkStart w:id="29" w:name="_Toc174618328"/>
      <w:r w:rsidR="00473227" w:rsidRPr="00173C30">
        <w:t>The trainer</w:t>
      </w:r>
      <w:bookmarkEnd w:id="29"/>
    </w:p>
    <w:p w14:paraId="6B5BB829" w14:textId="77777777" w:rsidR="00473227" w:rsidRPr="00173C30" w:rsidRDefault="00473227" w:rsidP="00473227">
      <w:pPr>
        <w:pStyle w:val="Heading2"/>
      </w:pPr>
      <w:bookmarkStart w:id="30" w:name="_Toc174618329"/>
      <w:r w:rsidRPr="00173C30">
        <w:t>General requirements</w:t>
      </w:r>
      <w:bookmarkEnd w:id="30"/>
    </w:p>
    <w:p w14:paraId="79EA6E7B" w14:textId="4F0F43C3" w:rsidR="00473227" w:rsidRPr="00173C30" w:rsidRDefault="00473227" w:rsidP="00465CCF">
      <w:pPr>
        <w:pStyle w:val="bullet1"/>
        <w:numPr>
          <w:ilvl w:val="1"/>
          <w:numId w:val="11"/>
        </w:numPr>
        <w:spacing w:line="360" w:lineRule="auto"/>
        <w:rPr>
          <w:rFonts w:ascii="Aptos" w:hAnsi="Aptos"/>
        </w:rPr>
      </w:pPr>
      <w:r w:rsidRPr="00173C30">
        <w:rPr>
          <w:rFonts w:ascii="Aptos" w:hAnsi="Aptos"/>
        </w:rPr>
        <w:t xml:space="preserve">A trainer must comply with </w:t>
      </w:r>
      <w:proofErr w:type="gramStart"/>
      <w:r w:rsidRPr="00173C30">
        <w:rPr>
          <w:rFonts w:ascii="Aptos" w:hAnsi="Aptos"/>
        </w:rPr>
        <w:t>all of</w:t>
      </w:r>
      <w:proofErr w:type="gramEnd"/>
      <w:r w:rsidRPr="00173C30">
        <w:rPr>
          <w:rFonts w:ascii="Aptos" w:hAnsi="Aptos"/>
        </w:rPr>
        <w:t xml:space="preserve"> the conditions of their trainer’s licence, including the Code of Conduct.</w:t>
      </w:r>
    </w:p>
    <w:p w14:paraId="02877DCF" w14:textId="732CBB58" w:rsidR="00473227" w:rsidRPr="00173C30" w:rsidRDefault="00473227" w:rsidP="00465CCF">
      <w:pPr>
        <w:pStyle w:val="bullet1"/>
        <w:numPr>
          <w:ilvl w:val="1"/>
          <w:numId w:val="11"/>
        </w:numPr>
        <w:spacing w:line="360" w:lineRule="auto"/>
        <w:rPr>
          <w:rFonts w:ascii="Aptos" w:hAnsi="Aptos"/>
        </w:rPr>
      </w:pPr>
      <w:r w:rsidRPr="00173C30">
        <w:rPr>
          <w:rFonts w:ascii="Aptos" w:hAnsi="Aptos"/>
        </w:rPr>
        <w:t xml:space="preserve">A trainer must </w:t>
      </w:r>
      <w:proofErr w:type="gramStart"/>
      <w:r w:rsidRPr="00173C30">
        <w:rPr>
          <w:rFonts w:ascii="Aptos" w:hAnsi="Aptos"/>
        </w:rPr>
        <w:t xml:space="preserve">display their </w:t>
      </w:r>
      <w:r w:rsidR="005B7D8C" w:rsidRPr="00173C30">
        <w:rPr>
          <w:rFonts w:ascii="Aptos" w:hAnsi="Aptos"/>
        </w:rPr>
        <w:t>licence</w:t>
      </w:r>
      <w:r w:rsidRPr="00173C30">
        <w:rPr>
          <w:rFonts w:ascii="Aptos" w:hAnsi="Aptos"/>
        </w:rPr>
        <w:t xml:space="preserve"> at all times</w:t>
      </w:r>
      <w:proofErr w:type="gramEnd"/>
      <w:r w:rsidRPr="00173C30">
        <w:rPr>
          <w:rFonts w:ascii="Aptos" w:hAnsi="Aptos"/>
        </w:rPr>
        <w:t xml:space="preserve"> during a promotion.</w:t>
      </w:r>
    </w:p>
    <w:p w14:paraId="7D6253B9" w14:textId="4F85D113" w:rsidR="00473227" w:rsidRPr="00173C30" w:rsidRDefault="00473227" w:rsidP="00465CCF">
      <w:pPr>
        <w:pStyle w:val="bullet1"/>
        <w:numPr>
          <w:ilvl w:val="1"/>
          <w:numId w:val="11"/>
        </w:numPr>
        <w:spacing w:line="360" w:lineRule="auto"/>
        <w:rPr>
          <w:rFonts w:ascii="Aptos" w:hAnsi="Aptos"/>
        </w:rPr>
      </w:pPr>
      <w:r w:rsidRPr="00173C30">
        <w:rPr>
          <w:rFonts w:ascii="Aptos" w:hAnsi="Aptos"/>
        </w:rPr>
        <w:t xml:space="preserve">Only one </w:t>
      </w:r>
      <w:r w:rsidR="005B7D8C" w:rsidRPr="00173C30">
        <w:rPr>
          <w:rFonts w:ascii="Aptos" w:hAnsi="Aptos"/>
        </w:rPr>
        <w:t>licence</w:t>
      </w:r>
      <w:r w:rsidRPr="00173C30">
        <w:rPr>
          <w:rFonts w:ascii="Aptos" w:hAnsi="Aptos"/>
        </w:rPr>
        <w:t>d trainer can accompany the contestant to the centre of the ring during the referee’s instructions.</w:t>
      </w:r>
    </w:p>
    <w:p w14:paraId="4032E7D4" w14:textId="43F7474C" w:rsidR="00473227" w:rsidRPr="00173C30" w:rsidRDefault="00473227" w:rsidP="00465CCF">
      <w:pPr>
        <w:pStyle w:val="bullet1"/>
        <w:numPr>
          <w:ilvl w:val="1"/>
          <w:numId w:val="11"/>
        </w:numPr>
        <w:spacing w:line="360" w:lineRule="auto"/>
        <w:rPr>
          <w:rFonts w:ascii="Aptos" w:hAnsi="Aptos"/>
        </w:rPr>
      </w:pPr>
      <w:r w:rsidRPr="00173C30">
        <w:rPr>
          <w:rFonts w:ascii="Aptos" w:hAnsi="Aptos"/>
        </w:rPr>
        <w:t>During each round all trainers must be seated or crouched down.</w:t>
      </w:r>
    </w:p>
    <w:p w14:paraId="7BF48129" w14:textId="5AA6B3F6" w:rsidR="00473227" w:rsidRPr="00173C30" w:rsidRDefault="00473227" w:rsidP="00465CCF">
      <w:pPr>
        <w:pStyle w:val="bullet1"/>
        <w:numPr>
          <w:ilvl w:val="1"/>
          <w:numId w:val="11"/>
        </w:numPr>
        <w:spacing w:line="360" w:lineRule="auto"/>
        <w:rPr>
          <w:rFonts w:ascii="Aptos" w:hAnsi="Aptos"/>
        </w:rPr>
      </w:pPr>
      <w:r w:rsidRPr="00173C30">
        <w:rPr>
          <w:rFonts w:ascii="Aptos" w:hAnsi="Aptos"/>
        </w:rPr>
        <w:t>Before the round begins one trainer must remove any towels, buckets, stools, etc. from the platform of the ring and wipe away all excess water and/or ice from the platform.</w:t>
      </w:r>
    </w:p>
    <w:p w14:paraId="6E0BF73B" w14:textId="6E0EB48C" w:rsidR="00473227" w:rsidRPr="00173C30" w:rsidRDefault="00473227" w:rsidP="00465CCF">
      <w:pPr>
        <w:pStyle w:val="bullet1"/>
        <w:numPr>
          <w:ilvl w:val="1"/>
          <w:numId w:val="11"/>
        </w:numPr>
        <w:spacing w:line="360" w:lineRule="auto"/>
        <w:rPr>
          <w:rFonts w:ascii="Aptos" w:hAnsi="Aptos"/>
        </w:rPr>
      </w:pPr>
      <w:r w:rsidRPr="00173C30">
        <w:rPr>
          <w:rFonts w:ascii="Aptos" w:hAnsi="Aptos"/>
        </w:rPr>
        <w:t xml:space="preserve">Between rounds only one </w:t>
      </w:r>
      <w:r w:rsidR="005B7D8C" w:rsidRPr="00173C30">
        <w:rPr>
          <w:rFonts w:ascii="Aptos" w:hAnsi="Aptos"/>
        </w:rPr>
        <w:t>licence</w:t>
      </w:r>
      <w:r w:rsidRPr="00173C30">
        <w:rPr>
          <w:rFonts w:ascii="Aptos" w:hAnsi="Aptos"/>
        </w:rPr>
        <w:t>d trainer can enter the ring and communicate directly to the contestant.</w:t>
      </w:r>
    </w:p>
    <w:p w14:paraId="5C187DA8" w14:textId="2C4BC04E" w:rsidR="00473227" w:rsidRPr="00173C30" w:rsidRDefault="00473227" w:rsidP="00465CCF">
      <w:pPr>
        <w:pStyle w:val="bullet1"/>
        <w:numPr>
          <w:ilvl w:val="1"/>
          <w:numId w:val="11"/>
        </w:numPr>
        <w:spacing w:line="360" w:lineRule="auto"/>
        <w:rPr>
          <w:rFonts w:ascii="Aptos" w:hAnsi="Aptos"/>
        </w:rPr>
      </w:pPr>
      <w:r w:rsidRPr="00173C30">
        <w:rPr>
          <w:rFonts w:ascii="Aptos" w:hAnsi="Aptos"/>
        </w:rPr>
        <w:t>Trainers must remain out of the ring during rounds.</w:t>
      </w:r>
    </w:p>
    <w:p w14:paraId="32996D2D" w14:textId="36387AF0" w:rsidR="00473227" w:rsidRPr="00173C30" w:rsidRDefault="00473227" w:rsidP="00465CCF">
      <w:pPr>
        <w:pStyle w:val="bullet1"/>
        <w:numPr>
          <w:ilvl w:val="1"/>
          <w:numId w:val="11"/>
        </w:numPr>
        <w:spacing w:line="360" w:lineRule="auto"/>
        <w:rPr>
          <w:rFonts w:ascii="Aptos" w:hAnsi="Aptos"/>
        </w:rPr>
      </w:pPr>
      <w:r w:rsidRPr="00173C30">
        <w:rPr>
          <w:rFonts w:ascii="Aptos" w:hAnsi="Aptos"/>
        </w:rPr>
        <w:t xml:space="preserve">A trainer may seek to terminate a bout by throwing a towel into ring. The referee or medical practitioner will be the final arbiter of the termination of the bout. </w:t>
      </w:r>
    </w:p>
    <w:p w14:paraId="6CD065C2" w14:textId="58DD52BF" w:rsidR="00473227" w:rsidRPr="00173C30" w:rsidRDefault="00473227" w:rsidP="00465CCF">
      <w:pPr>
        <w:pStyle w:val="bullet1"/>
        <w:numPr>
          <w:ilvl w:val="1"/>
          <w:numId w:val="11"/>
        </w:numPr>
        <w:spacing w:line="360" w:lineRule="auto"/>
        <w:rPr>
          <w:rFonts w:ascii="Aptos" w:hAnsi="Aptos"/>
        </w:rPr>
      </w:pPr>
      <w:r w:rsidRPr="00173C30">
        <w:rPr>
          <w:rFonts w:ascii="Aptos" w:hAnsi="Aptos"/>
        </w:rPr>
        <w:t>Trainers must ensure that no excessive use of grease or any other foreign substance is to be used on the face or body of a contestant.</w:t>
      </w:r>
    </w:p>
    <w:p w14:paraId="72B854C6" w14:textId="3BA748B9" w:rsidR="00FF3BE4" w:rsidRPr="00173C30" w:rsidRDefault="00AA5668" w:rsidP="00FF3BE4">
      <w:pPr>
        <w:pStyle w:val="Heading2"/>
      </w:pPr>
      <w:bookmarkStart w:id="31" w:name="_Toc174618330"/>
      <w:r w:rsidRPr="00173C30">
        <w:t>Hand wraps</w:t>
      </w:r>
      <w:bookmarkEnd w:id="31"/>
    </w:p>
    <w:p w14:paraId="6D93AB7E" w14:textId="77777777" w:rsidR="00E27600" w:rsidRPr="00173C30" w:rsidRDefault="00E27600" w:rsidP="00E27600">
      <w:pPr>
        <w:pStyle w:val="bullet1"/>
        <w:numPr>
          <w:ilvl w:val="1"/>
          <w:numId w:val="11"/>
        </w:numPr>
        <w:spacing w:line="360" w:lineRule="auto"/>
        <w:rPr>
          <w:rFonts w:ascii="Aptos" w:hAnsi="Aptos"/>
        </w:rPr>
      </w:pPr>
      <w:r w:rsidRPr="00173C30">
        <w:rPr>
          <w:rFonts w:ascii="Aptos" w:hAnsi="Aptos"/>
        </w:rPr>
        <w:t>A soft surgical bandage or similar material not exceeding 5 centimetres in width may be worn on each hand of the contestant.</w:t>
      </w:r>
    </w:p>
    <w:p w14:paraId="5526FD01" w14:textId="77777777" w:rsidR="00E27600" w:rsidRPr="00173C30" w:rsidRDefault="00E27600" w:rsidP="00E27600">
      <w:pPr>
        <w:pStyle w:val="bullet1"/>
        <w:numPr>
          <w:ilvl w:val="1"/>
          <w:numId w:val="11"/>
        </w:numPr>
        <w:spacing w:line="360" w:lineRule="auto"/>
        <w:rPr>
          <w:rFonts w:ascii="Aptos" w:hAnsi="Aptos"/>
        </w:rPr>
      </w:pPr>
      <w:r w:rsidRPr="00173C30">
        <w:rPr>
          <w:rFonts w:ascii="Aptos" w:hAnsi="Aptos"/>
        </w:rPr>
        <w:t>One layer of adhesive tape no more than 2.5 centimetres in width may be placed on the back of each hand to protect that part of the hand near the wrist but must not extend past the base of the knuckles when the hand is clenched to make a fist.</w:t>
      </w:r>
    </w:p>
    <w:p w14:paraId="53C4EF7F" w14:textId="77777777" w:rsidR="00E27600" w:rsidRPr="00173C30" w:rsidRDefault="00E27600" w:rsidP="00E27600">
      <w:pPr>
        <w:pStyle w:val="bullet1"/>
        <w:numPr>
          <w:ilvl w:val="1"/>
          <w:numId w:val="11"/>
        </w:numPr>
        <w:spacing w:line="360" w:lineRule="auto"/>
        <w:rPr>
          <w:rFonts w:ascii="Aptos" w:hAnsi="Aptos"/>
        </w:rPr>
      </w:pPr>
      <w:r w:rsidRPr="00173C30">
        <w:rPr>
          <w:rFonts w:ascii="Aptos" w:hAnsi="Aptos"/>
        </w:rPr>
        <w:t>Adhesive tape up to 1.5 metres in length and 2.5 centimetres in width may be used to secure the bandage between the wrist and the knuckles but must not extend past the base of the knuckles when the hand is clenched to make a fist.</w:t>
      </w:r>
    </w:p>
    <w:p w14:paraId="4524B6B3" w14:textId="77777777" w:rsidR="00E27600" w:rsidRPr="00173C30" w:rsidRDefault="00E27600" w:rsidP="00E27600">
      <w:pPr>
        <w:pStyle w:val="bullet1"/>
        <w:numPr>
          <w:ilvl w:val="1"/>
          <w:numId w:val="11"/>
        </w:numPr>
        <w:spacing w:line="360" w:lineRule="auto"/>
        <w:rPr>
          <w:rFonts w:ascii="Aptos" w:hAnsi="Aptos"/>
        </w:rPr>
      </w:pPr>
      <w:r w:rsidRPr="00173C30">
        <w:rPr>
          <w:rFonts w:ascii="Aptos" w:hAnsi="Aptos"/>
        </w:rPr>
        <w:t>A thin strip of adhesive tape may be placed between the fingers to help keep the bandages in place.</w:t>
      </w:r>
    </w:p>
    <w:p w14:paraId="2C81C985" w14:textId="77777777" w:rsidR="00E27600" w:rsidRPr="00173C30" w:rsidRDefault="00E27600" w:rsidP="00E27600">
      <w:pPr>
        <w:pStyle w:val="bullet1"/>
        <w:numPr>
          <w:ilvl w:val="1"/>
          <w:numId w:val="11"/>
        </w:numPr>
        <w:spacing w:line="360" w:lineRule="auto"/>
        <w:rPr>
          <w:rFonts w:ascii="Aptos" w:hAnsi="Aptos"/>
        </w:rPr>
      </w:pPr>
      <w:r w:rsidRPr="00173C30">
        <w:rPr>
          <w:rFonts w:ascii="Aptos" w:hAnsi="Aptos"/>
        </w:rPr>
        <w:t>No liquid, powder or any other substance is to be applied to the hands before or after they are bandaged.</w:t>
      </w:r>
    </w:p>
    <w:p w14:paraId="0A1CBAA7" w14:textId="77777777" w:rsidR="00E27600" w:rsidRPr="00173C30" w:rsidRDefault="00E27600" w:rsidP="00E27600">
      <w:pPr>
        <w:pStyle w:val="bullet1"/>
        <w:numPr>
          <w:ilvl w:val="1"/>
          <w:numId w:val="11"/>
        </w:numPr>
        <w:spacing w:line="360" w:lineRule="auto"/>
        <w:rPr>
          <w:rFonts w:ascii="Aptos" w:hAnsi="Aptos"/>
        </w:rPr>
      </w:pPr>
      <w:r w:rsidRPr="00173C30">
        <w:rPr>
          <w:rFonts w:ascii="Aptos" w:hAnsi="Aptos"/>
        </w:rPr>
        <w:t>All bandaging and taping must be performed in the dressing room and be approved and signed off by a Board member or a person delegated by the Board to perform this function.</w:t>
      </w:r>
    </w:p>
    <w:p w14:paraId="640AF1DD" w14:textId="1951A188" w:rsidR="00FA6B6E" w:rsidRPr="00173C30" w:rsidRDefault="00FA6B6E" w:rsidP="00FA6B6E">
      <w:pPr>
        <w:pStyle w:val="Heading2"/>
      </w:pPr>
      <w:bookmarkStart w:id="32" w:name="_Toc174618331"/>
      <w:r w:rsidRPr="00173C30">
        <w:t>Contestants’ gloves</w:t>
      </w:r>
      <w:bookmarkEnd w:id="32"/>
      <w:r w:rsidRPr="00173C30">
        <w:t xml:space="preserve"> </w:t>
      </w:r>
    </w:p>
    <w:p w14:paraId="7EEAB3B2" w14:textId="0EEDA885" w:rsidR="00B30261" w:rsidRPr="00173C30" w:rsidRDefault="00FA6B6E" w:rsidP="00B30261">
      <w:pPr>
        <w:pStyle w:val="bullet1"/>
        <w:numPr>
          <w:ilvl w:val="1"/>
          <w:numId w:val="11"/>
        </w:numPr>
        <w:spacing w:line="360" w:lineRule="auto"/>
        <w:rPr>
          <w:rFonts w:ascii="Aptos" w:hAnsi="Aptos"/>
        </w:rPr>
      </w:pPr>
      <w:r w:rsidRPr="00173C30">
        <w:rPr>
          <w:rFonts w:ascii="Aptos" w:hAnsi="Aptos"/>
        </w:rPr>
        <w:t xml:space="preserve">Gloves </w:t>
      </w:r>
      <w:r w:rsidR="00B30261" w:rsidRPr="00173C30">
        <w:rPr>
          <w:rFonts w:ascii="Aptos" w:hAnsi="Aptos"/>
        </w:rPr>
        <w:t>are to be supplied by the promoter.</w:t>
      </w:r>
    </w:p>
    <w:p w14:paraId="0CFCBCB6" w14:textId="77777777" w:rsidR="00B30261" w:rsidRPr="00173C30" w:rsidRDefault="00B30261" w:rsidP="00B30261">
      <w:pPr>
        <w:pStyle w:val="bullet1"/>
        <w:numPr>
          <w:ilvl w:val="1"/>
          <w:numId w:val="11"/>
        </w:numPr>
        <w:spacing w:line="360" w:lineRule="auto"/>
        <w:rPr>
          <w:rFonts w:ascii="Aptos" w:hAnsi="Aptos"/>
        </w:rPr>
      </w:pPr>
      <w:r w:rsidRPr="00173C30">
        <w:rPr>
          <w:rFonts w:ascii="Aptos" w:hAnsi="Aptos"/>
        </w:rPr>
        <w:t xml:space="preserve">All gloves used for any bout of a promotion must be approved by the Board.  </w:t>
      </w:r>
    </w:p>
    <w:p w14:paraId="56E04E22" w14:textId="77777777" w:rsidR="00B30261" w:rsidRPr="00173C30" w:rsidRDefault="00B30261" w:rsidP="00B30261">
      <w:pPr>
        <w:pStyle w:val="bullet1"/>
        <w:numPr>
          <w:ilvl w:val="1"/>
          <w:numId w:val="11"/>
        </w:numPr>
        <w:spacing w:line="360" w:lineRule="auto"/>
        <w:rPr>
          <w:rFonts w:ascii="Aptos" w:hAnsi="Aptos"/>
        </w:rPr>
      </w:pPr>
      <w:r w:rsidRPr="00173C30">
        <w:rPr>
          <w:rFonts w:ascii="Aptos" w:hAnsi="Aptos"/>
        </w:rPr>
        <w:t>Contestants must use approved gloves that allows the fingers to grab.</w:t>
      </w:r>
    </w:p>
    <w:p w14:paraId="76225B25" w14:textId="77777777" w:rsidR="00B30261" w:rsidRPr="00173C30" w:rsidRDefault="00B30261" w:rsidP="00B30261">
      <w:pPr>
        <w:pStyle w:val="bullet1"/>
        <w:numPr>
          <w:ilvl w:val="1"/>
          <w:numId w:val="11"/>
        </w:numPr>
        <w:spacing w:line="360" w:lineRule="auto"/>
        <w:rPr>
          <w:rFonts w:ascii="Aptos" w:hAnsi="Aptos"/>
        </w:rPr>
      </w:pPr>
      <w:r w:rsidRPr="00173C30">
        <w:rPr>
          <w:rFonts w:ascii="Aptos" w:hAnsi="Aptos"/>
        </w:rPr>
        <w:t>The gloves must be no lighter than 8oz unless otherwise approved by the Board.</w:t>
      </w:r>
    </w:p>
    <w:p w14:paraId="1F0F90C1" w14:textId="77777777" w:rsidR="00B30261" w:rsidRPr="00173C30" w:rsidRDefault="00B30261" w:rsidP="00B30261">
      <w:pPr>
        <w:pStyle w:val="bullet1"/>
        <w:numPr>
          <w:ilvl w:val="1"/>
          <w:numId w:val="11"/>
        </w:numPr>
        <w:spacing w:line="360" w:lineRule="auto"/>
        <w:rPr>
          <w:rFonts w:ascii="Aptos" w:hAnsi="Aptos"/>
        </w:rPr>
      </w:pPr>
      <w:r w:rsidRPr="00173C30">
        <w:rPr>
          <w:rFonts w:ascii="Aptos" w:hAnsi="Aptos"/>
        </w:rPr>
        <w:t>All gloves must be new or in as new condition.</w:t>
      </w:r>
    </w:p>
    <w:p w14:paraId="33310EC3" w14:textId="77777777" w:rsidR="00B30261" w:rsidRPr="00173C30" w:rsidRDefault="00B30261" w:rsidP="00B30261">
      <w:pPr>
        <w:pStyle w:val="bullet1"/>
        <w:numPr>
          <w:ilvl w:val="1"/>
          <w:numId w:val="11"/>
        </w:numPr>
        <w:spacing w:line="360" w:lineRule="auto"/>
        <w:rPr>
          <w:rFonts w:ascii="Aptos" w:hAnsi="Aptos"/>
        </w:rPr>
      </w:pPr>
      <w:r w:rsidRPr="00173C30">
        <w:rPr>
          <w:rFonts w:ascii="Aptos" w:hAnsi="Aptos"/>
        </w:rPr>
        <w:t>All gloves are to be sufficiently clean to the satisfaction of the Board prior to being supplied to the contestants.</w:t>
      </w:r>
    </w:p>
    <w:p w14:paraId="7C100FB9" w14:textId="77777777" w:rsidR="00B30261" w:rsidRPr="00173C30" w:rsidRDefault="00B30261" w:rsidP="00B30261">
      <w:pPr>
        <w:pStyle w:val="bullet1"/>
        <w:numPr>
          <w:ilvl w:val="1"/>
          <w:numId w:val="11"/>
        </w:numPr>
        <w:spacing w:line="360" w:lineRule="auto"/>
        <w:rPr>
          <w:rFonts w:ascii="Aptos" w:hAnsi="Aptos"/>
        </w:rPr>
      </w:pPr>
      <w:r w:rsidRPr="00173C30">
        <w:rPr>
          <w:rFonts w:ascii="Aptos" w:hAnsi="Aptos"/>
        </w:rPr>
        <w:t>All gloves and external taping must be approved by the Board prior to each bout.</w:t>
      </w:r>
    </w:p>
    <w:p w14:paraId="0F3837F4" w14:textId="77777777" w:rsidR="00B30261" w:rsidRPr="00173C30" w:rsidRDefault="00B30261" w:rsidP="00B30261">
      <w:pPr>
        <w:pStyle w:val="bullet1"/>
        <w:numPr>
          <w:ilvl w:val="1"/>
          <w:numId w:val="11"/>
        </w:numPr>
        <w:spacing w:line="360" w:lineRule="auto"/>
        <w:rPr>
          <w:rFonts w:ascii="Aptos" w:hAnsi="Aptos"/>
        </w:rPr>
      </w:pPr>
      <w:r w:rsidRPr="00173C30">
        <w:rPr>
          <w:rFonts w:ascii="Aptos" w:hAnsi="Aptos"/>
        </w:rPr>
        <w:t>No liquid, powder or any other substance (other than tape to secure the gloves around the wrist as approved by the Board) is to be applied to a contestant’s gloves.</w:t>
      </w:r>
    </w:p>
    <w:p w14:paraId="76D86BB5" w14:textId="507BD60C" w:rsidR="004D0AEF" w:rsidRPr="00173C30" w:rsidRDefault="00B30261" w:rsidP="00532887">
      <w:pPr>
        <w:pStyle w:val="bullet1"/>
        <w:numPr>
          <w:ilvl w:val="1"/>
          <w:numId w:val="11"/>
        </w:numPr>
        <w:spacing w:line="360" w:lineRule="auto"/>
        <w:rPr>
          <w:rFonts w:ascii="Aptos" w:hAnsi="Aptos"/>
        </w:rPr>
      </w:pPr>
      <w:r w:rsidRPr="00173C30">
        <w:rPr>
          <w:rFonts w:ascii="Aptos" w:hAnsi="Aptos"/>
        </w:rPr>
        <w:lastRenderedPageBreak/>
        <w:t xml:space="preserve">No liquid, powder or any other substance (other than tape to secure the gloves around the wrist as approved by the Board) is to be applied to a contestant’s gloves. </w:t>
      </w:r>
    </w:p>
    <w:p w14:paraId="6B075AEC" w14:textId="72CF4225" w:rsidR="00532887" w:rsidRPr="00173C30" w:rsidRDefault="00532887" w:rsidP="00532887">
      <w:pPr>
        <w:pStyle w:val="Heading2"/>
      </w:pPr>
      <w:bookmarkStart w:id="33" w:name="_Toc174618332"/>
      <w:r w:rsidRPr="00173C30">
        <w:t>Ankle wraps</w:t>
      </w:r>
      <w:bookmarkEnd w:id="33"/>
    </w:p>
    <w:p w14:paraId="03CC8895" w14:textId="77777777" w:rsidR="00886EEA" w:rsidRPr="00173C30" w:rsidRDefault="00886EEA" w:rsidP="00886EEA">
      <w:pPr>
        <w:pStyle w:val="bullet1"/>
        <w:numPr>
          <w:ilvl w:val="1"/>
          <w:numId w:val="11"/>
        </w:numPr>
        <w:spacing w:line="360" w:lineRule="auto"/>
        <w:rPr>
          <w:rFonts w:ascii="Aptos" w:hAnsi="Aptos"/>
        </w:rPr>
      </w:pPr>
      <w:r w:rsidRPr="00173C30">
        <w:rPr>
          <w:rFonts w:ascii="Aptos" w:hAnsi="Aptos"/>
        </w:rPr>
        <w:t>Ankle wrapping is not mandatory.</w:t>
      </w:r>
    </w:p>
    <w:p w14:paraId="58A07932" w14:textId="77777777" w:rsidR="00886EEA" w:rsidRPr="00173C30" w:rsidRDefault="00886EEA" w:rsidP="00886EEA">
      <w:pPr>
        <w:pStyle w:val="bullet1"/>
        <w:numPr>
          <w:ilvl w:val="1"/>
          <w:numId w:val="11"/>
        </w:numPr>
        <w:spacing w:line="360" w:lineRule="auto"/>
        <w:rPr>
          <w:rFonts w:ascii="Aptos" w:hAnsi="Aptos"/>
        </w:rPr>
      </w:pPr>
      <w:r w:rsidRPr="00173C30">
        <w:rPr>
          <w:rFonts w:ascii="Aptos" w:hAnsi="Aptos"/>
        </w:rPr>
        <w:t xml:space="preserve">If used, ankle wrappings must be totally concealed by ankle supports. </w:t>
      </w:r>
    </w:p>
    <w:p w14:paraId="1F564E6E" w14:textId="77777777" w:rsidR="00886EEA" w:rsidRPr="00173C30" w:rsidRDefault="00886EEA" w:rsidP="00886EEA">
      <w:pPr>
        <w:pStyle w:val="bullet1"/>
        <w:numPr>
          <w:ilvl w:val="1"/>
          <w:numId w:val="11"/>
        </w:numPr>
        <w:spacing w:line="360" w:lineRule="auto"/>
        <w:rPr>
          <w:rFonts w:ascii="Aptos" w:hAnsi="Aptos"/>
        </w:rPr>
      </w:pPr>
      <w:r w:rsidRPr="00173C30">
        <w:rPr>
          <w:rFonts w:ascii="Aptos" w:hAnsi="Aptos"/>
        </w:rPr>
        <w:t xml:space="preserve">For each ankle, no more than 5 metres of soft surgical bandage no more than 5 centimetres wide is to be used.  </w:t>
      </w:r>
    </w:p>
    <w:p w14:paraId="4D0B8E94" w14:textId="77777777" w:rsidR="00886EEA" w:rsidRPr="00173C30" w:rsidRDefault="00886EEA" w:rsidP="00886EEA">
      <w:pPr>
        <w:pStyle w:val="bullet1"/>
        <w:numPr>
          <w:ilvl w:val="1"/>
          <w:numId w:val="11"/>
        </w:numPr>
        <w:spacing w:line="360" w:lineRule="auto"/>
        <w:rPr>
          <w:rFonts w:ascii="Aptos" w:hAnsi="Aptos"/>
        </w:rPr>
      </w:pPr>
      <w:r w:rsidRPr="00173C30">
        <w:rPr>
          <w:rFonts w:ascii="Aptos" w:hAnsi="Aptos"/>
        </w:rPr>
        <w:t>No more than one metre of adhesive tape with a maximum width of 3 centimetres is to be used to complete the wrappings for each ankle.</w:t>
      </w:r>
    </w:p>
    <w:p w14:paraId="4F699B95" w14:textId="77777777" w:rsidR="00886EEA" w:rsidRPr="00173C30" w:rsidRDefault="00886EEA" w:rsidP="00886EEA">
      <w:pPr>
        <w:pStyle w:val="bullet1"/>
        <w:numPr>
          <w:ilvl w:val="1"/>
          <w:numId w:val="11"/>
        </w:numPr>
        <w:spacing w:line="360" w:lineRule="auto"/>
        <w:rPr>
          <w:rFonts w:ascii="Aptos" w:hAnsi="Aptos"/>
        </w:rPr>
      </w:pPr>
      <w:r w:rsidRPr="00173C30">
        <w:rPr>
          <w:rFonts w:ascii="Aptos" w:hAnsi="Aptos"/>
        </w:rPr>
        <w:t>Instep padding can be used but must be approved by a Board member prior to the contest.</w:t>
      </w:r>
    </w:p>
    <w:p w14:paraId="743C019D" w14:textId="6706C75E" w:rsidR="00A45C5E" w:rsidRPr="00173C30" w:rsidRDefault="00886EEA" w:rsidP="00A45C5E">
      <w:pPr>
        <w:pStyle w:val="bullet1"/>
        <w:numPr>
          <w:ilvl w:val="1"/>
          <w:numId w:val="11"/>
        </w:numPr>
        <w:spacing w:line="360" w:lineRule="auto"/>
        <w:rPr>
          <w:rFonts w:ascii="Aptos" w:hAnsi="Aptos"/>
        </w:rPr>
      </w:pPr>
      <w:r w:rsidRPr="00173C30">
        <w:rPr>
          <w:rFonts w:ascii="Aptos" w:hAnsi="Aptos"/>
        </w:rPr>
        <w:t>All bandaging and taping must be performed in the dressing room and be approved and signed off by a Board member or a person delegated by the Board to perform this function.</w:t>
      </w:r>
    </w:p>
    <w:p w14:paraId="684BA65A" w14:textId="1B65CD9F" w:rsidR="00A45C5E" w:rsidRPr="00173C30" w:rsidRDefault="00A45C5E" w:rsidP="00A45C5E">
      <w:pPr>
        <w:pStyle w:val="Heading2"/>
      </w:pPr>
      <w:bookmarkStart w:id="34" w:name="_Toc174618333"/>
      <w:r w:rsidRPr="00173C30">
        <w:t>Body taping</w:t>
      </w:r>
      <w:bookmarkEnd w:id="34"/>
    </w:p>
    <w:p w14:paraId="6E53E8A6" w14:textId="77777777" w:rsidR="00D857FE" w:rsidRPr="00173C30" w:rsidRDefault="00D857FE" w:rsidP="006D336A">
      <w:pPr>
        <w:pStyle w:val="bullet1"/>
        <w:numPr>
          <w:ilvl w:val="1"/>
          <w:numId w:val="11"/>
        </w:numPr>
        <w:spacing w:line="360" w:lineRule="auto"/>
        <w:rPr>
          <w:rFonts w:ascii="Aptos" w:hAnsi="Aptos"/>
        </w:rPr>
      </w:pPr>
      <w:r w:rsidRPr="00173C30">
        <w:rPr>
          <w:rFonts w:ascii="Aptos" w:hAnsi="Aptos"/>
        </w:rPr>
        <w:t xml:space="preserve">Knees may be taped if the contestant has a medical certificate from an Australian registered medical practitioner stating that the taping is needed for a medical reason.  The certificate must identify the medical condition and state the reason for which the taping is required.  </w:t>
      </w:r>
    </w:p>
    <w:p w14:paraId="24110777" w14:textId="77777777" w:rsidR="00D857FE" w:rsidRPr="00173C30" w:rsidRDefault="00D857FE" w:rsidP="006D336A">
      <w:pPr>
        <w:pStyle w:val="bullet1"/>
        <w:numPr>
          <w:ilvl w:val="1"/>
          <w:numId w:val="11"/>
        </w:numPr>
        <w:spacing w:line="360" w:lineRule="auto"/>
        <w:rPr>
          <w:rFonts w:ascii="Aptos" w:hAnsi="Aptos"/>
        </w:rPr>
      </w:pPr>
      <w:r w:rsidRPr="00173C30">
        <w:rPr>
          <w:rFonts w:ascii="Aptos" w:hAnsi="Aptos"/>
        </w:rPr>
        <w:t xml:space="preserve">All knee taping must be covered by a fitted neoprene sleeve.   </w:t>
      </w:r>
    </w:p>
    <w:p w14:paraId="3C582E15" w14:textId="77777777" w:rsidR="00D857FE" w:rsidRPr="00173C30" w:rsidRDefault="00D857FE" w:rsidP="006D336A">
      <w:pPr>
        <w:pStyle w:val="bullet1"/>
        <w:numPr>
          <w:ilvl w:val="1"/>
          <w:numId w:val="11"/>
        </w:numPr>
        <w:spacing w:line="360" w:lineRule="auto"/>
        <w:rPr>
          <w:rFonts w:ascii="Aptos" w:hAnsi="Aptos"/>
        </w:rPr>
      </w:pPr>
      <w:r w:rsidRPr="00173C30">
        <w:rPr>
          <w:rFonts w:ascii="Aptos" w:hAnsi="Aptos"/>
        </w:rPr>
        <w:t>Elbows may be taped only when the skin is broken.</w:t>
      </w:r>
    </w:p>
    <w:p w14:paraId="1DECAAE8" w14:textId="77777777" w:rsidR="00D857FE" w:rsidRPr="00173C30" w:rsidRDefault="00D857FE" w:rsidP="006D336A">
      <w:pPr>
        <w:pStyle w:val="bullet1"/>
        <w:numPr>
          <w:ilvl w:val="1"/>
          <w:numId w:val="11"/>
        </w:numPr>
        <w:spacing w:line="360" w:lineRule="auto"/>
        <w:rPr>
          <w:rFonts w:ascii="Aptos" w:hAnsi="Aptos"/>
        </w:rPr>
      </w:pPr>
      <w:r w:rsidRPr="00173C30">
        <w:rPr>
          <w:rFonts w:ascii="Aptos" w:hAnsi="Aptos"/>
        </w:rPr>
        <w:t>Earlobes may be taped down using soft, adhesive medical tape.</w:t>
      </w:r>
    </w:p>
    <w:p w14:paraId="1B654081" w14:textId="38CA2DC9" w:rsidR="00D857FE" w:rsidRPr="00173C30" w:rsidRDefault="00D857FE" w:rsidP="006D336A">
      <w:pPr>
        <w:pStyle w:val="bullet1"/>
        <w:numPr>
          <w:ilvl w:val="1"/>
          <w:numId w:val="11"/>
        </w:numPr>
        <w:spacing w:line="360" w:lineRule="auto"/>
        <w:rPr>
          <w:rFonts w:ascii="Aptos" w:hAnsi="Aptos"/>
        </w:rPr>
        <w:sectPr w:rsidR="00D857FE" w:rsidRPr="00173C30" w:rsidSect="00D857FE">
          <w:headerReference w:type="default" r:id="rId25"/>
          <w:pgSz w:w="11906" w:h="16838"/>
          <w:pgMar w:top="1701" w:right="1304" w:bottom="1134" w:left="1304" w:header="454" w:footer="510" w:gutter="0"/>
          <w:cols w:space="720"/>
          <w:docGrid w:linePitch="360"/>
        </w:sectPr>
      </w:pPr>
      <w:r w:rsidRPr="00173C30">
        <w:rPr>
          <w:rFonts w:ascii="Aptos" w:hAnsi="Aptos"/>
        </w:rPr>
        <w:t>All taping must be performed in the dressing room and be approved and signed off by a Board member or a person delegated by the Board to perform this functio</w:t>
      </w:r>
      <w:r w:rsidR="006D336A" w:rsidRPr="00173C30">
        <w:rPr>
          <w:rFonts w:ascii="Aptos" w:hAnsi="Aptos"/>
        </w:rPr>
        <w:t>n.</w:t>
      </w:r>
    </w:p>
    <w:p w14:paraId="45362453" w14:textId="767CA27F" w:rsidR="00FA6B6E" w:rsidRPr="00173C30" w:rsidRDefault="00FA6B6E" w:rsidP="00315792">
      <w:pPr>
        <w:pStyle w:val="Heading1"/>
        <w:numPr>
          <w:ilvl w:val="0"/>
          <w:numId w:val="11"/>
        </w:numPr>
      </w:pPr>
      <w:bookmarkStart w:id="35" w:name="_Toc174618334"/>
      <w:r w:rsidRPr="00173C30">
        <w:lastRenderedPageBreak/>
        <w:t>The referee</w:t>
      </w:r>
      <w:bookmarkEnd w:id="35"/>
    </w:p>
    <w:p w14:paraId="21F15346" w14:textId="558A5751" w:rsidR="00711887" w:rsidRPr="00173C30" w:rsidRDefault="00FA6B6E" w:rsidP="00DA23A2">
      <w:pPr>
        <w:pStyle w:val="Heading2"/>
      </w:pPr>
      <w:bookmarkStart w:id="36" w:name="_Toc174618335"/>
      <w:r w:rsidRPr="00173C30">
        <w:t>General requirements</w:t>
      </w:r>
      <w:bookmarkEnd w:id="36"/>
    </w:p>
    <w:p w14:paraId="64E27F33" w14:textId="29F205D4" w:rsidR="00FA6B6E" w:rsidRPr="00173C30" w:rsidRDefault="00FA6B6E" w:rsidP="00315792">
      <w:pPr>
        <w:pStyle w:val="bullet1"/>
        <w:numPr>
          <w:ilvl w:val="1"/>
          <w:numId w:val="11"/>
        </w:numPr>
        <w:spacing w:line="360" w:lineRule="auto"/>
        <w:rPr>
          <w:rFonts w:ascii="Aptos" w:hAnsi="Aptos"/>
        </w:rPr>
      </w:pPr>
      <w:r w:rsidRPr="00173C30">
        <w:rPr>
          <w:rFonts w:ascii="Aptos" w:hAnsi="Aptos"/>
        </w:rPr>
        <w:t xml:space="preserve">The referee must comply with </w:t>
      </w:r>
      <w:proofErr w:type="gramStart"/>
      <w:r w:rsidRPr="00173C30">
        <w:rPr>
          <w:rFonts w:ascii="Aptos" w:hAnsi="Aptos"/>
        </w:rPr>
        <w:t>all of</w:t>
      </w:r>
      <w:proofErr w:type="gramEnd"/>
      <w:r w:rsidRPr="00173C30">
        <w:rPr>
          <w:rFonts w:ascii="Aptos" w:hAnsi="Aptos"/>
        </w:rPr>
        <w:t xml:space="preserve"> the conditions of their referee licence, including the Code of Conduct.</w:t>
      </w:r>
    </w:p>
    <w:p w14:paraId="6036A99B" w14:textId="4B1DABA6" w:rsidR="00FA6B6E" w:rsidRPr="00173C30" w:rsidRDefault="00FA6B6E" w:rsidP="00315792">
      <w:pPr>
        <w:pStyle w:val="bullet1"/>
        <w:numPr>
          <w:ilvl w:val="1"/>
          <w:numId w:val="11"/>
        </w:numPr>
        <w:spacing w:line="360" w:lineRule="auto"/>
        <w:rPr>
          <w:rFonts w:ascii="Aptos" w:hAnsi="Aptos"/>
        </w:rPr>
      </w:pPr>
      <w:r w:rsidRPr="00173C30">
        <w:rPr>
          <w:rFonts w:ascii="Aptos" w:hAnsi="Aptos"/>
        </w:rPr>
        <w:t>A referee must not be under the influence of alcohol or prohibited drugs whilst officiating.</w:t>
      </w:r>
    </w:p>
    <w:p w14:paraId="2C159699" w14:textId="4A3BD156" w:rsidR="00FA6B6E" w:rsidRPr="00173C30" w:rsidRDefault="00FA6B6E" w:rsidP="00315792">
      <w:pPr>
        <w:pStyle w:val="bullet1"/>
        <w:numPr>
          <w:ilvl w:val="1"/>
          <w:numId w:val="11"/>
        </w:numPr>
        <w:spacing w:line="360" w:lineRule="auto"/>
        <w:rPr>
          <w:rFonts w:ascii="Aptos" w:hAnsi="Aptos"/>
        </w:rPr>
      </w:pPr>
      <w:r w:rsidRPr="00173C30">
        <w:rPr>
          <w:rFonts w:ascii="Aptos" w:hAnsi="Aptos"/>
        </w:rPr>
        <w:t>A referee must not consume alcohol or take prohibited drugs while officiating.</w:t>
      </w:r>
    </w:p>
    <w:p w14:paraId="2DE28F2E" w14:textId="10442F91" w:rsidR="00B43903" w:rsidRPr="00173C30" w:rsidRDefault="00FA6B6E" w:rsidP="00315792">
      <w:pPr>
        <w:pStyle w:val="bullet1"/>
        <w:numPr>
          <w:ilvl w:val="1"/>
          <w:numId w:val="11"/>
        </w:numPr>
        <w:spacing w:line="360" w:lineRule="auto"/>
        <w:rPr>
          <w:rFonts w:ascii="Aptos" w:hAnsi="Aptos"/>
        </w:rPr>
      </w:pPr>
      <w:r w:rsidRPr="00173C30">
        <w:rPr>
          <w:rFonts w:ascii="Aptos" w:hAnsi="Aptos"/>
        </w:rPr>
        <w:t xml:space="preserve">A referee must be in possession of their </w:t>
      </w:r>
      <w:r w:rsidR="005B7D8C" w:rsidRPr="00173C30">
        <w:rPr>
          <w:rFonts w:ascii="Aptos" w:hAnsi="Aptos"/>
        </w:rPr>
        <w:t>licence</w:t>
      </w:r>
      <w:r w:rsidRPr="00173C30">
        <w:rPr>
          <w:rFonts w:ascii="Aptos" w:hAnsi="Aptos"/>
        </w:rPr>
        <w:t xml:space="preserve"> during a promotion.</w:t>
      </w:r>
    </w:p>
    <w:p w14:paraId="4C974368" w14:textId="5956BCEE" w:rsidR="00FA6B6E" w:rsidRPr="00173C30" w:rsidRDefault="00FA6B6E" w:rsidP="00FA6B6E">
      <w:pPr>
        <w:pStyle w:val="Heading2"/>
      </w:pPr>
      <w:bookmarkStart w:id="37" w:name="_Toc174618336"/>
      <w:r w:rsidRPr="00173C30">
        <w:t>The referee’s attire</w:t>
      </w:r>
      <w:bookmarkEnd w:id="37"/>
    </w:p>
    <w:p w14:paraId="6EF7FB15" w14:textId="18B08CD0" w:rsidR="00FA6B6E" w:rsidRPr="00173C30" w:rsidRDefault="00FA6B6E" w:rsidP="00E84E03">
      <w:pPr>
        <w:pStyle w:val="bullet1"/>
        <w:numPr>
          <w:ilvl w:val="1"/>
          <w:numId w:val="11"/>
        </w:numPr>
        <w:spacing w:line="360" w:lineRule="auto"/>
        <w:rPr>
          <w:rFonts w:ascii="Aptos" w:hAnsi="Aptos"/>
        </w:rPr>
      </w:pPr>
      <w:r w:rsidRPr="00173C30">
        <w:rPr>
          <w:rFonts w:ascii="Aptos" w:hAnsi="Aptos"/>
        </w:rPr>
        <w:t>A referee must wear the following clothing during a promotion:</w:t>
      </w:r>
    </w:p>
    <w:p w14:paraId="3A6834EA" w14:textId="1388C555" w:rsidR="00FA6B6E" w:rsidRPr="00173C30" w:rsidRDefault="00FA6B6E" w:rsidP="00C53718">
      <w:pPr>
        <w:pStyle w:val="bullet1"/>
        <w:numPr>
          <w:ilvl w:val="1"/>
          <w:numId w:val="15"/>
        </w:numPr>
        <w:spacing w:line="360" w:lineRule="auto"/>
        <w:ind w:firstLine="414"/>
        <w:rPr>
          <w:rFonts w:ascii="Aptos" w:hAnsi="Aptos"/>
        </w:rPr>
      </w:pPr>
      <w:r w:rsidRPr="00173C30">
        <w:rPr>
          <w:rFonts w:ascii="Aptos" w:hAnsi="Aptos"/>
        </w:rPr>
        <w:t>long, black trousers;</w:t>
      </w:r>
    </w:p>
    <w:p w14:paraId="4AC2B838" w14:textId="4DAF809E" w:rsidR="00FA6B6E" w:rsidRPr="00173C30" w:rsidRDefault="00FA6B6E" w:rsidP="00C53718">
      <w:pPr>
        <w:pStyle w:val="bullet1"/>
        <w:numPr>
          <w:ilvl w:val="1"/>
          <w:numId w:val="15"/>
        </w:numPr>
        <w:spacing w:line="360" w:lineRule="auto"/>
        <w:ind w:firstLine="414"/>
        <w:rPr>
          <w:rFonts w:ascii="Aptos" w:hAnsi="Aptos"/>
        </w:rPr>
      </w:pPr>
      <w:r w:rsidRPr="00173C30">
        <w:rPr>
          <w:rFonts w:ascii="Aptos" w:hAnsi="Aptos"/>
        </w:rPr>
        <w:t>a long or short sleeved, black or white collared shirt; and</w:t>
      </w:r>
    </w:p>
    <w:p w14:paraId="2B221390" w14:textId="33C4043B" w:rsidR="00FA6B6E" w:rsidRPr="00173C30" w:rsidRDefault="00FA6B6E" w:rsidP="00C53718">
      <w:pPr>
        <w:pStyle w:val="bullet1"/>
        <w:numPr>
          <w:ilvl w:val="1"/>
          <w:numId w:val="15"/>
        </w:numPr>
        <w:spacing w:line="360" w:lineRule="auto"/>
        <w:ind w:firstLine="414"/>
        <w:rPr>
          <w:rFonts w:ascii="Aptos" w:hAnsi="Aptos"/>
        </w:rPr>
      </w:pPr>
      <w:r w:rsidRPr="00173C30">
        <w:rPr>
          <w:rFonts w:ascii="Aptos" w:hAnsi="Aptos"/>
        </w:rPr>
        <w:t>closed toe, non-slip shoes.</w:t>
      </w:r>
    </w:p>
    <w:p w14:paraId="55553F46" w14:textId="41A80DF1" w:rsidR="00FA6B6E" w:rsidRPr="00173C30" w:rsidRDefault="00FA6B6E" w:rsidP="00E84E03">
      <w:pPr>
        <w:pStyle w:val="bullet1"/>
        <w:numPr>
          <w:ilvl w:val="1"/>
          <w:numId w:val="11"/>
        </w:numPr>
        <w:spacing w:line="360" w:lineRule="auto"/>
        <w:rPr>
          <w:rFonts w:ascii="Aptos" w:hAnsi="Aptos"/>
        </w:rPr>
      </w:pPr>
      <w:r w:rsidRPr="00173C30">
        <w:rPr>
          <w:rFonts w:ascii="Aptos" w:hAnsi="Aptos"/>
        </w:rPr>
        <w:t>A referee’s attire should not feature any distinguishing badges, pockets, names, logos, trademarks, or distinctive signs of any kind, except where prior approval of the Board has been granted.</w:t>
      </w:r>
    </w:p>
    <w:p w14:paraId="4269309A" w14:textId="315BB445" w:rsidR="00FA6B6E" w:rsidRPr="00173C30" w:rsidRDefault="00FA6B6E" w:rsidP="00E84E03">
      <w:pPr>
        <w:pStyle w:val="bullet1"/>
        <w:numPr>
          <w:ilvl w:val="1"/>
          <w:numId w:val="11"/>
        </w:numPr>
        <w:spacing w:line="360" w:lineRule="auto"/>
        <w:rPr>
          <w:rFonts w:ascii="Aptos" w:hAnsi="Aptos"/>
        </w:rPr>
      </w:pPr>
      <w:r w:rsidRPr="00173C30">
        <w:rPr>
          <w:rFonts w:ascii="Aptos" w:hAnsi="Aptos"/>
        </w:rPr>
        <w:t xml:space="preserve">A referee must not wear spectacles during a bout. </w:t>
      </w:r>
    </w:p>
    <w:p w14:paraId="32B098DF" w14:textId="3E02D47F" w:rsidR="008B042C" w:rsidRPr="00173C30" w:rsidRDefault="00FA6B6E" w:rsidP="00E84E03">
      <w:pPr>
        <w:pStyle w:val="bullet1"/>
        <w:numPr>
          <w:ilvl w:val="1"/>
          <w:numId w:val="11"/>
        </w:numPr>
        <w:spacing w:line="360" w:lineRule="auto"/>
        <w:rPr>
          <w:rFonts w:ascii="Aptos" w:hAnsi="Aptos"/>
        </w:rPr>
      </w:pPr>
      <w:r w:rsidRPr="00173C30">
        <w:rPr>
          <w:rFonts w:ascii="Aptos" w:hAnsi="Aptos"/>
        </w:rPr>
        <w:t>Contact lenses may be worn.</w:t>
      </w:r>
    </w:p>
    <w:p w14:paraId="17F1F2AB" w14:textId="446A078E" w:rsidR="00507DB0" w:rsidRPr="00173C30" w:rsidRDefault="00507DB0" w:rsidP="00507DB0">
      <w:pPr>
        <w:pStyle w:val="Heading2"/>
      </w:pPr>
      <w:bookmarkStart w:id="38" w:name="_Toc174618337"/>
      <w:r w:rsidRPr="00173C30">
        <w:t>Duties of the referee before a contest commences</w:t>
      </w:r>
      <w:bookmarkEnd w:id="38"/>
      <w:r w:rsidRPr="00173C30">
        <w:t xml:space="preserve"> </w:t>
      </w:r>
    </w:p>
    <w:p w14:paraId="74C44601" w14:textId="00614162" w:rsidR="00507DB0" w:rsidRPr="00173C30" w:rsidRDefault="00507DB0" w:rsidP="00561592">
      <w:pPr>
        <w:pStyle w:val="bullet1"/>
        <w:numPr>
          <w:ilvl w:val="1"/>
          <w:numId w:val="11"/>
        </w:numPr>
        <w:spacing w:line="360" w:lineRule="auto"/>
        <w:rPr>
          <w:rFonts w:ascii="Aptos" w:hAnsi="Aptos"/>
        </w:rPr>
      </w:pPr>
      <w:r w:rsidRPr="00173C30">
        <w:rPr>
          <w:rFonts w:ascii="Aptos" w:hAnsi="Aptos"/>
        </w:rPr>
        <w:t xml:space="preserve">Prior to the start of a contest the referee must: </w:t>
      </w:r>
    </w:p>
    <w:p w14:paraId="28BE9910" w14:textId="7AA27F18" w:rsidR="00507DB0" w:rsidRPr="00173C30" w:rsidRDefault="00507DB0" w:rsidP="00C53718">
      <w:pPr>
        <w:pStyle w:val="bullet1"/>
        <w:numPr>
          <w:ilvl w:val="1"/>
          <w:numId w:val="16"/>
        </w:numPr>
        <w:spacing w:line="360" w:lineRule="auto"/>
        <w:ind w:firstLine="414"/>
        <w:rPr>
          <w:rFonts w:ascii="Aptos" w:hAnsi="Aptos"/>
        </w:rPr>
      </w:pPr>
      <w:r w:rsidRPr="00173C30">
        <w:rPr>
          <w:rFonts w:ascii="Aptos" w:hAnsi="Aptos"/>
        </w:rPr>
        <w:t>give instructions to all contestants in the dressing room;</w:t>
      </w:r>
    </w:p>
    <w:p w14:paraId="3302C8AA" w14:textId="5666C93B" w:rsidR="00507DB0" w:rsidRPr="00173C30" w:rsidRDefault="00507DB0" w:rsidP="00C53718">
      <w:pPr>
        <w:pStyle w:val="bullet1"/>
        <w:numPr>
          <w:ilvl w:val="1"/>
          <w:numId w:val="16"/>
        </w:numPr>
        <w:spacing w:line="360" w:lineRule="auto"/>
        <w:ind w:left="1418" w:hanging="284"/>
        <w:rPr>
          <w:rFonts w:ascii="Aptos" w:hAnsi="Aptos"/>
        </w:rPr>
      </w:pPr>
      <w:r w:rsidRPr="00173C30">
        <w:rPr>
          <w:rFonts w:ascii="Aptos" w:hAnsi="Aptos"/>
        </w:rPr>
        <w:t>inspect the contestants and the contestants’ gloves to make sure that no foreign substance or substances have been applied to either the bodies or the gloves of the contestants to the possible detriment of their opponent;</w:t>
      </w:r>
    </w:p>
    <w:p w14:paraId="0CD8F109" w14:textId="32B53093" w:rsidR="00507DB0" w:rsidRPr="00173C30" w:rsidRDefault="00507DB0" w:rsidP="00C53718">
      <w:pPr>
        <w:pStyle w:val="bullet1"/>
        <w:numPr>
          <w:ilvl w:val="1"/>
          <w:numId w:val="16"/>
        </w:numPr>
        <w:spacing w:line="360" w:lineRule="auto"/>
        <w:ind w:firstLine="414"/>
        <w:rPr>
          <w:rFonts w:ascii="Aptos" w:hAnsi="Aptos"/>
        </w:rPr>
      </w:pPr>
      <w:r w:rsidRPr="00173C30">
        <w:rPr>
          <w:rFonts w:ascii="Aptos" w:hAnsi="Aptos"/>
        </w:rPr>
        <w:t xml:space="preserve">examine each contestant to ensure they are wearing a groin guard (if applicable) and a </w:t>
      </w:r>
      <w:proofErr w:type="gramStart"/>
      <w:r w:rsidRPr="00173C30">
        <w:rPr>
          <w:rFonts w:ascii="Aptos" w:hAnsi="Aptos"/>
        </w:rPr>
        <w:t>mouth piece</w:t>
      </w:r>
      <w:proofErr w:type="gramEnd"/>
      <w:r w:rsidRPr="00173C30">
        <w:rPr>
          <w:rFonts w:ascii="Aptos" w:hAnsi="Aptos"/>
        </w:rPr>
        <w:t>;</w:t>
      </w:r>
    </w:p>
    <w:p w14:paraId="79A3A07C" w14:textId="32845C95" w:rsidR="00507DB0" w:rsidRPr="00173C30" w:rsidRDefault="00507DB0" w:rsidP="00C53718">
      <w:pPr>
        <w:pStyle w:val="bullet1"/>
        <w:numPr>
          <w:ilvl w:val="1"/>
          <w:numId w:val="16"/>
        </w:numPr>
        <w:spacing w:line="360" w:lineRule="auto"/>
        <w:ind w:left="1418" w:hanging="284"/>
        <w:rPr>
          <w:rFonts w:ascii="Aptos" w:hAnsi="Aptos"/>
        </w:rPr>
      </w:pPr>
      <w:r w:rsidRPr="00173C30">
        <w:rPr>
          <w:rFonts w:ascii="Aptos" w:hAnsi="Aptos"/>
        </w:rPr>
        <w:t xml:space="preserve">not allow a bout to commence until the contestant is wearing a groin guard (if applicable) and </w:t>
      </w:r>
      <w:proofErr w:type="gramStart"/>
      <w:r w:rsidRPr="00173C30">
        <w:rPr>
          <w:rFonts w:ascii="Aptos" w:hAnsi="Aptos"/>
        </w:rPr>
        <w:t>mouth piece</w:t>
      </w:r>
      <w:proofErr w:type="gramEnd"/>
      <w:r w:rsidRPr="00173C30">
        <w:rPr>
          <w:rFonts w:ascii="Aptos" w:hAnsi="Aptos"/>
        </w:rPr>
        <w:t>;</w:t>
      </w:r>
    </w:p>
    <w:p w14:paraId="1550BA6C" w14:textId="2807C1F8" w:rsidR="00507DB0" w:rsidRPr="00173C30" w:rsidRDefault="00507DB0" w:rsidP="00C53718">
      <w:pPr>
        <w:pStyle w:val="bullet1"/>
        <w:numPr>
          <w:ilvl w:val="1"/>
          <w:numId w:val="16"/>
        </w:numPr>
        <w:spacing w:line="360" w:lineRule="auto"/>
        <w:ind w:firstLine="414"/>
        <w:rPr>
          <w:rFonts w:ascii="Aptos" w:hAnsi="Aptos"/>
        </w:rPr>
      </w:pPr>
      <w:r w:rsidRPr="00173C30">
        <w:rPr>
          <w:rFonts w:ascii="Aptos" w:hAnsi="Aptos"/>
        </w:rPr>
        <w:t>ascertain where the timekeeper, judges and medical practitioner are seated;</w:t>
      </w:r>
    </w:p>
    <w:p w14:paraId="550C80FF" w14:textId="5E576EF4" w:rsidR="00507DB0" w:rsidRPr="00173C30" w:rsidRDefault="00507DB0" w:rsidP="00C53718">
      <w:pPr>
        <w:pStyle w:val="bullet1"/>
        <w:numPr>
          <w:ilvl w:val="1"/>
          <w:numId w:val="16"/>
        </w:numPr>
        <w:spacing w:line="360" w:lineRule="auto"/>
        <w:ind w:firstLine="414"/>
        <w:rPr>
          <w:rFonts w:ascii="Aptos" w:hAnsi="Aptos"/>
        </w:rPr>
      </w:pPr>
      <w:r w:rsidRPr="00173C30">
        <w:rPr>
          <w:rFonts w:ascii="Aptos" w:hAnsi="Aptos"/>
        </w:rPr>
        <w:t xml:space="preserve">call the contestants together before each bout for final instructions; </w:t>
      </w:r>
    </w:p>
    <w:p w14:paraId="5BBDA694" w14:textId="1C183E92" w:rsidR="00507DB0" w:rsidRPr="00173C30" w:rsidRDefault="00507DB0" w:rsidP="00C53718">
      <w:pPr>
        <w:pStyle w:val="bullet1"/>
        <w:numPr>
          <w:ilvl w:val="1"/>
          <w:numId w:val="16"/>
        </w:numPr>
        <w:spacing w:line="360" w:lineRule="auto"/>
        <w:ind w:firstLine="414"/>
        <w:rPr>
          <w:rFonts w:ascii="Aptos" w:hAnsi="Aptos"/>
        </w:rPr>
      </w:pPr>
      <w:r w:rsidRPr="00173C30">
        <w:rPr>
          <w:rFonts w:ascii="Aptos" w:hAnsi="Aptos"/>
        </w:rPr>
        <w:t>not allow a contest to commence without a medical practitioner being seated at the ring side;</w:t>
      </w:r>
    </w:p>
    <w:p w14:paraId="15AC63D8" w14:textId="2785F4E9" w:rsidR="00507DB0" w:rsidRPr="00173C30" w:rsidRDefault="00507DB0" w:rsidP="00C53718">
      <w:pPr>
        <w:pStyle w:val="bullet1"/>
        <w:numPr>
          <w:ilvl w:val="1"/>
          <w:numId w:val="16"/>
        </w:numPr>
        <w:spacing w:line="360" w:lineRule="auto"/>
        <w:ind w:left="1418" w:hanging="284"/>
        <w:rPr>
          <w:rFonts w:ascii="Aptos" w:hAnsi="Aptos"/>
        </w:rPr>
      </w:pPr>
      <w:r w:rsidRPr="00173C30">
        <w:rPr>
          <w:rFonts w:ascii="Aptos" w:hAnsi="Aptos"/>
        </w:rPr>
        <w:t xml:space="preserve">agree with the medical practitioner on a clear, pre-determined means, whether by bell, hammer, prescribed hand signal or another method, by which: </w:t>
      </w:r>
    </w:p>
    <w:p w14:paraId="117F1469" w14:textId="2FE42D93" w:rsidR="00507DB0" w:rsidRPr="00173C30" w:rsidRDefault="00507DB0" w:rsidP="0061744A">
      <w:pPr>
        <w:spacing w:line="360" w:lineRule="auto"/>
        <w:ind w:left="1701"/>
        <w:rPr>
          <w:rFonts w:ascii="Aptos" w:hAnsi="Aptos"/>
        </w:rPr>
      </w:pPr>
      <w:r w:rsidRPr="00173C30">
        <w:rPr>
          <w:rFonts w:ascii="Aptos" w:hAnsi="Aptos"/>
        </w:rPr>
        <w:t xml:space="preserve">(i) the medical practitioner can indicate the need for or desirability of a medical examination of a contestant during the contest; </w:t>
      </w:r>
    </w:p>
    <w:p w14:paraId="533EC9CC" w14:textId="728ACDF0" w:rsidR="00507DB0" w:rsidRPr="00173C30" w:rsidRDefault="00507DB0" w:rsidP="0061744A">
      <w:pPr>
        <w:spacing w:line="360" w:lineRule="auto"/>
        <w:ind w:left="1701"/>
        <w:rPr>
          <w:rFonts w:ascii="Aptos" w:hAnsi="Aptos"/>
        </w:rPr>
      </w:pPr>
      <w:r w:rsidRPr="00173C30">
        <w:rPr>
          <w:rFonts w:ascii="Aptos" w:hAnsi="Aptos"/>
        </w:rPr>
        <w:t>(ii) the medical practitioner can stop the contest; and</w:t>
      </w:r>
    </w:p>
    <w:p w14:paraId="6E2D4E84" w14:textId="0DFB67FC" w:rsidR="00B43903" w:rsidRPr="00173C30" w:rsidRDefault="00507DB0" w:rsidP="0061744A">
      <w:pPr>
        <w:spacing w:line="360" w:lineRule="auto"/>
        <w:ind w:left="1701"/>
        <w:rPr>
          <w:rFonts w:ascii="Aptos" w:hAnsi="Aptos"/>
        </w:rPr>
      </w:pPr>
      <w:r w:rsidRPr="00173C30">
        <w:rPr>
          <w:rFonts w:ascii="Aptos" w:hAnsi="Aptos"/>
        </w:rPr>
        <w:t>(iii) the referee can indicate to the medical practitioner the need for or desirability of a medical examination of a contestant during the contest.</w:t>
      </w:r>
    </w:p>
    <w:p w14:paraId="4EED7F47" w14:textId="77777777" w:rsidR="00D016C4" w:rsidRPr="00173C30" w:rsidRDefault="00D016C4" w:rsidP="00D016C4">
      <w:pPr>
        <w:pStyle w:val="Heading2"/>
      </w:pPr>
      <w:bookmarkStart w:id="39" w:name="_Toc174618338"/>
      <w:r w:rsidRPr="00173C30">
        <w:lastRenderedPageBreak/>
        <w:t>Duties of a referee during a contest</w:t>
      </w:r>
      <w:bookmarkEnd w:id="39"/>
    </w:p>
    <w:p w14:paraId="79CBDD75" w14:textId="59DB061F" w:rsidR="00937DA6" w:rsidRPr="00173C30" w:rsidRDefault="003B61A3" w:rsidP="003B61A3">
      <w:pPr>
        <w:pStyle w:val="bullet1"/>
        <w:numPr>
          <w:ilvl w:val="1"/>
          <w:numId w:val="11"/>
        </w:numPr>
        <w:spacing w:line="360" w:lineRule="auto"/>
        <w:ind w:left="993" w:hanging="491"/>
        <w:rPr>
          <w:rFonts w:ascii="Aptos" w:hAnsi="Aptos"/>
        </w:rPr>
      </w:pPr>
      <w:r w:rsidRPr="00173C30">
        <w:rPr>
          <w:rFonts w:ascii="Aptos" w:hAnsi="Aptos"/>
        </w:rPr>
        <w:t xml:space="preserve"> </w:t>
      </w:r>
      <w:r w:rsidR="00937DA6" w:rsidRPr="00173C30">
        <w:rPr>
          <w:rFonts w:ascii="Aptos" w:hAnsi="Aptos"/>
        </w:rPr>
        <w:t xml:space="preserve">During a contest, a referee must: </w:t>
      </w:r>
    </w:p>
    <w:p w14:paraId="026E1663" w14:textId="6B8ABCA9" w:rsidR="00D016C4" w:rsidRPr="00173C30" w:rsidRDefault="00D016C4" w:rsidP="00C53718">
      <w:pPr>
        <w:pStyle w:val="bullet1"/>
        <w:numPr>
          <w:ilvl w:val="1"/>
          <w:numId w:val="17"/>
        </w:numPr>
        <w:spacing w:line="360" w:lineRule="auto"/>
        <w:ind w:firstLine="414"/>
        <w:rPr>
          <w:rFonts w:ascii="Aptos" w:hAnsi="Aptos"/>
        </w:rPr>
      </w:pPr>
      <w:r w:rsidRPr="00173C30">
        <w:rPr>
          <w:rFonts w:ascii="Aptos" w:hAnsi="Aptos"/>
        </w:rPr>
        <w:t xml:space="preserve">observe and assess at all times the contestants’ ability to defend him or </w:t>
      </w:r>
      <w:proofErr w:type="gramStart"/>
      <w:r w:rsidRPr="00173C30">
        <w:rPr>
          <w:rFonts w:ascii="Aptos" w:hAnsi="Aptos"/>
        </w:rPr>
        <w:t>herself;</w:t>
      </w:r>
      <w:proofErr w:type="gramEnd"/>
    </w:p>
    <w:p w14:paraId="545D7934" w14:textId="19BA18CB" w:rsidR="00D016C4" w:rsidRPr="00173C30" w:rsidRDefault="00D016C4" w:rsidP="00C53718">
      <w:pPr>
        <w:pStyle w:val="bullet1"/>
        <w:numPr>
          <w:ilvl w:val="1"/>
          <w:numId w:val="17"/>
        </w:numPr>
        <w:spacing w:line="360" w:lineRule="auto"/>
        <w:ind w:firstLine="414"/>
        <w:rPr>
          <w:rFonts w:ascii="Aptos" w:hAnsi="Aptos"/>
        </w:rPr>
      </w:pPr>
      <w:r w:rsidRPr="00173C30">
        <w:rPr>
          <w:rFonts w:ascii="Aptos" w:hAnsi="Aptos"/>
        </w:rPr>
        <w:t>see that the rules are strictly observed by contestants;</w:t>
      </w:r>
    </w:p>
    <w:p w14:paraId="20FFA44D" w14:textId="47E357C6" w:rsidR="00D016C4" w:rsidRPr="00173C30" w:rsidRDefault="00D016C4" w:rsidP="00C53718">
      <w:pPr>
        <w:pStyle w:val="bullet1"/>
        <w:numPr>
          <w:ilvl w:val="1"/>
          <w:numId w:val="17"/>
        </w:numPr>
        <w:spacing w:line="360" w:lineRule="auto"/>
        <w:ind w:firstLine="414"/>
        <w:rPr>
          <w:rFonts w:ascii="Aptos" w:hAnsi="Aptos"/>
        </w:rPr>
      </w:pPr>
      <w:r w:rsidRPr="00173C30">
        <w:rPr>
          <w:rFonts w:ascii="Aptos" w:hAnsi="Aptos"/>
        </w:rPr>
        <w:t xml:space="preserve">maintain control of the contest at all </w:t>
      </w:r>
      <w:proofErr w:type="gramStart"/>
      <w:r w:rsidRPr="00173C30">
        <w:rPr>
          <w:rFonts w:ascii="Aptos" w:hAnsi="Aptos"/>
        </w:rPr>
        <w:t>times;</w:t>
      </w:r>
      <w:proofErr w:type="gramEnd"/>
    </w:p>
    <w:p w14:paraId="0A4ED161" w14:textId="6822A7AA" w:rsidR="00D016C4" w:rsidRPr="00173C30" w:rsidRDefault="00D016C4" w:rsidP="00C53718">
      <w:pPr>
        <w:pStyle w:val="bullet1"/>
        <w:numPr>
          <w:ilvl w:val="1"/>
          <w:numId w:val="17"/>
        </w:numPr>
        <w:spacing w:line="360" w:lineRule="auto"/>
        <w:ind w:left="1418" w:hanging="284"/>
        <w:rPr>
          <w:rFonts w:ascii="Aptos" w:hAnsi="Aptos"/>
        </w:rPr>
      </w:pPr>
      <w:r w:rsidRPr="00173C30">
        <w:rPr>
          <w:rFonts w:ascii="Aptos" w:hAnsi="Aptos"/>
        </w:rPr>
        <w:t xml:space="preserve">in the event that a contestant’s gloves or dress become undone or displaced during the contest, stop the contest and have it attended </w:t>
      </w:r>
      <w:proofErr w:type="gramStart"/>
      <w:r w:rsidRPr="00173C30">
        <w:rPr>
          <w:rFonts w:ascii="Aptos" w:hAnsi="Aptos"/>
        </w:rPr>
        <w:t>to;</w:t>
      </w:r>
      <w:proofErr w:type="gramEnd"/>
    </w:p>
    <w:p w14:paraId="0CC31A95" w14:textId="5E4F155F" w:rsidR="00D016C4" w:rsidRPr="00173C30" w:rsidRDefault="00D016C4" w:rsidP="00C53718">
      <w:pPr>
        <w:pStyle w:val="bullet1"/>
        <w:numPr>
          <w:ilvl w:val="1"/>
          <w:numId w:val="17"/>
        </w:numPr>
        <w:spacing w:line="360" w:lineRule="auto"/>
        <w:ind w:left="1418" w:hanging="284"/>
        <w:rPr>
          <w:rFonts w:ascii="Aptos" w:hAnsi="Aptos"/>
        </w:rPr>
      </w:pPr>
      <w:r w:rsidRPr="00173C30">
        <w:rPr>
          <w:rFonts w:ascii="Aptos" w:hAnsi="Aptos"/>
        </w:rPr>
        <w:t>when the referee has disqualified a contestant or stopped a contest, inform the recorder which contestant they have disqualified or the reason they have stopped the contest to enable the recorder to correctly instruct the announcer;</w:t>
      </w:r>
    </w:p>
    <w:p w14:paraId="33DF7D47" w14:textId="7E5FB25A" w:rsidR="00D016C4" w:rsidRPr="00173C30" w:rsidRDefault="00D016C4" w:rsidP="00C53718">
      <w:pPr>
        <w:pStyle w:val="bullet1"/>
        <w:numPr>
          <w:ilvl w:val="1"/>
          <w:numId w:val="17"/>
        </w:numPr>
        <w:spacing w:line="360" w:lineRule="auto"/>
        <w:ind w:left="1418" w:hanging="284"/>
        <w:rPr>
          <w:rFonts w:ascii="Aptos" w:hAnsi="Aptos"/>
        </w:rPr>
      </w:pPr>
      <w:r w:rsidRPr="00173C30">
        <w:rPr>
          <w:rFonts w:ascii="Aptos" w:hAnsi="Aptos"/>
        </w:rPr>
        <w:t xml:space="preserve">call ‘Time’ at the first opportune moment without interfering with the immediate action if a mouthpiece is involuntarily dislodged during competition. The referee shall reinsert the mouthpiece and restart the contest. The referee may instruct the corner to clean the mouthpiece if the referee deems necessary.  </w:t>
      </w:r>
    </w:p>
    <w:p w14:paraId="112B779F" w14:textId="77777777" w:rsidR="0025253E" w:rsidRPr="00173C30" w:rsidRDefault="00D016C4" w:rsidP="0025253E">
      <w:pPr>
        <w:pStyle w:val="bullet1"/>
        <w:numPr>
          <w:ilvl w:val="1"/>
          <w:numId w:val="17"/>
        </w:numPr>
        <w:spacing w:line="360" w:lineRule="auto"/>
        <w:ind w:firstLine="414"/>
        <w:rPr>
          <w:rFonts w:ascii="Aptos" w:hAnsi="Aptos"/>
        </w:rPr>
      </w:pPr>
      <w:r w:rsidRPr="00173C30">
        <w:rPr>
          <w:rFonts w:ascii="Aptos" w:hAnsi="Aptos"/>
        </w:rPr>
        <w:t>only assist a knocked down contestant if the referee has signalled the termination of the contest.</w:t>
      </w:r>
      <w:r w:rsidR="00D7172B" w:rsidRPr="00173C30">
        <w:rPr>
          <w:rFonts w:ascii="Aptos" w:hAnsi="Aptos"/>
        </w:rPr>
        <w:t>, and</w:t>
      </w:r>
    </w:p>
    <w:p w14:paraId="2A3F8C34" w14:textId="27841522" w:rsidR="00B532B0" w:rsidRPr="00173C30" w:rsidRDefault="00D7172B" w:rsidP="0025253E">
      <w:pPr>
        <w:pStyle w:val="bullet1"/>
        <w:numPr>
          <w:ilvl w:val="1"/>
          <w:numId w:val="17"/>
        </w:numPr>
        <w:spacing w:line="360" w:lineRule="auto"/>
        <w:ind w:left="1418" w:hanging="284"/>
        <w:rPr>
          <w:rFonts w:ascii="Aptos" w:hAnsi="Aptos"/>
        </w:rPr>
      </w:pPr>
      <w:r w:rsidRPr="00173C30">
        <w:rPr>
          <w:rFonts w:ascii="Aptos" w:hAnsi="Aptos"/>
        </w:rPr>
        <w:t xml:space="preserve">call “Time” </w:t>
      </w:r>
      <w:r w:rsidR="00E77FB5" w:rsidRPr="00173C30">
        <w:rPr>
          <w:rFonts w:ascii="Aptos" w:hAnsi="Aptos"/>
        </w:rPr>
        <w:t>for a medical examination of a contestant by the medical practitioner or stop the fight as set out below.</w:t>
      </w:r>
    </w:p>
    <w:p w14:paraId="1AD50F94" w14:textId="0B4A7EE6" w:rsidR="00B532B0" w:rsidRPr="00173C30" w:rsidRDefault="00B532B0" w:rsidP="00B532B0">
      <w:pPr>
        <w:pStyle w:val="Heading2"/>
      </w:pPr>
      <w:bookmarkStart w:id="40" w:name="_Toc174618339"/>
      <w:r w:rsidRPr="00173C30">
        <w:t>Calling “Time” for medical examination</w:t>
      </w:r>
      <w:bookmarkEnd w:id="40"/>
    </w:p>
    <w:p w14:paraId="03829389" w14:textId="625D6E26" w:rsidR="002D4CB8" w:rsidRPr="00173C30" w:rsidRDefault="002D4CB8" w:rsidP="006228E0">
      <w:pPr>
        <w:pStyle w:val="bullet1"/>
        <w:numPr>
          <w:ilvl w:val="1"/>
          <w:numId w:val="11"/>
        </w:numPr>
        <w:spacing w:line="360" w:lineRule="auto"/>
        <w:ind w:left="993" w:hanging="567"/>
        <w:rPr>
          <w:rFonts w:ascii="Aptos" w:hAnsi="Aptos"/>
        </w:rPr>
      </w:pPr>
      <w:r w:rsidRPr="00173C30">
        <w:rPr>
          <w:rFonts w:ascii="Aptos" w:hAnsi="Aptos"/>
        </w:rPr>
        <w:t>The referee must call “Time” for a medical examination of a contestant if the medical practitioner indicates to the referee the desirability of a medical examination of a contestant during the contest.</w:t>
      </w:r>
    </w:p>
    <w:p w14:paraId="4362B162" w14:textId="304ECBD6" w:rsidR="002D4CB8" w:rsidRPr="00173C30" w:rsidRDefault="002D4CB8" w:rsidP="006228E0">
      <w:pPr>
        <w:pStyle w:val="bullet1"/>
        <w:numPr>
          <w:ilvl w:val="1"/>
          <w:numId w:val="11"/>
        </w:numPr>
        <w:spacing w:line="360" w:lineRule="auto"/>
        <w:ind w:left="993" w:hanging="567"/>
        <w:rPr>
          <w:rFonts w:ascii="Aptos" w:hAnsi="Aptos"/>
        </w:rPr>
      </w:pPr>
      <w:r w:rsidRPr="00173C30">
        <w:rPr>
          <w:rFonts w:ascii="Aptos" w:hAnsi="Aptos"/>
        </w:rPr>
        <w:t>The referee must, at any time, request the medical practitioner to examine a contestant during the contest if, in the view of the referee:</w:t>
      </w:r>
    </w:p>
    <w:p w14:paraId="3C3BC26F" w14:textId="66ADC4D7" w:rsidR="002D4CB8" w:rsidRPr="00173C30" w:rsidRDefault="002D4CB8" w:rsidP="00A20CDB">
      <w:pPr>
        <w:pStyle w:val="bullet1"/>
        <w:numPr>
          <w:ilvl w:val="1"/>
          <w:numId w:val="38"/>
        </w:numPr>
        <w:spacing w:line="360" w:lineRule="auto"/>
        <w:ind w:firstLine="414"/>
        <w:rPr>
          <w:rFonts w:ascii="Aptos" w:hAnsi="Aptos"/>
        </w:rPr>
      </w:pPr>
      <w:r w:rsidRPr="00173C30">
        <w:rPr>
          <w:rFonts w:ascii="Aptos" w:hAnsi="Aptos"/>
        </w:rPr>
        <w:t>there may be a serious impairment of a contestant’s ability to defend him or herself;</w:t>
      </w:r>
    </w:p>
    <w:p w14:paraId="5B9F0140" w14:textId="12735D75" w:rsidR="002D4CB8" w:rsidRPr="00173C30" w:rsidRDefault="002D4CB8" w:rsidP="00A20CDB">
      <w:pPr>
        <w:pStyle w:val="bullet1"/>
        <w:numPr>
          <w:ilvl w:val="1"/>
          <w:numId w:val="38"/>
        </w:numPr>
        <w:spacing w:line="360" w:lineRule="auto"/>
        <w:ind w:firstLine="414"/>
        <w:rPr>
          <w:rFonts w:ascii="Aptos" w:hAnsi="Aptos"/>
        </w:rPr>
      </w:pPr>
      <w:r w:rsidRPr="00173C30">
        <w:rPr>
          <w:rFonts w:ascii="Aptos" w:hAnsi="Aptos"/>
        </w:rPr>
        <w:t>there may be a likelihood of serious injury to a contestant’s health; or</w:t>
      </w:r>
    </w:p>
    <w:p w14:paraId="17A4D187" w14:textId="77777777" w:rsidR="00F55C77" w:rsidRPr="00173C30" w:rsidRDefault="002D4CB8" w:rsidP="00A20CDB">
      <w:pPr>
        <w:pStyle w:val="bullet1"/>
        <w:numPr>
          <w:ilvl w:val="1"/>
          <w:numId w:val="38"/>
        </w:numPr>
        <w:spacing w:line="360" w:lineRule="auto"/>
        <w:ind w:firstLine="414"/>
        <w:rPr>
          <w:rFonts w:ascii="Aptos" w:hAnsi="Aptos"/>
        </w:rPr>
      </w:pPr>
      <w:r w:rsidRPr="00173C30">
        <w:rPr>
          <w:rFonts w:ascii="Aptos" w:hAnsi="Aptos"/>
        </w:rPr>
        <w:t>it may be desirable to do so in the interests of the safety or welfare of a contestant.</w:t>
      </w:r>
    </w:p>
    <w:p w14:paraId="5D6C0DAB" w14:textId="0F32B6AF" w:rsidR="002D4CB8" w:rsidRPr="00173C30" w:rsidRDefault="002D4CB8" w:rsidP="0041582F">
      <w:pPr>
        <w:pStyle w:val="bullet1"/>
        <w:numPr>
          <w:ilvl w:val="1"/>
          <w:numId w:val="11"/>
        </w:numPr>
        <w:spacing w:line="360" w:lineRule="auto"/>
        <w:ind w:left="993" w:hanging="567"/>
        <w:rPr>
          <w:rFonts w:ascii="Aptos" w:hAnsi="Aptos"/>
        </w:rPr>
      </w:pPr>
      <w:r w:rsidRPr="00173C30">
        <w:rPr>
          <w:rFonts w:ascii="Aptos" w:hAnsi="Aptos"/>
        </w:rPr>
        <w:t xml:space="preserve">To call “Time” for a medical examination, the referee must: </w:t>
      </w:r>
    </w:p>
    <w:p w14:paraId="15553882" w14:textId="2BB7DFA9" w:rsidR="002D4CB8" w:rsidRPr="00173C30" w:rsidRDefault="002D4CB8" w:rsidP="00A20CDB">
      <w:pPr>
        <w:pStyle w:val="bullet1"/>
        <w:numPr>
          <w:ilvl w:val="1"/>
          <w:numId w:val="39"/>
        </w:numPr>
        <w:spacing w:line="360" w:lineRule="auto"/>
        <w:ind w:firstLine="414"/>
        <w:rPr>
          <w:rFonts w:ascii="Aptos" w:hAnsi="Aptos"/>
        </w:rPr>
      </w:pPr>
      <w:r w:rsidRPr="00173C30">
        <w:rPr>
          <w:rFonts w:ascii="Aptos" w:hAnsi="Aptos"/>
        </w:rPr>
        <w:t xml:space="preserve">order “Stop”, and instruct the </w:t>
      </w:r>
      <w:proofErr w:type="gramStart"/>
      <w:r w:rsidRPr="00173C30">
        <w:rPr>
          <w:rFonts w:ascii="Aptos" w:hAnsi="Aptos"/>
        </w:rPr>
        <w:t>time keeper</w:t>
      </w:r>
      <w:proofErr w:type="gramEnd"/>
      <w:r w:rsidRPr="00173C30">
        <w:rPr>
          <w:rFonts w:ascii="Aptos" w:hAnsi="Aptos"/>
        </w:rPr>
        <w:t xml:space="preserve"> to call “Time”; and </w:t>
      </w:r>
    </w:p>
    <w:p w14:paraId="01658F79" w14:textId="2227E336" w:rsidR="002D4CB8" w:rsidRPr="00173C30" w:rsidRDefault="002D4CB8" w:rsidP="00A20CDB">
      <w:pPr>
        <w:pStyle w:val="bullet1"/>
        <w:numPr>
          <w:ilvl w:val="1"/>
          <w:numId w:val="39"/>
        </w:numPr>
        <w:spacing w:line="360" w:lineRule="auto"/>
        <w:ind w:left="1418" w:hanging="284"/>
        <w:rPr>
          <w:rFonts w:ascii="Aptos" w:hAnsi="Aptos"/>
        </w:rPr>
      </w:pPr>
      <w:r w:rsidRPr="00173C30">
        <w:rPr>
          <w:rFonts w:ascii="Aptos" w:hAnsi="Aptos"/>
        </w:rPr>
        <w:t>communicate to the medical practitioner using the pre-determined, agreed method that he or she is to examine a contestant.</w:t>
      </w:r>
    </w:p>
    <w:p w14:paraId="303DC9EF" w14:textId="54C0B5F2" w:rsidR="002D4CB8" w:rsidRPr="00173C30" w:rsidRDefault="002D4CB8" w:rsidP="0041582F">
      <w:pPr>
        <w:pStyle w:val="bullet1"/>
        <w:numPr>
          <w:ilvl w:val="1"/>
          <w:numId w:val="11"/>
        </w:numPr>
        <w:spacing w:line="360" w:lineRule="auto"/>
        <w:ind w:left="993" w:hanging="567"/>
        <w:rPr>
          <w:rFonts w:ascii="Aptos" w:hAnsi="Aptos"/>
        </w:rPr>
      </w:pPr>
      <w:r w:rsidRPr="00173C30">
        <w:rPr>
          <w:rFonts w:ascii="Aptos" w:hAnsi="Aptos"/>
        </w:rPr>
        <w:t xml:space="preserve">Should a medical examination prompted by a foul occur </w:t>
      </w:r>
      <w:proofErr w:type="gramStart"/>
      <w:r w:rsidRPr="00173C30">
        <w:rPr>
          <w:rFonts w:ascii="Aptos" w:hAnsi="Aptos"/>
        </w:rPr>
        <w:t>during the course of</w:t>
      </w:r>
      <w:proofErr w:type="gramEnd"/>
      <w:r w:rsidRPr="00173C30">
        <w:rPr>
          <w:rFonts w:ascii="Aptos" w:hAnsi="Aptos"/>
        </w:rPr>
        <w:t xml:space="preserve"> a round, the clock will be stopped in accordance with paragraphs 9.24, 9.25 and 9.26 below. </w:t>
      </w:r>
    </w:p>
    <w:p w14:paraId="4D789969" w14:textId="40421D72" w:rsidR="002D4CB8" w:rsidRPr="00173C30" w:rsidRDefault="002D4CB8" w:rsidP="0041582F">
      <w:pPr>
        <w:pStyle w:val="bullet1"/>
        <w:numPr>
          <w:ilvl w:val="1"/>
          <w:numId w:val="11"/>
        </w:numPr>
        <w:spacing w:line="360" w:lineRule="auto"/>
        <w:ind w:left="993" w:hanging="567"/>
        <w:rPr>
          <w:rFonts w:ascii="Aptos" w:hAnsi="Aptos"/>
        </w:rPr>
      </w:pPr>
      <w:r w:rsidRPr="00173C30">
        <w:rPr>
          <w:rFonts w:ascii="Aptos" w:hAnsi="Aptos"/>
        </w:rPr>
        <w:t>Where a medical examination of a contestant is not promoted by a foul, the clock will be stopped until the referee resumes or stops the contest.  If the contest cannot be resumed, the outcome will be as set out in paragraph 9.30 below.</w:t>
      </w:r>
    </w:p>
    <w:p w14:paraId="5FC0EA99" w14:textId="7D9021B7" w:rsidR="00B532B0" w:rsidRPr="00173C30" w:rsidRDefault="002D4CB8" w:rsidP="0041582F">
      <w:pPr>
        <w:pStyle w:val="bullet1"/>
        <w:numPr>
          <w:ilvl w:val="1"/>
          <w:numId w:val="11"/>
        </w:numPr>
        <w:spacing w:line="360" w:lineRule="auto"/>
        <w:ind w:left="993" w:hanging="567"/>
        <w:rPr>
          <w:rFonts w:ascii="Aptos" w:hAnsi="Aptos"/>
        </w:rPr>
      </w:pPr>
      <w:r w:rsidRPr="00173C30">
        <w:rPr>
          <w:rFonts w:ascii="Aptos" w:hAnsi="Aptos"/>
        </w:rPr>
        <w:t>The referee must confer with the medical practitioner about the need for a medical examination following any round in which a contestant receives a significant number of heavy blows to the head or appears to be suffering from signs and symptoms consistent with a concussion.</w:t>
      </w:r>
    </w:p>
    <w:p w14:paraId="5A9C06E1" w14:textId="77777777" w:rsidR="00B532B0" w:rsidRPr="00173C30" w:rsidRDefault="00B532B0" w:rsidP="00B532B0">
      <w:pPr>
        <w:pStyle w:val="bullet1"/>
        <w:numPr>
          <w:ilvl w:val="0"/>
          <w:numId w:val="0"/>
        </w:numPr>
        <w:spacing w:line="360" w:lineRule="auto"/>
        <w:ind w:left="284" w:hanging="284"/>
        <w:rPr>
          <w:rFonts w:ascii="Aptos" w:hAnsi="Aptos"/>
        </w:rPr>
      </w:pPr>
    </w:p>
    <w:p w14:paraId="5E7B0E96" w14:textId="77777777" w:rsidR="003A6408" w:rsidRPr="00173C30" w:rsidRDefault="003A6408" w:rsidP="00E0096D">
      <w:pPr>
        <w:pStyle w:val="bullet1"/>
        <w:numPr>
          <w:ilvl w:val="0"/>
          <w:numId w:val="0"/>
        </w:numPr>
        <w:spacing w:line="360" w:lineRule="auto"/>
        <w:rPr>
          <w:rFonts w:ascii="Aptos" w:hAnsi="Aptos"/>
        </w:rPr>
      </w:pPr>
    </w:p>
    <w:p w14:paraId="17848999" w14:textId="5433196E" w:rsidR="00157EDD" w:rsidRPr="00173C30" w:rsidRDefault="00157EDD" w:rsidP="00157EDD">
      <w:pPr>
        <w:pStyle w:val="Heading2"/>
      </w:pPr>
      <w:bookmarkStart w:id="41" w:name="_Toc174618340"/>
      <w:r w:rsidRPr="00173C30">
        <w:t>Stopping the contest</w:t>
      </w:r>
      <w:bookmarkEnd w:id="41"/>
    </w:p>
    <w:p w14:paraId="2E38C4D9" w14:textId="26DFCC63" w:rsidR="00157EDD" w:rsidRPr="00173C30" w:rsidRDefault="00157EDD" w:rsidP="00A25B25">
      <w:pPr>
        <w:pStyle w:val="bullet1"/>
        <w:numPr>
          <w:ilvl w:val="1"/>
          <w:numId w:val="11"/>
        </w:numPr>
        <w:spacing w:line="360" w:lineRule="auto"/>
        <w:ind w:left="993" w:hanging="567"/>
        <w:rPr>
          <w:rFonts w:ascii="Aptos" w:hAnsi="Aptos"/>
        </w:rPr>
      </w:pPr>
      <w:r w:rsidRPr="00173C30">
        <w:rPr>
          <w:rFonts w:ascii="Aptos" w:hAnsi="Aptos"/>
        </w:rPr>
        <w:t>The referee must stop a contest if:</w:t>
      </w:r>
    </w:p>
    <w:p w14:paraId="15E64000" w14:textId="2C4D3F2C" w:rsidR="00522934" w:rsidRPr="00173C30" w:rsidRDefault="00456B22" w:rsidP="00A20CDB">
      <w:pPr>
        <w:pStyle w:val="bullet1"/>
        <w:numPr>
          <w:ilvl w:val="1"/>
          <w:numId w:val="33"/>
        </w:numPr>
        <w:spacing w:line="360" w:lineRule="auto"/>
        <w:ind w:firstLine="414"/>
        <w:rPr>
          <w:rFonts w:ascii="Aptos" w:hAnsi="Aptos"/>
        </w:rPr>
      </w:pPr>
      <w:r w:rsidRPr="00173C30">
        <w:rPr>
          <w:rFonts w:ascii="Aptos" w:hAnsi="Aptos"/>
        </w:rPr>
        <w:t>In the view of the referee</w:t>
      </w:r>
      <w:r w:rsidR="00505953" w:rsidRPr="00173C30">
        <w:rPr>
          <w:rFonts w:ascii="Aptos" w:hAnsi="Aptos"/>
        </w:rPr>
        <w:t>:</w:t>
      </w:r>
    </w:p>
    <w:p w14:paraId="137BF0F9" w14:textId="77777777" w:rsidR="00505953" w:rsidRPr="00173C30" w:rsidRDefault="00522934" w:rsidP="00A20CDB">
      <w:pPr>
        <w:pStyle w:val="bullet1"/>
        <w:numPr>
          <w:ilvl w:val="0"/>
          <w:numId w:val="40"/>
        </w:numPr>
        <w:spacing w:line="360" w:lineRule="auto"/>
        <w:ind w:hanging="153"/>
        <w:rPr>
          <w:rFonts w:ascii="Aptos" w:hAnsi="Aptos"/>
        </w:rPr>
      </w:pPr>
      <w:r w:rsidRPr="00173C30">
        <w:rPr>
          <w:rFonts w:ascii="Aptos" w:hAnsi="Aptos"/>
        </w:rPr>
        <w:t>there is a serious impairment of a contestant’s ability to defend him or herself;</w:t>
      </w:r>
    </w:p>
    <w:p w14:paraId="7F2A7C4D" w14:textId="77777777" w:rsidR="00505953" w:rsidRPr="00173C30" w:rsidRDefault="00522934" w:rsidP="00A20CDB">
      <w:pPr>
        <w:pStyle w:val="bullet1"/>
        <w:numPr>
          <w:ilvl w:val="0"/>
          <w:numId w:val="40"/>
        </w:numPr>
        <w:spacing w:line="360" w:lineRule="auto"/>
        <w:ind w:hanging="153"/>
        <w:rPr>
          <w:rFonts w:ascii="Aptos" w:hAnsi="Aptos"/>
        </w:rPr>
      </w:pPr>
      <w:r w:rsidRPr="00173C30">
        <w:rPr>
          <w:rFonts w:ascii="Aptos" w:hAnsi="Aptos"/>
        </w:rPr>
        <w:t xml:space="preserve">there is a likelihood of serious injury to a contestant’s health if the contest were to continue; </w:t>
      </w:r>
    </w:p>
    <w:p w14:paraId="36579049" w14:textId="19B99233" w:rsidR="00522934" w:rsidRPr="00173C30" w:rsidRDefault="00522934" w:rsidP="00A20CDB">
      <w:pPr>
        <w:pStyle w:val="bullet1"/>
        <w:numPr>
          <w:ilvl w:val="0"/>
          <w:numId w:val="40"/>
        </w:numPr>
        <w:spacing w:line="360" w:lineRule="auto"/>
        <w:ind w:hanging="153"/>
        <w:rPr>
          <w:rFonts w:ascii="Aptos" w:hAnsi="Aptos"/>
        </w:rPr>
      </w:pPr>
      <w:r w:rsidRPr="00173C30">
        <w:rPr>
          <w:rFonts w:ascii="Aptos" w:hAnsi="Aptos"/>
        </w:rPr>
        <w:t>it is desirable to do so in the interests of the safety or welfare of a contestant;</w:t>
      </w:r>
    </w:p>
    <w:p w14:paraId="584703A7" w14:textId="77777777" w:rsidR="00522934" w:rsidRPr="00173C30" w:rsidRDefault="00522934" w:rsidP="00A20CDB">
      <w:pPr>
        <w:pStyle w:val="bullet1"/>
        <w:numPr>
          <w:ilvl w:val="1"/>
          <w:numId w:val="33"/>
        </w:numPr>
        <w:spacing w:line="360" w:lineRule="auto"/>
        <w:ind w:firstLine="414"/>
        <w:rPr>
          <w:rFonts w:ascii="Aptos" w:hAnsi="Aptos"/>
        </w:rPr>
      </w:pPr>
      <w:r w:rsidRPr="00173C30">
        <w:rPr>
          <w:rFonts w:ascii="Aptos" w:hAnsi="Aptos"/>
        </w:rPr>
        <w:t>so instructed by the medical practitioner; or</w:t>
      </w:r>
    </w:p>
    <w:p w14:paraId="01839BED" w14:textId="77777777" w:rsidR="00A9297D" w:rsidRPr="00173C30" w:rsidRDefault="00522934" w:rsidP="00A20CDB">
      <w:pPr>
        <w:pStyle w:val="bullet1"/>
        <w:numPr>
          <w:ilvl w:val="1"/>
          <w:numId w:val="33"/>
        </w:numPr>
        <w:spacing w:line="360" w:lineRule="auto"/>
        <w:ind w:firstLine="414"/>
        <w:rPr>
          <w:rFonts w:ascii="Aptos" w:hAnsi="Aptos"/>
        </w:rPr>
      </w:pPr>
      <w:r w:rsidRPr="00173C30">
        <w:rPr>
          <w:rFonts w:ascii="Aptos" w:hAnsi="Aptos"/>
        </w:rPr>
        <w:t>so instructed by a member of the Board.</w:t>
      </w:r>
    </w:p>
    <w:p w14:paraId="2538CD5B" w14:textId="338146BD" w:rsidR="00157EDD" w:rsidRPr="00173C30" w:rsidRDefault="00157EDD" w:rsidP="008510BB">
      <w:pPr>
        <w:pStyle w:val="bullet1"/>
        <w:numPr>
          <w:ilvl w:val="1"/>
          <w:numId w:val="11"/>
        </w:numPr>
        <w:spacing w:line="360" w:lineRule="auto"/>
        <w:ind w:left="993" w:hanging="567"/>
        <w:rPr>
          <w:rFonts w:ascii="Aptos" w:hAnsi="Aptos"/>
        </w:rPr>
      </w:pPr>
      <w:r w:rsidRPr="00173C30">
        <w:rPr>
          <w:rFonts w:ascii="Aptos" w:hAnsi="Aptos"/>
        </w:rPr>
        <w:t xml:space="preserve">To stop the contest, the referee must: </w:t>
      </w:r>
    </w:p>
    <w:p w14:paraId="0F2AE591" w14:textId="056C7420" w:rsidR="00157EDD" w:rsidRPr="00173C30" w:rsidRDefault="00157EDD" w:rsidP="008510BB">
      <w:pPr>
        <w:pStyle w:val="bullet1"/>
        <w:numPr>
          <w:ilvl w:val="1"/>
          <w:numId w:val="18"/>
        </w:numPr>
        <w:spacing w:line="360" w:lineRule="auto"/>
        <w:ind w:firstLine="414"/>
        <w:rPr>
          <w:rFonts w:ascii="Aptos" w:hAnsi="Aptos"/>
        </w:rPr>
      </w:pPr>
      <w:r w:rsidRPr="00173C30">
        <w:rPr>
          <w:rFonts w:ascii="Aptos" w:hAnsi="Aptos"/>
        </w:rPr>
        <w:t xml:space="preserve">order ‘Stop’; </w:t>
      </w:r>
    </w:p>
    <w:p w14:paraId="7BB5A66B" w14:textId="5D3DA6F0" w:rsidR="00157EDD" w:rsidRPr="00173C30" w:rsidRDefault="00157EDD" w:rsidP="008510BB">
      <w:pPr>
        <w:pStyle w:val="bullet1"/>
        <w:numPr>
          <w:ilvl w:val="1"/>
          <w:numId w:val="18"/>
        </w:numPr>
        <w:spacing w:line="360" w:lineRule="auto"/>
        <w:ind w:firstLine="414"/>
        <w:rPr>
          <w:rFonts w:ascii="Aptos" w:hAnsi="Aptos"/>
        </w:rPr>
      </w:pPr>
      <w:r w:rsidRPr="00173C30">
        <w:rPr>
          <w:rFonts w:ascii="Aptos" w:hAnsi="Aptos"/>
        </w:rPr>
        <w:t>take effective steps to prevent physical contact between the contestants if required; and</w:t>
      </w:r>
    </w:p>
    <w:p w14:paraId="02BE404D" w14:textId="6A8F7269" w:rsidR="00157EDD" w:rsidRPr="00173C30" w:rsidRDefault="00157EDD" w:rsidP="008510BB">
      <w:pPr>
        <w:pStyle w:val="bullet1"/>
        <w:numPr>
          <w:ilvl w:val="1"/>
          <w:numId w:val="18"/>
        </w:numPr>
        <w:spacing w:line="360" w:lineRule="auto"/>
        <w:ind w:firstLine="414"/>
        <w:rPr>
          <w:rFonts w:ascii="Aptos" w:hAnsi="Aptos"/>
        </w:rPr>
      </w:pPr>
      <w:r w:rsidRPr="00173C30">
        <w:rPr>
          <w:rFonts w:ascii="Aptos" w:hAnsi="Aptos"/>
        </w:rPr>
        <w:t>then wave both arms in the air to indicate that the contest is stopped.</w:t>
      </w:r>
    </w:p>
    <w:p w14:paraId="623640F3" w14:textId="06F083B5" w:rsidR="00356A05" w:rsidRPr="00173C30" w:rsidRDefault="00356A05" w:rsidP="00356A05">
      <w:pPr>
        <w:pStyle w:val="Heading2"/>
      </w:pPr>
      <w:bookmarkStart w:id="42" w:name="_Toc174618341"/>
      <w:r w:rsidRPr="00173C30">
        <w:t>Warning</w:t>
      </w:r>
      <w:bookmarkEnd w:id="42"/>
    </w:p>
    <w:p w14:paraId="66F98474" w14:textId="77777777" w:rsidR="00A22577" w:rsidRPr="00173C30" w:rsidRDefault="00A22577" w:rsidP="00A22577">
      <w:pPr>
        <w:pStyle w:val="bullet1"/>
        <w:numPr>
          <w:ilvl w:val="1"/>
          <w:numId w:val="11"/>
        </w:numPr>
        <w:spacing w:line="360" w:lineRule="auto"/>
        <w:ind w:left="993" w:hanging="567"/>
        <w:rPr>
          <w:rFonts w:ascii="Aptos" w:hAnsi="Aptos"/>
        </w:rPr>
      </w:pPr>
      <w:r w:rsidRPr="00173C30">
        <w:rPr>
          <w:rFonts w:ascii="Aptos" w:hAnsi="Aptos"/>
        </w:rPr>
        <w:t>referee may issue an official warning to a contestant if that contestant commits one or more fouls but whose conduct does not merit disqualification.</w:t>
      </w:r>
    </w:p>
    <w:p w14:paraId="21903529" w14:textId="2219D0F9" w:rsidR="0091635B" w:rsidRPr="00173C30" w:rsidRDefault="00983EEC" w:rsidP="00A22577">
      <w:pPr>
        <w:pStyle w:val="bullet1"/>
        <w:numPr>
          <w:ilvl w:val="1"/>
          <w:numId w:val="11"/>
        </w:numPr>
        <w:spacing w:line="360" w:lineRule="auto"/>
        <w:ind w:left="993" w:hanging="567"/>
        <w:rPr>
          <w:rFonts w:ascii="Aptos" w:hAnsi="Aptos"/>
        </w:rPr>
      </w:pPr>
      <w:proofErr w:type="spellStart"/>
      <w:r w:rsidRPr="00173C30">
        <w:rPr>
          <w:rFonts w:ascii="Aptos" w:hAnsi="Aptos"/>
        </w:rPr>
        <w:t>A</w:t>
      </w:r>
      <w:r w:rsidR="00A22577" w:rsidRPr="00173C30">
        <w:rPr>
          <w:rFonts w:ascii="Aptos" w:hAnsi="Aptos"/>
        </w:rPr>
        <w:t>referee</w:t>
      </w:r>
      <w:proofErr w:type="spellEnd"/>
      <w:r w:rsidR="00A22577" w:rsidRPr="00173C30">
        <w:rPr>
          <w:rFonts w:ascii="Aptos" w:hAnsi="Aptos"/>
        </w:rPr>
        <w:t xml:space="preserve"> may disqualify a contestant upon the third official warning being given.</w:t>
      </w:r>
    </w:p>
    <w:p w14:paraId="13ED9EBE" w14:textId="0C3687EE" w:rsidR="00A22577" w:rsidRPr="00173C30" w:rsidRDefault="00A22577" w:rsidP="00A22577">
      <w:pPr>
        <w:pStyle w:val="Heading2"/>
      </w:pPr>
      <w:bookmarkStart w:id="43" w:name="_Toc174618342"/>
      <w:r w:rsidRPr="00173C30">
        <w:t>Fouls</w:t>
      </w:r>
      <w:bookmarkEnd w:id="43"/>
    </w:p>
    <w:p w14:paraId="78576E08" w14:textId="723924BB" w:rsidR="00983EEC" w:rsidRPr="00173C30" w:rsidRDefault="00983EEC" w:rsidP="00072E8E">
      <w:pPr>
        <w:pStyle w:val="bullet1"/>
        <w:numPr>
          <w:ilvl w:val="1"/>
          <w:numId w:val="11"/>
        </w:numPr>
        <w:spacing w:line="360" w:lineRule="auto"/>
        <w:ind w:left="993" w:hanging="567"/>
        <w:rPr>
          <w:rFonts w:ascii="Aptos" w:hAnsi="Aptos"/>
        </w:rPr>
      </w:pPr>
      <w:r w:rsidRPr="00173C30">
        <w:rPr>
          <w:rFonts w:ascii="Aptos" w:hAnsi="Aptos"/>
        </w:rPr>
        <w:t>Except as set out in the paragraph below, if a contestant has committed a foul, the referee may:</w:t>
      </w:r>
    </w:p>
    <w:p w14:paraId="4D250FB5" w14:textId="45D4E693" w:rsidR="00983EEC" w:rsidRPr="00173C30" w:rsidRDefault="00983EEC" w:rsidP="00A20CDB">
      <w:pPr>
        <w:pStyle w:val="bullet1"/>
        <w:numPr>
          <w:ilvl w:val="1"/>
          <w:numId w:val="41"/>
        </w:numPr>
        <w:spacing w:line="360" w:lineRule="auto"/>
        <w:ind w:firstLine="414"/>
        <w:rPr>
          <w:rFonts w:ascii="Aptos" w:hAnsi="Aptos"/>
        </w:rPr>
      </w:pPr>
      <w:r w:rsidRPr="00173C30">
        <w:rPr>
          <w:rFonts w:ascii="Aptos" w:hAnsi="Aptos"/>
        </w:rPr>
        <w:t>call “Time”;</w:t>
      </w:r>
    </w:p>
    <w:p w14:paraId="21D874B0" w14:textId="2BD39D55" w:rsidR="00983EEC" w:rsidRPr="00173C30" w:rsidRDefault="00983EEC" w:rsidP="00A20CDB">
      <w:pPr>
        <w:pStyle w:val="bullet1"/>
        <w:numPr>
          <w:ilvl w:val="1"/>
          <w:numId w:val="41"/>
        </w:numPr>
        <w:spacing w:line="360" w:lineRule="auto"/>
        <w:ind w:firstLine="414"/>
        <w:rPr>
          <w:rFonts w:ascii="Aptos" w:hAnsi="Aptos"/>
        </w:rPr>
      </w:pPr>
      <w:r w:rsidRPr="00173C30">
        <w:rPr>
          <w:rFonts w:ascii="Aptos" w:hAnsi="Aptos"/>
        </w:rPr>
        <w:t>order the offending contestant to a neutral location;</w:t>
      </w:r>
    </w:p>
    <w:p w14:paraId="080146ED" w14:textId="0AC5ECA2" w:rsidR="00983EEC" w:rsidRPr="00173C30" w:rsidRDefault="00983EEC" w:rsidP="00A20CDB">
      <w:pPr>
        <w:pStyle w:val="bullet1"/>
        <w:numPr>
          <w:ilvl w:val="1"/>
          <w:numId w:val="41"/>
        </w:numPr>
        <w:spacing w:line="360" w:lineRule="auto"/>
        <w:ind w:left="1418" w:hanging="284"/>
        <w:rPr>
          <w:rFonts w:ascii="Aptos" w:hAnsi="Aptos"/>
        </w:rPr>
      </w:pPr>
      <w:r w:rsidRPr="00173C30">
        <w:rPr>
          <w:rFonts w:ascii="Aptos" w:hAnsi="Aptos"/>
        </w:rPr>
        <w:t>assess the fouled contestant's condition and request the medical practitioner to examine the contestant if necessary;</w:t>
      </w:r>
    </w:p>
    <w:p w14:paraId="340AB469" w14:textId="1C0A6C89" w:rsidR="00983EEC" w:rsidRPr="00173C30" w:rsidRDefault="00983EEC" w:rsidP="00A20CDB">
      <w:pPr>
        <w:pStyle w:val="bullet1"/>
        <w:numPr>
          <w:ilvl w:val="1"/>
          <w:numId w:val="41"/>
        </w:numPr>
        <w:spacing w:line="360" w:lineRule="auto"/>
        <w:ind w:left="1418" w:hanging="284"/>
        <w:rPr>
          <w:rFonts w:ascii="Aptos" w:hAnsi="Aptos"/>
        </w:rPr>
      </w:pPr>
      <w:r w:rsidRPr="00173C30">
        <w:rPr>
          <w:rFonts w:ascii="Aptos" w:hAnsi="Aptos"/>
        </w:rPr>
        <w:t xml:space="preserve">if the fouled contestant is injured, allow the contestant time to recover as set out in paragraphs </w:t>
      </w:r>
      <w:r w:rsidR="000A1E85" w:rsidRPr="00173C30">
        <w:rPr>
          <w:rFonts w:ascii="Aptos" w:hAnsi="Aptos"/>
        </w:rPr>
        <w:t>10</w:t>
      </w:r>
      <w:r w:rsidRPr="00173C30">
        <w:rPr>
          <w:rFonts w:ascii="Aptos" w:hAnsi="Aptos"/>
        </w:rPr>
        <w:t xml:space="preserve">.24, </w:t>
      </w:r>
      <w:r w:rsidR="000A1E85" w:rsidRPr="00173C30">
        <w:rPr>
          <w:rFonts w:ascii="Aptos" w:hAnsi="Aptos"/>
        </w:rPr>
        <w:t>10</w:t>
      </w:r>
      <w:r w:rsidRPr="00173C30">
        <w:rPr>
          <w:rFonts w:ascii="Aptos" w:hAnsi="Aptos"/>
        </w:rPr>
        <w:t xml:space="preserve">.25 and </w:t>
      </w:r>
      <w:r w:rsidR="000A1E85" w:rsidRPr="00173C30">
        <w:rPr>
          <w:rFonts w:ascii="Aptos" w:hAnsi="Aptos"/>
        </w:rPr>
        <w:t>10</w:t>
      </w:r>
      <w:r w:rsidRPr="00173C30">
        <w:rPr>
          <w:rFonts w:ascii="Aptos" w:hAnsi="Aptos"/>
        </w:rPr>
        <w:t>.26 below;</w:t>
      </w:r>
    </w:p>
    <w:p w14:paraId="19B7F078" w14:textId="7F370F88" w:rsidR="00983EEC" w:rsidRPr="00173C30" w:rsidRDefault="00983EEC" w:rsidP="00A20CDB">
      <w:pPr>
        <w:pStyle w:val="bullet1"/>
        <w:numPr>
          <w:ilvl w:val="1"/>
          <w:numId w:val="41"/>
        </w:numPr>
        <w:spacing w:line="360" w:lineRule="auto"/>
        <w:ind w:left="1418" w:hanging="284"/>
        <w:rPr>
          <w:rFonts w:ascii="Aptos" w:hAnsi="Aptos"/>
        </w:rPr>
      </w:pPr>
      <w:r w:rsidRPr="00173C30">
        <w:rPr>
          <w:rFonts w:ascii="Aptos" w:hAnsi="Aptos"/>
        </w:rPr>
        <w:t xml:space="preserve">determine whether the foul was accidental or deliberate and notify the judges and recorder of this determination; </w:t>
      </w:r>
    </w:p>
    <w:p w14:paraId="4090FAA5" w14:textId="0856A57F" w:rsidR="00983EEC" w:rsidRPr="00173C30" w:rsidRDefault="00983EEC" w:rsidP="00A20CDB">
      <w:pPr>
        <w:pStyle w:val="bullet1"/>
        <w:numPr>
          <w:ilvl w:val="1"/>
          <w:numId w:val="41"/>
        </w:numPr>
        <w:spacing w:line="360" w:lineRule="auto"/>
        <w:ind w:firstLine="414"/>
        <w:rPr>
          <w:rFonts w:ascii="Aptos" w:hAnsi="Aptos"/>
        </w:rPr>
      </w:pPr>
      <w:r w:rsidRPr="00173C30">
        <w:rPr>
          <w:rFonts w:ascii="Aptos" w:hAnsi="Aptos"/>
        </w:rPr>
        <w:t>direct the judges and recorder to deduct one point or two points if appropriate; and</w:t>
      </w:r>
    </w:p>
    <w:p w14:paraId="14EC579F" w14:textId="3B68C1AC" w:rsidR="00983EEC" w:rsidRPr="00173C30" w:rsidRDefault="00983EEC" w:rsidP="00A20CDB">
      <w:pPr>
        <w:pStyle w:val="bullet1"/>
        <w:numPr>
          <w:ilvl w:val="1"/>
          <w:numId w:val="41"/>
        </w:numPr>
        <w:spacing w:line="360" w:lineRule="auto"/>
        <w:ind w:left="1418" w:hanging="284"/>
        <w:rPr>
          <w:rFonts w:ascii="Aptos" w:hAnsi="Aptos"/>
        </w:rPr>
      </w:pPr>
      <w:r w:rsidRPr="00173C30">
        <w:rPr>
          <w:rFonts w:ascii="Aptos" w:hAnsi="Aptos"/>
        </w:rPr>
        <w:t>restart the bout with the contestants in a neutral position or stop the contest as set out in paragraph 9.18 above as applicable.</w:t>
      </w:r>
    </w:p>
    <w:p w14:paraId="49EA33C5" w14:textId="56F110BD" w:rsidR="00983EEC" w:rsidRPr="00173C30" w:rsidRDefault="00983EEC" w:rsidP="00072E8E">
      <w:pPr>
        <w:pStyle w:val="bullet1"/>
        <w:numPr>
          <w:ilvl w:val="1"/>
          <w:numId w:val="11"/>
        </w:numPr>
        <w:spacing w:line="360" w:lineRule="auto"/>
        <w:ind w:left="993" w:hanging="567"/>
        <w:rPr>
          <w:rFonts w:ascii="Aptos" w:hAnsi="Aptos"/>
        </w:rPr>
      </w:pPr>
      <w:r w:rsidRPr="00173C30">
        <w:rPr>
          <w:rFonts w:ascii="Aptos" w:hAnsi="Aptos"/>
        </w:rPr>
        <w:t xml:space="preserve">If a bottom contestant commits a foul not resulting in an injury to the fouled contestant, the contest will </w:t>
      </w:r>
      <w:r w:rsidR="004632E2" w:rsidRPr="00173C30">
        <w:rPr>
          <w:rFonts w:ascii="Aptos" w:hAnsi="Aptos"/>
        </w:rPr>
        <w:t>continue,</w:t>
      </w:r>
      <w:r w:rsidRPr="00173C30">
        <w:rPr>
          <w:rFonts w:ascii="Aptos" w:hAnsi="Aptos"/>
        </w:rPr>
        <w:t xml:space="preserve"> and the referee will verbally notify the bottom contestant of the foul.  When the round is over, the referee will:</w:t>
      </w:r>
    </w:p>
    <w:p w14:paraId="38D0F192" w14:textId="3509C1D8" w:rsidR="00983EEC" w:rsidRPr="00173C30" w:rsidRDefault="00983EEC" w:rsidP="00A20CDB">
      <w:pPr>
        <w:pStyle w:val="bullet1"/>
        <w:numPr>
          <w:ilvl w:val="1"/>
          <w:numId w:val="42"/>
        </w:numPr>
        <w:spacing w:line="360" w:lineRule="auto"/>
        <w:ind w:left="1418" w:hanging="284"/>
        <w:rPr>
          <w:rFonts w:ascii="Aptos" w:hAnsi="Aptos"/>
        </w:rPr>
      </w:pPr>
      <w:r w:rsidRPr="00173C30">
        <w:rPr>
          <w:rFonts w:ascii="Aptos" w:hAnsi="Aptos"/>
        </w:rPr>
        <w:t>determine whether the foul was accidental or deliberate and notify the judges and recorder of this determination; and</w:t>
      </w:r>
    </w:p>
    <w:p w14:paraId="42D0422F" w14:textId="2D14C0E3" w:rsidR="00983EEC" w:rsidRPr="00173C30" w:rsidRDefault="00983EEC" w:rsidP="00A20CDB">
      <w:pPr>
        <w:pStyle w:val="bullet1"/>
        <w:numPr>
          <w:ilvl w:val="1"/>
          <w:numId w:val="42"/>
        </w:numPr>
        <w:spacing w:line="360" w:lineRule="auto"/>
        <w:ind w:left="1418" w:hanging="284"/>
        <w:rPr>
          <w:rFonts w:ascii="Aptos" w:hAnsi="Aptos"/>
        </w:rPr>
      </w:pPr>
      <w:r w:rsidRPr="00173C30">
        <w:rPr>
          <w:rFonts w:ascii="Aptos" w:hAnsi="Aptos"/>
        </w:rPr>
        <w:t>direct the judges to deduct one point if appropriate.</w:t>
      </w:r>
    </w:p>
    <w:p w14:paraId="4A87DE3D" w14:textId="36F1721E" w:rsidR="00983EEC" w:rsidRPr="00173C30" w:rsidRDefault="00983EEC" w:rsidP="0021737E">
      <w:pPr>
        <w:pStyle w:val="bullet1"/>
        <w:numPr>
          <w:ilvl w:val="1"/>
          <w:numId w:val="11"/>
        </w:numPr>
        <w:spacing w:line="360" w:lineRule="auto"/>
        <w:ind w:left="993" w:hanging="567"/>
        <w:rPr>
          <w:rFonts w:ascii="Aptos" w:hAnsi="Aptos"/>
        </w:rPr>
      </w:pPr>
      <w:r w:rsidRPr="00173C30">
        <w:rPr>
          <w:rFonts w:ascii="Aptos" w:hAnsi="Aptos"/>
        </w:rPr>
        <w:t>Where a foul is a low blow:</w:t>
      </w:r>
    </w:p>
    <w:p w14:paraId="5965A9D8" w14:textId="7B9C22AA" w:rsidR="00983EEC" w:rsidRPr="00173C30" w:rsidRDefault="00983EEC" w:rsidP="00A20CDB">
      <w:pPr>
        <w:pStyle w:val="bullet1"/>
        <w:numPr>
          <w:ilvl w:val="1"/>
          <w:numId w:val="43"/>
        </w:numPr>
        <w:spacing w:line="360" w:lineRule="auto"/>
        <w:ind w:left="1418" w:hanging="284"/>
        <w:rPr>
          <w:rFonts w:ascii="Aptos" w:hAnsi="Aptos"/>
        </w:rPr>
      </w:pPr>
      <w:r w:rsidRPr="00173C30">
        <w:rPr>
          <w:rFonts w:ascii="Aptos" w:hAnsi="Aptos"/>
        </w:rPr>
        <w:lastRenderedPageBreak/>
        <w:t>the fouled contestant is allowed up to five minutes to recover from the foul (this includes any time taken by the medical practitioner to examine the contestant);</w:t>
      </w:r>
    </w:p>
    <w:p w14:paraId="2C319B96" w14:textId="3768A413" w:rsidR="00983EEC" w:rsidRPr="00173C30" w:rsidRDefault="00983EEC" w:rsidP="00A20CDB">
      <w:pPr>
        <w:pStyle w:val="bullet1"/>
        <w:numPr>
          <w:ilvl w:val="1"/>
          <w:numId w:val="43"/>
        </w:numPr>
        <w:spacing w:line="360" w:lineRule="auto"/>
        <w:ind w:left="1418" w:hanging="284"/>
        <w:rPr>
          <w:rFonts w:ascii="Aptos" w:hAnsi="Aptos"/>
        </w:rPr>
      </w:pPr>
      <w:r w:rsidRPr="00173C30">
        <w:rPr>
          <w:rFonts w:ascii="Aptos" w:hAnsi="Aptos"/>
        </w:rPr>
        <w:t>if the foul is deliberate, the referee may notify the judges and recorder to deduct two points from the contestant who committed the foul; and</w:t>
      </w:r>
    </w:p>
    <w:p w14:paraId="062A9459" w14:textId="59AE6616" w:rsidR="00983EEC" w:rsidRPr="00173C30" w:rsidRDefault="00983EEC" w:rsidP="00A20CDB">
      <w:pPr>
        <w:pStyle w:val="bullet1"/>
        <w:numPr>
          <w:ilvl w:val="1"/>
          <w:numId w:val="43"/>
        </w:numPr>
        <w:spacing w:line="360" w:lineRule="auto"/>
        <w:ind w:left="1418" w:hanging="284"/>
        <w:rPr>
          <w:rFonts w:ascii="Aptos" w:hAnsi="Aptos"/>
        </w:rPr>
      </w:pPr>
      <w:r w:rsidRPr="00173C30">
        <w:rPr>
          <w:rFonts w:ascii="Aptos" w:hAnsi="Aptos"/>
        </w:rPr>
        <w:t xml:space="preserve">if the contestant states that he or she can continue before the </w:t>
      </w:r>
      <w:proofErr w:type="gramStart"/>
      <w:r w:rsidRPr="00173C30">
        <w:rPr>
          <w:rFonts w:ascii="Aptos" w:hAnsi="Aptos"/>
        </w:rPr>
        <w:t>five minute</w:t>
      </w:r>
      <w:proofErr w:type="gramEnd"/>
      <w:r w:rsidRPr="00173C30">
        <w:rPr>
          <w:rFonts w:ascii="Aptos" w:hAnsi="Aptos"/>
        </w:rPr>
        <w:t xml:space="preserve"> recovery period has passed, the referee shall restart the fight as soon as practicable; or</w:t>
      </w:r>
    </w:p>
    <w:p w14:paraId="2A89DF6B" w14:textId="59F10FBF" w:rsidR="00983EEC" w:rsidRPr="00173C30" w:rsidRDefault="00983EEC" w:rsidP="00A20CDB">
      <w:pPr>
        <w:pStyle w:val="bullet1"/>
        <w:numPr>
          <w:ilvl w:val="1"/>
          <w:numId w:val="43"/>
        </w:numPr>
        <w:spacing w:line="360" w:lineRule="auto"/>
        <w:ind w:left="1418" w:hanging="284"/>
        <w:rPr>
          <w:rFonts w:ascii="Aptos" w:hAnsi="Aptos"/>
        </w:rPr>
      </w:pPr>
      <w:r w:rsidRPr="00173C30">
        <w:rPr>
          <w:rFonts w:ascii="Aptos" w:hAnsi="Aptos"/>
        </w:rPr>
        <w:t xml:space="preserve">if the contestant cannot continue within the </w:t>
      </w:r>
      <w:proofErr w:type="gramStart"/>
      <w:r w:rsidRPr="00173C30">
        <w:rPr>
          <w:rFonts w:ascii="Aptos" w:hAnsi="Aptos"/>
        </w:rPr>
        <w:t>five minute</w:t>
      </w:r>
      <w:proofErr w:type="gramEnd"/>
      <w:r w:rsidRPr="00173C30">
        <w:rPr>
          <w:rFonts w:ascii="Aptos" w:hAnsi="Aptos"/>
        </w:rPr>
        <w:t xml:space="preserve"> recovery period, the contest will be stopped and the outcome will be determined as set out below.</w:t>
      </w:r>
    </w:p>
    <w:p w14:paraId="064CD17C" w14:textId="0C5B25A6" w:rsidR="00983EEC" w:rsidRPr="00173C30" w:rsidRDefault="00983EEC" w:rsidP="00AD4E4C">
      <w:pPr>
        <w:pStyle w:val="bullet1"/>
        <w:numPr>
          <w:ilvl w:val="1"/>
          <w:numId w:val="11"/>
        </w:numPr>
        <w:spacing w:line="360" w:lineRule="auto"/>
        <w:ind w:left="993" w:hanging="567"/>
        <w:rPr>
          <w:rFonts w:ascii="Aptos" w:hAnsi="Aptos"/>
        </w:rPr>
      </w:pPr>
      <w:r w:rsidRPr="00173C30">
        <w:rPr>
          <w:rFonts w:ascii="Aptos" w:hAnsi="Aptos"/>
        </w:rPr>
        <w:t xml:space="preserve">Where an accidental foul, not being a low blow, results in an injury to the fouled contestant and </w:t>
      </w:r>
      <w:proofErr w:type="gramStart"/>
      <w:r w:rsidRPr="00173C30">
        <w:rPr>
          <w:rFonts w:ascii="Aptos" w:hAnsi="Aptos"/>
        </w:rPr>
        <w:t>as long as</w:t>
      </w:r>
      <w:proofErr w:type="gramEnd"/>
      <w:r w:rsidRPr="00173C30">
        <w:rPr>
          <w:rFonts w:ascii="Aptos" w:hAnsi="Aptos"/>
        </w:rPr>
        <w:t xml:space="preserve"> in the medical practitioner's opinion the contestant may continue on in the contest:</w:t>
      </w:r>
    </w:p>
    <w:p w14:paraId="4C0D2BB5" w14:textId="3692CE8B" w:rsidR="00983EEC" w:rsidRPr="00173C30" w:rsidRDefault="00983EEC" w:rsidP="00A20CDB">
      <w:pPr>
        <w:pStyle w:val="bullet1"/>
        <w:numPr>
          <w:ilvl w:val="1"/>
          <w:numId w:val="44"/>
        </w:numPr>
        <w:spacing w:line="360" w:lineRule="auto"/>
        <w:ind w:left="1418" w:hanging="284"/>
        <w:rPr>
          <w:rFonts w:ascii="Aptos" w:hAnsi="Aptos"/>
        </w:rPr>
      </w:pPr>
      <w:r w:rsidRPr="00173C30">
        <w:rPr>
          <w:rFonts w:ascii="Aptos" w:hAnsi="Aptos"/>
        </w:rPr>
        <w:t>the referee may allow the fouled contestant time to recover from the foul (this includes any time taken by the medical practitioner to examine the contestant); and</w:t>
      </w:r>
    </w:p>
    <w:p w14:paraId="3052984B" w14:textId="5CF71A1A" w:rsidR="00983EEC" w:rsidRPr="00173C30" w:rsidRDefault="00983EEC" w:rsidP="00A20CDB">
      <w:pPr>
        <w:pStyle w:val="bullet1"/>
        <w:numPr>
          <w:ilvl w:val="1"/>
          <w:numId w:val="44"/>
        </w:numPr>
        <w:spacing w:line="360" w:lineRule="auto"/>
        <w:ind w:left="1418" w:hanging="284"/>
        <w:rPr>
          <w:rFonts w:ascii="Aptos" w:hAnsi="Aptos"/>
        </w:rPr>
      </w:pPr>
      <w:r w:rsidRPr="00173C30">
        <w:rPr>
          <w:rFonts w:ascii="Aptos" w:hAnsi="Aptos"/>
        </w:rPr>
        <w:t>the referee shall restart the fight when he or she is of the view that the contestant has sufficiently recovered; or</w:t>
      </w:r>
    </w:p>
    <w:p w14:paraId="6BA95168" w14:textId="38882300" w:rsidR="00983EEC" w:rsidRPr="00173C30" w:rsidRDefault="00983EEC" w:rsidP="00A20CDB">
      <w:pPr>
        <w:pStyle w:val="bullet1"/>
        <w:numPr>
          <w:ilvl w:val="1"/>
          <w:numId w:val="44"/>
        </w:numPr>
        <w:spacing w:line="360" w:lineRule="auto"/>
        <w:ind w:left="1418" w:hanging="284"/>
        <w:rPr>
          <w:rFonts w:ascii="Aptos" w:hAnsi="Aptos"/>
        </w:rPr>
      </w:pPr>
      <w:r w:rsidRPr="00173C30">
        <w:rPr>
          <w:rFonts w:ascii="Aptos" w:hAnsi="Aptos"/>
        </w:rPr>
        <w:t xml:space="preserve">if the referee is of the view that the contestant cannot continue, the contest will be </w:t>
      </w:r>
      <w:proofErr w:type="gramStart"/>
      <w:r w:rsidRPr="00173C30">
        <w:rPr>
          <w:rFonts w:ascii="Aptos" w:hAnsi="Aptos"/>
        </w:rPr>
        <w:t>stopped</w:t>
      </w:r>
      <w:proofErr w:type="gramEnd"/>
      <w:r w:rsidRPr="00173C30">
        <w:rPr>
          <w:rFonts w:ascii="Aptos" w:hAnsi="Aptos"/>
        </w:rPr>
        <w:t xml:space="preserve"> and the outcome will be determined as set out below.</w:t>
      </w:r>
    </w:p>
    <w:p w14:paraId="59A4ECA7" w14:textId="15E76F88" w:rsidR="00983EEC" w:rsidRPr="00173C30" w:rsidRDefault="00983EEC" w:rsidP="0074514F">
      <w:pPr>
        <w:pStyle w:val="bullet1"/>
        <w:numPr>
          <w:ilvl w:val="1"/>
          <w:numId w:val="11"/>
        </w:numPr>
        <w:spacing w:line="360" w:lineRule="auto"/>
        <w:ind w:left="993" w:hanging="567"/>
        <w:rPr>
          <w:rFonts w:ascii="Aptos" w:hAnsi="Aptos"/>
        </w:rPr>
      </w:pPr>
      <w:r w:rsidRPr="00173C30">
        <w:rPr>
          <w:rFonts w:ascii="Aptos" w:hAnsi="Aptos"/>
        </w:rPr>
        <w:t xml:space="preserve">Where a deliberate foul, not being a low blow, results in an injury to the fouled contestant and </w:t>
      </w:r>
      <w:proofErr w:type="gramStart"/>
      <w:r w:rsidRPr="00173C30">
        <w:rPr>
          <w:rFonts w:ascii="Aptos" w:hAnsi="Aptos"/>
        </w:rPr>
        <w:t>as long as</w:t>
      </w:r>
      <w:proofErr w:type="gramEnd"/>
      <w:r w:rsidRPr="00173C30">
        <w:rPr>
          <w:rFonts w:ascii="Aptos" w:hAnsi="Aptos"/>
        </w:rPr>
        <w:t xml:space="preserve"> in the medical practitioner's opinion the contestant may continue on in the contest:</w:t>
      </w:r>
    </w:p>
    <w:p w14:paraId="2717B5D6" w14:textId="08998E97" w:rsidR="00983EEC" w:rsidRPr="00173C30" w:rsidRDefault="00983EEC" w:rsidP="00A20CDB">
      <w:pPr>
        <w:pStyle w:val="bullet1"/>
        <w:numPr>
          <w:ilvl w:val="1"/>
          <w:numId w:val="45"/>
        </w:numPr>
        <w:spacing w:line="360" w:lineRule="auto"/>
        <w:ind w:left="1418" w:hanging="284"/>
        <w:rPr>
          <w:rFonts w:ascii="Aptos" w:hAnsi="Aptos"/>
        </w:rPr>
      </w:pPr>
      <w:r w:rsidRPr="00173C30">
        <w:rPr>
          <w:rFonts w:ascii="Aptos" w:hAnsi="Aptos"/>
        </w:rPr>
        <w:t>the referee may allow the fouled contestant time to recover from the foul (this includes any time taken by the medical practitioner to examine the contestant); and</w:t>
      </w:r>
    </w:p>
    <w:p w14:paraId="53A78D2F" w14:textId="4DD4E563" w:rsidR="00983EEC" w:rsidRPr="00173C30" w:rsidRDefault="00983EEC" w:rsidP="00A20CDB">
      <w:pPr>
        <w:pStyle w:val="bullet1"/>
        <w:numPr>
          <w:ilvl w:val="1"/>
          <w:numId w:val="45"/>
        </w:numPr>
        <w:spacing w:line="360" w:lineRule="auto"/>
        <w:ind w:left="1418" w:hanging="284"/>
        <w:rPr>
          <w:rFonts w:ascii="Aptos" w:hAnsi="Aptos"/>
        </w:rPr>
      </w:pPr>
      <w:r w:rsidRPr="00173C30">
        <w:rPr>
          <w:rFonts w:ascii="Aptos" w:hAnsi="Aptos"/>
        </w:rPr>
        <w:t>the referee may notify the judges and recorder to deduct two points from the contestant who committed the foul; and</w:t>
      </w:r>
    </w:p>
    <w:p w14:paraId="5DE037FD" w14:textId="4148D932" w:rsidR="00983EEC" w:rsidRPr="00173C30" w:rsidRDefault="00983EEC" w:rsidP="00A20CDB">
      <w:pPr>
        <w:pStyle w:val="bullet1"/>
        <w:numPr>
          <w:ilvl w:val="1"/>
          <w:numId w:val="45"/>
        </w:numPr>
        <w:spacing w:line="360" w:lineRule="auto"/>
        <w:ind w:left="1418" w:hanging="284"/>
        <w:rPr>
          <w:rFonts w:ascii="Aptos" w:hAnsi="Aptos"/>
        </w:rPr>
      </w:pPr>
      <w:r w:rsidRPr="00173C30">
        <w:rPr>
          <w:rFonts w:ascii="Aptos" w:hAnsi="Aptos"/>
        </w:rPr>
        <w:t xml:space="preserve">restart the fight when he or she is of the view that the contestant has sufficiently recovered; or </w:t>
      </w:r>
    </w:p>
    <w:p w14:paraId="7DD0BEAC" w14:textId="49006254" w:rsidR="00983EEC" w:rsidRPr="00173C30" w:rsidRDefault="00983EEC" w:rsidP="00A20CDB">
      <w:pPr>
        <w:pStyle w:val="bullet1"/>
        <w:numPr>
          <w:ilvl w:val="1"/>
          <w:numId w:val="45"/>
        </w:numPr>
        <w:spacing w:line="360" w:lineRule="auto"/>
        <w:ind w:left="1418" w:hanging="284"/>
        <w:rPr>
          <w:rFonts w:ascii="Aptos" w:hAnsi="Aptos"/>
        </w:rPr>
      </w:pPr>
      <w:r w:rsidRPr="00173C30">
        <w:rPr>
          <w:rFonts w:ascii="Aptos" w:hAnsi="Aptos"/>
        </w:rPr>
        <w:t xml:space="preserve">if the contestant cannot continue, the contest will be </w:t>
      </w:r>
      <w:proofErr w:type="gramStart"/>
      <w:r w:rsidRPr="00173C30">
        <w:rPr>
          <w:rFonts w:ascii="Aptos" w:hAnsi="Aptos"/>
        </w:rPr>
        <w:t>stopped</w:t>
      </w:r>
      <w:proofErr w:type="gramEnd"/>
      <w:r w:rsidRPr="00173C30">
        <w:rPr>
          <w:rFonts w:ascii="Aptos" w:hAnsi="Aptos"/>
        </w:rPr>
        <w:t xml:space="preserve"> and the outcome will be determined as set out below.</w:t>
      </w:r>
    </w:p>
    <w:p w14:paraId="4C2FBD8D" w14:textId="1F9EFF21" w:rsidR="00983EEC" w:rsidRPr="00173C30" w:rsidRDefault="00983EEC" w:rsidP="00901875">
      <w:pPr>
        <w:pStyle w:val="bullet1"/>
        <w:numPr>
          <w:ilvl w:val="1"/>
          <w:numId w:val="11"/>
        </w:numPr>
        <w:spacing w:line="360" w:lineRule="auto"/>
        <w:ind w:left="993" w:hanging="567"/>
        <w:rPr>
          <w:rFonts w:ascii="Aptos" w:hAnsi="Aptos"/>
        </w:rPr>
      </w:pPr>
      <w:r w:rsidRPr="00173C30">
        <w:rPr>
          <w:rFonts w:ascii="Aptos" w:hAnsi="Aptos"/>
        </w:rPr>
        <w:t xml:space="preserve">If a contestant commits a flagrant foul, the referee may terminate the contest with the contestant who committed the foul losing by disqualification.  </w:t>
      </w:r>
    </w:p>
    <w:p w14:paraId="5E87A7CE" w14:textId="25AC2181" w:rsidR="00983EEC" w:rsidRPr="00173C30" w:rsidRDefault="00983EEC" w:rsidP="00901875">
      <w:pPr>
        <w:pStyle w:val="bullet1"/>
        <w:numPr>
          <w:ilvl w:val="1"/>
          <w:numId w:val="11"/>
        </w:numPr>
        <w:spacing w:line="360" w:lineRule="auto"/>
        <w:ind w:left="993" w:hanging="567"/>
        <w:rPr>
          <w:rFonts w:ascii="Aptos" w:hAnsi="Aptos"/>
        </w:rPr>
      </w:pPr>
      <w:r w:rsidRPr="00173C30">
        <w:rPr>
          <w:rFonts w:ascii="Aptos" w:hAnsi="Aptos"/>
        </w:rPr>
        <w:t xml:space="preserve">If the referee decides to apply a penalty point or points, they must: </w:t>
      </w:r>
    </w:p>
    <w:p w14:paraId="153D8505" w14:textId="4ECE09DB" w:rsidR="00983EEC" w:rsidRPr="00173C30" w:rsidRDefault="00983EEC" w:rsidP="00A20CDB">
      <w:pPr>
        <w:pStyle w:val="bullet1"/>
        <w:numPr>
          <w:ilvl w:val="1"/>
          <w:numId w:val="46"/>
        </w:numPr>
        <w:spacing w:line="360" w:lineRule="auto"/>
        <w:ind w:firstLine="414"/>
        <w:rPr>
          <w:rFonts w:ascii="Aptos" w:hAnsi="Aptos"/>
        </w:rPr>
      </w:pPr>
      <w:r w:rsidRPr="00173C30">
        <w:rPr>
          <w:rFonts w:ascii="Aptos" w:hAnsi="Aptos"/>
        </w:rPr>
        <w:t xml:space="preserve">order “Stop” and instruct the </w:t>
      </w:r>
      <w:proofErr w:type="gramStart"/>
      <w:r w:rsidRPr="00173C30">
        <w:rPr>
          <w:rFonts w:ascii="Aptos" w:hAnsi="Aptos"/>
        </w:rPr>
        <w:t>time keeper</w:t>
      </w:r>
      <w:proofErr w:type="gramEnd"/>
      <w:r w:rsidRPr="00173C30">
        <w:rPr>
          <w:rFonts w:ascii="Aptos" w:hAnsi="Aptos"/>
        </w:rPr>
        <w:t xml:space="preserve"> to call “Time”;</w:t>
      </w:r>
    </w:p>
    <w:p w14:paraId="7424DBF7" w14:textId="65009A01" w:rsidR="00983EEC" w:rsidRPr="00173C30" w:rsidRDefault="00983EEC" w:rsidP="00A20CDB">
      <w:pPr>
        <w:pStyle w:val="bullet1"/>
        <w:numPr>
          <w:ilvl w:val="1"/>
          <w:numId w:val="46"/>
        </w:numPr>
        <w:spacing w:line="360" w:lineRule="auto"/>
        <w:ind w:left="1418" w:hanging="284"/>
        <w:rPr>
          <w:rFonts w:ascii="Aptos" w:hAnsi="Aptos"/>
        </w:rPr>
      </w:pPr>
      <w:r w:rsidRPr="00173C30">
        <w:rPr>
          <w:rFonts w:ascii="Aptos" w:hAnsi="Aptos"/>
        </w:rPr>
        <w:t>point to the offending contestant and demonstrate the nature of the offence; and</w:t>
      </w:r>
    </w:p>
    <w:p w14:paraId="45179A0D" w14:textId="2C92A9BD" w:rsidR="00983EEC" w:rsidRPr="00173C30" w:rsidRDefault="00983EEC" w:rsidP="00A20CDB">
      <w:pPr>
        <w:pStyle w:val="bullet1"/>
        <w:numPr>
          <w:ilvl w:val="1"/>
          <w:numId w:val="46"/>
        </w:numPr>
        <w:spacing w:line="360" w:lineRule="auto"/>
        <w:ind w:left="1418" w:hanging="284"/>
        <w:rPr>
          <w:rFonts w:ascii="Aptos" w:hAnsi="Aptos"/>
        </w:rPr>
      </w:pPr>
      <w:r w:rsidRPr="00173C30">
        <w:rPr>
          <w:rFonts w:ascii="Aptos" w:hAnsi="Aptos"/>
        </w:rPr>
        <w:t>take hold of the offending contestant and point vertically to each judge in turn to indicate that they are to deduct a penalty point or points.</w:t>
      </w:r>
    </w:p>
    <w:p w14:paraId="68B6B769" w14:textId="55A0D89D" w:rsidR="009B160D" w:rsidRPr="00173C30" w:rsidRDefault="00983EEC" w:rsidP="009B160D">
      <w:pPr>
        <w:pStyle w:val="bullet1"/>
        <w:numPr>
          <w:ilvl w:val="1"/>
          <w:numId w:val="11"/>
        </w:numPr>
        <w:spacing w:line="360" w:lineRule="auto"/>
        <w:ind w:left="993" w:hanging="567"/>
        <w:rPr>
          <w:rFonts w:ascii="Aptos" w:hAnsi="Aptos"/>
        </w:rPr>
      </w:pPr>
      <w:r w:rsidRPr="00173C30">
        <w:rPr>
          <w:rFonts w:ascii="Aptos" w:hAnsi="Aptos"/>
        </w:rPr>
        <w:t>Only one penalty point can be deducted for any one incident unless the foul is deliberate and causes an injury, where two points may be deducted.</w:t>
      </w:r>
    </w:p>
    <w:p w14:paraId="25C1BE9A" w14:textId="0DD2B866" w:rsidR="00356A05" w:rsidRPr="00173C30" w:rsidRDefault="0038561A" w:rsidP="00157EDD">
      <w:pPr>
        <w:pStyle w:val="Heading2"/>
      </w:pPr>
      <w:bookmarkStart w:id="44" w:name="_Toc174618343"/>
      <w:r w:rsidRPr="00173C30">
        <w:t>Outcome</w:t>
      </w:r>
      <w:r w:rsidR="00BF5A15" w:rsidRPr="00173C30">
        <w:t xml:space="preserve"> </w:t>
      </w:r>
      <w:r w:rsidRPr="00173C30">
        <w:rPr>
          <w:rFonts w:eastAsia="Times"/>
        </w:rPr>
        <w:t>after a contest is stopped</w:t>
      </w:r>
      <w:bookmarkEnd w:id="44"/>
    </w:p>
    <w:p w14:paraId="1D4D2918" w14:textId="5890512E" w:rsidR="004E4588" w:rsidRPr="00173C30" w:rsidRDefault="004E4588" w:rsidP="00406375">
      <w:pPr>
        <w:pStyle w:val="bullet1"/>
        <w:numPr>
          <w:ilvl w:val="1"/>
          <w:numId w:val="11"/>
        </w:numPr>
        <w:spacing w:line="360" w:lineRule="auto"/>
        <w:ind w:left="993" w:hanging="567"/>
        <w:rPr>
          <w:rFonts w:ascii="Aptos" w:hAnsi="Aptos"/>
        </w:rPr>
      </w:pPr>
      <w:r w:rsidRPr="00173C30">
        <w:rPr>
          <w:rFonts w:ascii="Aptos" w:hAnsi="Aptos"/>
        </w:rPr>
        <w:t xml:space="preserve">If </w:t>
      </w:r>
      <w:r w:rsidR="00406375" w:rsidRPr="00173C30">
        <w:rPr>
          <w:rFonts w:ascii="Aptos" w:hAnsi="Aptos"/>
        </w:rPr>
        <w:t>the contest is stopped due to injuries caused to a contestant by the opponent, the outcome will be as follows:</w:t>
      </w:r>
    </w:p>
    <w:p w14:paraId="5B3C29D2" w14:textId="188964B6" w:rsidR="00233A6E" w:rsidRPr="00173C30" w:rsidRDefault="00233A6E" w:rsidP="00A20CDB">
      <w:pPr>
        <w:pStyle w:val="bullet1"/>
        <w:numPr>
          <w:ilvl w:val="1"/>
          <w:numId w:val="48"/>
        </w:numPr>
        <w:spacing w:line="360" w:lineRule="auto"/>
        <w:ind w:left="1418" w:hanging="284"/>
        <w:rPr>
          <w:rFonts w:ascii="Aptos" w:hAnsi="Aptos"/>
        </w:rPr>
      </w:pPr>
      <w:r w:rsidRPr="00173C30">
        <w:rPr>
          <w:rFonts w:ascii="Aptos" w:hAnsi="Aptos"/>
        </w:rPr>
        <w:t xml:space="preserve">if the injury is a result of a legal action by the opponent, the opponent will be the winner by technical knockout (TKO); </w:t>
      </w:r>
    </w:p>
    <w:p w14:paraId="2E1D4BF6" w14:textId="5DB5423F" w:rsidR="00233A6E" w:rsidRPr="00173C30" w:rsidRDefault="00233A6E" w:rsidP="00A20CDB">
      <w:pPr>
        <w:pStyle w:val="bullet1"/>
        <w:numPr>
          <w:ilvl w:val="1"/>
          <w:numId w:val="48"/>
        </w:numPr>
        <w:spacing w:line="360" w:lineRule="auto"/>
        <w:ind w:left="1418" w:hanging="284"/>
        <w:rPr>
          <w:rFonts w:ascii="Aptos" w:hAnsi="Aptos"/>
        </w:rPr>
      </w:pPr>
      <w:r w:rsidRPr="00173C30">
        <w:rPr>
          <w:rFonts w:ascii="Aptos" w:hAnsi="Aptos"/>
        </w:rPr>
        <w:lastRenderedPageBreak/>
        <w:t>if the injury is a result of a deliberate foul by the opponent, the opponent will lose by disqualification;</w:t>
      </w:r>
    </w:p>
    <w:p w14:paraId="5651518C" w14:textId="59FC0927" w:rsidR="004312A8" w:rsidRPr="00173C30" w:rsidRDefault="00233A6E" w:rsidP="00A20CDB">
      <w:pPr>
        <w:pStyle w:val="bullet1"/>
        <w:numPr>
          <w:ilvl w:val="1"/>
          <w:numId w:val="48"/>
        </w:numPr>
        <w:spacing w:line="360" w:lineRule="auto"/>
        <w:ind w:left="1418" w:hanging="284"/>
        <w:rPr>
          <w:rFonts w:ascii="Aptos" w:hAnsi="Aptos"/>
        </w:rPr>
      </w:pPr>
      <w:r w:rsidRPr="00173C30">
        <w:rPr>
          <w:rFonts w:ascii="Aptos" w:hAnsi="Aptos"/>
        </w:rPr>
        <w:t xml:space="preserve">if the injury is a result of a deliberate foul by the opponent and the contestant </w:t>
      </w:r>
      <w:proofErr w:type="gramStart"/>
      <w:r w:rsidRPr="00173C30">
        <w:rPr>
          <w:rFonts w:ascii="Aptos" w:hAnsi="Aptos"/>
        </w:rPr>
        <w:t>is able to</w:t>
      </w:r>
      <w:proofErr w:type="gramEnd"/>
      <w:r w:rsidRPr="00173C30">
        <w:rPr>
          <w:rFonts w:ascii="Aptos" w:hAnsi="Aptos"/>
        </w:rPr>
        <w:t xml:space="preserve"> continue but later is unable to continue due to the injury:</w:t>
      </w:r>
    </w:p>
    <w:p w14:paraId="04EE99C1" w14:textId="77777777" w:rsidR="00470180" w:rsidRPr="00173C30" w:rsidRDefault="00470180" w:rsidP="00A20CDB">
      <w:pPr>
        <w:pStyle w:val="bullet1"/>
        <w:numPr>
          <w:ilvl w:val="0"/>
          <w:numId w:val="49"/>
        </w:numPr>
        <w:spacing w:line="360" w:lineRule="auto"/>
        <w:ind w:left="1985" w:hanging="207"/>
        <w:rPr>
          <w:rFonts w:ascii="Aptos" w:hAnsi="Aptos"/>
        </w:rPr>
      </w:pPr>
      <w:r w:rsidRPr="00173C30">
        <w:rPr>
          <w:rFonts w:ascii="Aptos" w:hAnsi="Aptos"/>
        </w:rPr>
        <w:t>the injured contestant will win by technical decision if he or she is ahead on points; or</w:t>
      </w:r>
    </w:p>
    <w:p w14:paraId="508D2DFF" w14:textId="77777777" w:rsidR="00470180" w:rsidRPr="00173C30" w:rsidRDefault="00470180" w:rsidP="00A20CDB">
      <w:pPr>
        <w:pStyle w:val="bullet1"/>
        <w:numPr>
          <w:ilvl w:val="0"/>
          <w:numId w:val="49"/>
        </w:numPr>
        <w:spacing w:line="360" w:lineRule="auto"/>
        <w:ind w:left="1985" w:hanging="142"/>
        <w:rPr>
          <w:rFonts w:ascii="Aptos" w:hAnsi="Aptos"/>
        </w:rPr>
      </w:pPr>
      <w:r w:rsidRPr="00173C30">
        <w:rPr>
          <w:rFonts w:ascii="Aptos" w:hAnsi="Aptos"/>
        </w:rPr>
        <w:t>if the contestant is even or behind on points, the contest shall be declared a technical draw;</w:t>
      </w:r>
    </w:p>
    <w:p w14:paraId="34B06703" w14:textId="4ADA814B" w:rsidR="0040563C" w:rsidRPr="00173C30" w:rsidRDefault="00996323" w:rsidP="00A20CDB">
      <w:pPr>
        <w:pStyle w:val="bullet1"/>
        <w:numPr>
          <w:ilvl w:val="1"/>
          <w:numId w:val="48"/>
        </w:numPr>
        <w:spacing w:line="360" w:lineRule="auto"/>
        <w:ind w:left="1418" w:hanging="284"/>
        <w:rPr>
          <w:rFonts w:ascii="Aptos" w:hAnsi="Aptos"/>
        </w:rPr>
      </w:pPr>
      <w:r w:rsidRPr="00173C30">
        <w:rPr>
          <w:rFonts w:ascii="Aptos" w:hAnsi="Aptos"/>
        </w:rPr>
        <w:t>if the injury is a result of an accidental foul and the contest is stopped:</w:t>
      </w:r>
    </w:p>
    <w:p w14:paraId="1216B63F" w14:textId="7ACCC60F" w:rsidR="00996323" w:rsidRPr="00173C30" w:rsidRDefault="00932BB2" w:rsidP="00A20CDB">
      <w:pPr>
        <w:pStyle w:val="bullet1"/>
        <w:numPr>
          <w:ilvl w:val="0"/>
          <w:numId w:val="50"/>
        </w:numPr>
        <w:spacing w:line="360" w:lineRule="auto"/>
        <w:ind w:left="1985" w:hanging="142"/>
        <w:rPr>
          <w:rFonts w:ascii="Aptos" w:hAnsi="Aptos"/>
        </w:rPr>
      </w:pPr>
      <w:r w:rsidRPr="00173C30">
        <w:rPr>
          <w:rFonts w:ascii="Aptos" w:hAnsi="Aptos"/>
        </w:rPr>
        <w:t>before</w:t>
      </w:r>
      <w:r w:rsidR="00996323" w:rsidRPr="00173C30">
        <w:rPr>
          <w:rFonts w:ascii="Aptos" w:hAnsi="Aptos"/>
        </w:rPr>
        <w:t xml:space="preserve"> </w:t>
      </w:r>
      <w:r w:rsidRPr="00173C30">
        <w:rPr>
          <w:rFonts w:ascii="Aptos" w:hAnsi="Aptos"/>
        </w:rPr>
        <w:t xml:space="preserve">two rounds have been completed of a three round </w:t>
      </w:r>
      <w:proofErr w:type="gramStart"/>
      <w:r w:rsidRPr="00173C30">
        <w:rPr>
          <w:rFonts w:ascii="Aptos" w:hAnsi="Aptos"/>
        </w:rPr>
        <w:t>bout;</w:t>
      </w:r>
      <w:proofErr w:type="gramEnd"/>
      <w:r w:rsidRPr="00173C30">
        <w:rPr>
          <w:rFonts w:ascii="Aptos" w:hAnsi="Aptos"/>
        </w:rPr>
        <w:t xml:space="preserve"> or</w:t>
      </w:r>
    </w:p>
    <w:p w14:paraId="2FF4AB1E" w14:textId="0AA4C3B8" w:rsidR="00470180" w:rsidRPr="00173C30" w:rsidRDefault="0014124A" w:rsidP="00A20CDB">
      <w:pPr>
        <w:pStyle w:val="bullet1"/>
        <w:numPr>
          <w:ilvl w:val="0"/>
          <w:numId w:val="50"/>
        </w:numPr>
        <w:spacing w:line="360" w:lineRule="auto"/>
        <w:ind w:left="1985" w:hanging="142"/>
        <w:rPr>
          <w:rFonts w:ascii="Aptos" w:hAnsi="Aptos"/>
        </w:rPr>
      </w:pPr>
      <w:r w:rsidRPr="00173C30">
        <w:rPr>
          <w:rFonts w:ascii="Aptos" w:hAnsi="Aptos"/>
        </w:rPr>
        <w:t>before</w:t>
      </w:r>
      <w:r w:rsidR="002224B5" w:rsidRPr="00173C30">
        <w:rPr>
          <w:rFonts w:ascii="Aptos" w:hAnsi="Aptos"/>
        </w:rPr>
        <w:t xml:space="preserve"> three rounds have been completed of a </w:t>
      </w:r>
      <w:proofErr w:type="gramStart"/>
      <w:r w:rsidR="002224B5" w:rsidRPr="00173C30">
        <w:rPr>
          <w:rFonts w:ascii="Aptos" w:hAnsi="Aptos"/>
        </w:rPr>
        <w:t>five round</w:t>
      </w:r>
      <w:proofErr w:type="gramEnd"/>
      <w:r w:rsidR="002224B5" w:rsidRPr="00173C30">
        <w:rPr>
          <w:rFonts w:ascii="Aptos" w:hAnsi="Aptos"/>
        </w:rPr>
        <w:t xml:space="preserve"> bout,</w:t>
      </w:r>
    </w:p>
    <w:p w14:paraId="26CB6B3B" w14:textId="79B26BDC" w:rsidR="0014124A" w:rsidRPr="00173C30" w:rsidRDefault="0014124A" w:rsidP="0014124A">
      <w:pPr>
        <w:pStyle w:val="bullet1"/>
        <w:numPr>
          <w:ilvl w:val="0"/>
          <w:numId w:val="0"/>
        </w:numPr>
        <w:spacing w:line="360" w:lineRule="auto"/>
        <w:ind w:left="1985"/>
        <w:rPr>
          <w:rFonts w:ascii="Aptos" w:hAnsi="Aptos"/>
        </w:rPr>
      </w:pPr>
      <w:r w:rsidRPr="00173C30">
        <w:rPr>
          <w:rFonts w:ascii="Aptos" w:hAnsi="Aptos"/>
        </w:rPr>
        <w:t>the result shall be a “no contest”.</w:t>
      </w:r>
    </w:p>
    <w:p w14:paraId="201F4433" w14:textId="6A6D324E" w:rsidR="00F172A3" w:rsidRPr="00173C30" w:rsidRDefault="00F172A3" w:rsidP="00A20CDB">
      <w:pPr>
        <w:pStyle w:val="bullet1"/>
        <w:numPr>
          <w:ilvl w:val="1"/>
          <w:numId w:val="48"/>
        </w:numPr>
        <w:spacing w:line="360" w:lineRule="auto"/>
        <w:ind w:left="1418" w:hanging="284"/>
        <w:rPr>
          <w:rFonts w:ascii="Aptos" w:hAnsi="Aptos"/>
        </w:rPr>
      </w:pPr>
      <w:r w:rsidRPr="00173C30">
        <w:rPr>
          <w:rFonts w:ascii="Aptos" w:hAnsi="Aptos"/>
        </w:rPr>
        <w:t>if the injury is a result of an accidental foul and the contest is stopped:</w:t>
      </w:r>
    </w:p>
    <w:p w14:paraId="563A58C6" w14:textId="08B9AA04" w:rsidR="006C6136" w:rsidRPr="00173C30" w:rsidRDefault="003D1665" w:rsidP="00A20CDB">
      <w:pPr>
        <w:pStyle w:val="bullet1"/>
        <w:numPr>
          <w:ilvl w:val="0"/>
          <w:numId w:val="51"/>
        </w:numPr>
        <w:spacing w:line="360" w:lineRule="auto"/>
        <w:ind w:left="1985" w:hanging="142"/>
        <w:rPr>
          <w:rFonts w:ascii="Aptos" w:hAnsi="Aptos"/>
        </w:rPr>
      </w:pPr>
      <w:r w:rsidRPr="00173C30">
        <w:rPr>
          <w:rFonts w:ascii="Aptos" w:hAnsi="Aptos"/>
        </w:rPr>
        <w:t>after</w:t>
      </w:r>
      <w:r w:rsidR="006C6136" w:rsidRPr="00173C30">
        <w:rPr>
          <w:rFonts w:ascii="Aptos" w:hAnsi="Aptos"/>
        </w:rPr>
        <w:t xml:space="preserve"> </w:t>
      </w:r>
      <w:r w:rsidRPr="00173C30">
        <w:rPr>
          <w:rFonts w:ascii="Aptos" w:hAnsi="Aptos"/>
        </w:rPr>
        <w:t xml:space="preserve">two rounds have been completed of a three round </w:t>
      </w:r>
      <w:proofErr w:type="gramStart"/>
      <w:r w:rsidRPr="00173C30">
        <w:rPr>
          <w:rFonts w:ascii="Aptos" w:hAnsi="Aptos"/>
        </w:rPr>
        <w:t>bout;</w:t>
      </w:r>
      <w:proofErr w:type="gramEnd"/>
      <w:r w:rsidRPr="00173C30">
        <w:rPr>
          <w:rFonts w:ascii="Aptos" w:hAnsi="Aptos"/>
        </w:rPr>
        <w:t xml:space="preserve"> or</w:t>
      </w:r>
    </w:p>
    <w:p w14:paraId="176C997F" w14:textId="169D7F9C" w:rsidR="006C6136" w:rsidRPr="00173C30" w:rsidRDefault="002954B3" w:rsidP="00A20CDB">
      <w:pPr>
        <w:pStyle w:val="bullet1"/>
        <w:numPr>
          <w:ilvl w:val="0"/>
          <w:numId w:val="51"/>
        </w:numPr>
        <w:spacing w:line="360" w:lineRule="auto"/>
        <w:ind w:left="1985" w:hanging="142"/>
        <w:rPr>
          <w:rFonts w:ascii="Aptos" w:hAnsi="Aptos"/>
        </w:rPr>
      </w:pPr>
      <w:r w:rsidRPr="00173C30">
        <w:rPr>
          <w:rFonts w:ascii="Aptos" w:hAnsi="Aptos"/>
        </w:rPr>
        <w:t>after</w:t>
      </w:r>
      <w:r w:rsidR="006C6136" w:rsidRPr="00173C30">
        <w:rPr>
          <w:rFonts w:ascii="Aptos" w:hAnsi="Aptos"/>
        </w:rPr>
        <w:t xml:space="preserve"> </w:t>
      </w:r>
      <w:r w:rsidRPr="00173C30">
        <w:rPr>
          <w:rFonts w:ascii="Aptos" w:hAnsi="Aptos"/>
        </w:rPr>
        <w:t xml:space="preserve">three rounds have been completed of a </w:t>
      </w:r>
      <w:proofErr w:type="gramStart"/>
      <w:r w:rsidRPr="00173C30">
        <w:rPr>
          <w:rFonts w:ascii="Aptos" w:hAnsi="Aptos"/>
        </w:rPr>
        <w:t>five round</w:t>
      </w:r>
      <w:proofErr w:type="gramEnd"/>
      <w:r w:rsidRPr="00173C30">
        <w:rPr>
          <w:rFonts w:ascii="Aptos" w:hAnsi="Aptos"/>
        </w:rPr>
        <w:t xml:space="preserve"> bout,</w:t>
      </w:r>
    </w:p>
    <w:p w14:paraId="50F212F2" w14:textId="3E9F2ACF" w:rsidR="002954B3" w:rsidRPr="00173C30" w:rsidRDefault="0077796F" w:rsidP="002954B3">
      <w:pPr>
        <w:pStyle w:val="bullet1"/>
        <w:numPr>
          <w:ilvl w:val="0"/>
          <w:numId w:val="0"/>
        </w:numPr>
        <w:spacing w:line="360" w:lineRule="auto"/>
        <w:ind w:left="1985"/>
        <w:rPr>
          <w:rFonts w:ascii="Aptos" w:hAnsi="Aptos"/>
        </w:rPr>
      </w:pPr>
      <w:r w:rsidRPr="00173C30">
        <w:rPr>
          <w:rFonts w:ascii="Aptos" w:hAnsi="Aptos"/>
        </w:rPr>
        <w:t>the result shall be a technical decision awarded to the contestant who is ahead on points.</w:t>
      </w:r>
    </w:p>
    <w:p w14:paraId="3BEE7A4B" w14:textId="77777777" w:rsidR="00617752" w:rsidRPr="00173C30" w:rsidRDefault="00CE3180" w:rsidP="00617752">
      <w:pPr>
        <w:pStyle w:val="bullet1"/>
        <w:numPr>
          <w:ilvl w:val="1"/>
          <w:numId w:val="11"/>
        </w:numPr>
        <w:spacing w:line="360" w:lineRule="auto"/>
        <w:ind w:left="993" w:hanging="567"/>
        <w:rPr>
          <w:rFonts w:ascii="Aptos" w:hAnsi="Aptos"/>
        </w:rPr>
      </w:pPr>
      <w:r w:rsidRPr="00173C30">
        <w:rPr>
          <w:rFonts w:ascii="Aptos" w:hAnsi="Aptos"/>
        </w:rPr>
        <w:t xml:space="preserve">If </w:t>
      </w:r>
      <w:r w:rsidR="00617752" w:rsidRPr="00173C30">
        <w:rPr>
          <w:rFonts w:ascii="Aptos" w:hAnsi="Aptos"/>
        </w:rPr>
        <w:t>Incomplete rounds should be scored utilising the same criteria as the scoring of other rounds up to the point that the contest was stopped.</w:t>
      </w:r>
    </w:p>
    <w:p w14:paraId="46D66843" w14:textId="77777777" w:rsidR="00617752" w:rsidRPr="00173C30" w:rsidRDefault="00617752" w:rsidP="00617752">
      <w:pPr>
        <w:pStyle w:val="bullet1"/>
        <w:numPr>
          <w:ilvl w:val="1"/>
          <w:numId w:val="11"/>
        </w:numPr>
        <w:spacing w:line="360" w:lineRule="auto"/>
        <w:ind w:left="993" w:hanging="567"/>
        <w:rPr>
          <w:rFonts w:ascii="Aptos" w:hAnsi="Aptos"/>
        </w:rPr>
      </w:pPr>
      <w:r w:rsidRPr="00173C30">
        <w:rPr>
          <w:rFonts w:ascii="Aptos" w:hAnsi="Aptos"/>
        </w:rPr>
        <w:t xml:space="preserve">If a contestant injures him or herself while attempting to foul an opponent, the referee shall not take any action in the contestant’s favour and the injury shall be treated in the same manner as an injury produced by a legal action of the opponent.  </w:t>
      </w:r>
    </w:p>
    <w:p w14:paraId="16628D7A" w14:textId="5229381E" w:rsidR="00356A05" w:rsidRPr="00173C30" w:rsidRDefault="00617752" w:rsidP="00157EDD">
      <w:pPr>
        <w:pStyle w:val="bullet1"/>
        <w:numPr>
          <w:ilvl w:val="1"/>
          <w:numId w:val="11"/>
        </w:numPr>
        <w:spacing w:line="360" w:lineRule="auto"/>
        <w:ind w:left="993" w:hanging="567"/>
        <w:rPr>
          <w:rFonts w:ascii="Aptos" w:hAnsi="Aptos"/>
        </w:rPr>
      </w:pPr>
      <w:r w:rsidRPr="00173C30">
        <w:rPr>
          <w:rFonts w:ascii="Aptos" w:hAnsi="Aptos"/>
        </w:rPr>
        <w:t xml:space="preserve">Should the contest be stopped because of impairment or injury to both contestants, the referee will declare the contest a technical draw. </w:t>
      </w:r>
    </w:p>
    <w:p w14:paraId="5F026218" w14:textId="27522BAF" w:rsidR="00157EDD" w:rsidRPr="00173C30" w:rsidRDefault="00157EDD" w:rsidP="00157EDD">
      <w:pPr>
        <w:pStyle w:val="Heading2"/>
      </w:pPr>
      <w:bookmarkStart w:id="45" w:name="_Toc174618344"/>
      <w:r w:rsidRPr="00173C30">
        <w:t>Contestant not competing honestly</w:t>
      </w:r>
      <w:bookmarkEnd w:id="45"/>
    </w:p>
    <w:p w14:paraId="508FCACC" w14:textId="77777777" w:rsidR="00425D93" w:rsidRPr="00173C30" w:rsidRDefault="00157EDD" w:rsidP="00425D93">
      <w:pPr>
        <w:pStyle w:val="bullet1"/>
        <w:numPr>
          <w:ilvl w:val="1"/>
          <w:numId w:val="11"/>
        </w:numPr>
        <w:spacing w:line="360" w:lineRule="auto"/>
        <w:ind w:left="993" w:hanging="567"/>
        <w:rPr>
          <w:rFonts w:ascii="Aptos" w:hAnsi="Aptos"/>
        </w:rPr>
      </w:pPr>
      <w:r w:rsidRPr="00173C30">
        <w:rPr>
          <w:rFonts w:ascii="Aptos" w:hAnsi="Aptos"/>
        </w:rPr>
        <w:t xml:space="preserve">If </w:t>
      </w:r>
      <w:r w:rsidR="00425D93" w:rsidRPr="00173C30">
        <w:rPr>
          <w:rFonts w:ascii="Aptos" w:hAnsi="Aptos"/>
        </w:rPr>
        <w:t xml:space="preserve">the referee is of the view that one or </w:t>
      </w:r>
      <w:proofErr w:type="gramStart"/>
      <w:r w:rsidR="00425D93" w:rsidRPr="00173C30">
        <w:rPr>
          <w:rFonts w:ascii="Aptos" w:hAnsi="Aptos"/>
        </w:rPr>
        <w:t>both of the contestants</w:t>
      </w:r>
      <w:proofErr w:type="gramEnd"/>
      <w:r w:rsidR="00425D93" w:rsidRPr="00173C30">
        <w:rPr>
          <w:rFonts w:ascii="Aptos" w:hAnsi="Aptos"/>
        </w:rPr>
        <w:t xml:space="preserve"> are not honestly competing through collusion, stalling or faking, the referee must stop the contest at the end of the round and render “no decision”.</w:t>
      </w:r>
    </w:p>
    <w:p w14:paraId="07A67943" w14:textId="7C1E5025" w:rsidR="00786694" w:rsidRPr="00173C30" w:rsidRDefault="00425D93" w:rsidP="00425D93">
      <w:pPr>
        <w:pStyle w:val="bullet1"/>
        <w:numPr>
          <w:ilvl w:val="1"/>
          <w:numId w:val="11"/>
        </w:numPr>
        <w:spacing w:line="360" w:lineRule="auto"/>
        <w:ind w:left="993" w:hanging="567"/>
        <w:rPr>
          <w:rFonts w:ascii="Aptos" w:hAnsi="Aptos"/>
        </w:rPr>
      </w:pPr>
      <w:r w:rsidRPr="00173C30">
        <w:rPr>
          <w:rFonts w:ascii="Aptos" w:hAnsi="Aptos"/>
        </w:rPr>
        <w:t>The referee must report in writing to the Board on the above matters or if there has been a dispute involving a disregard of the Act, Regulations or rules.</w:t>
      </w:r>
      <w:r w:rsidR="00786694" w:rsidRPr="00173C30">
        <w:rPr>
          <w:rFonts w:ascii="Aptos" w:hAnsi="Aptos"/>
        </w:rPr>
        <w:br w:type="page"/>
      </w:r>
    </w:p>
    <w:p w14:paraId="69254BFD" w14:textId="29714F09" w:rsidR="00157EDD" w:rsidRPr="00173C30" w:rsidRDefault="00157EDD" w:rsidP="007E11CE">
      <w:pPr>
        <w:pStyle w:val="Heading1"/>
        <w:numPr>
          <w:ilvl w:val="0"/>
          <w:numId w:val="11"/>
        </w:numPr>
      </w:pPr>
      <w:bookmarkStart w:id="46" w:name="_Toc174618345"/>
      <w:r w:rsidRPr="00173C30">
        <w:lastRenderedPageBreak/>
        <w:t>The medical practitioner</w:t>
      </w:r>
      <w:bookmarkEnd w:id="46"/>
    </w:p>
    <w:p w14:paraId="56E12165" w14:textId="77777777" w:rsidR="00157EDD" w:rsidRPr="00173C30" w:rsidRDefault="00157EDD" w:rsidP="00157EDD">
      <w:pPr>
        <w:pStyle w:val="Heading2"/>
      </w:pPr>
      <w:bookmarkStart w:id="47" w:name="_Toc174618346"/>
      <w:r w:rsidRPr="00173C30">
        <w:t>General requirements</w:t>
      </w:r>
      <w:bookmarkEnd w:id="47"/>
    </w:p>
    <w:p w14:paraId="28EEA23A" w14:textId="101C6E8B" w:rsidR="00157EDD" w:rsidRPr="00173C30" w:rsidRDefault="00157EDD" w:rsidP="007E11CE">
      <w:pPr>
        <w:pStyle w:val="bullet1"/>
        <w:numPr>
          <w:ilvl w:val="1"/>
          <w:numId w:val="11"/>
        </w:numPr>
        <w:spacing w:line="360" w:lineRule="auto"/>
        <w:ind w:left="993" w:hanging="567"/>
        <w:rPr>
          <w:rFonts w:ascii="Aptos" w:hAnsi="Aptos"/>
        </w:rPr>
      </w:pPr>
      <w:r w:rsidRPr="00173C30">
        <w:rPr>
          <w:rFonts w:ascii="Aptos" w:hAnsi="Aptos"/>
        </w:rPr>
        <w:t xml:space="preserve">The medical practitioner is required to show proof of medical registration if requested by the Board. </w:t>
      </w:r>
    </w:p>
    <w:p w14:paraId="575CE2FB" w14:textId="1F4B5EB4" w:rsidR="00157EDD" w:rsidRPr="00173C30" w:rsidRDefault="00157EDD" w:rsidP="007E11CE">
      <w:pPr>
        <w:pStyle w:val="bullet1"/>
        <w:numPr>
          <w:ilvl w:val="1"/>
          <w:numId w:val="11"/>
        </w:numPr>
        <w:spacing w:line="360" w:lineRule="auto"/>
        <w:ind w:left="993" w:hanging="567"/>
        <w:rPr>
          <w:rFonts w:ascii="Aptos" w:hAnsi="Aptos"/>
        </w:rPr>
      </w:pPr>
      <w:r w:rsidRPr="00173C30">
        <w:rPr>
          <w:rFonts w:ascii="Aptos" w:hAnsi="Aptos"/>
        </w:rPr>
        <w:t>The medical practitioner must not be under the influence of alcohol or prohibited drugs.</w:t>
      </w:r>
    </w:p>
    <w:p w14:paraId="2D56239F" w14:textId="77777777" w:rsidR="00157EDD" w:rsidRPr="00173C30" w:rsidRDefault="00157EDD" w:rsidP="00157EDD">
      <w:pPr>
        <w:pStyle w:val="Heading2"/>
      </w:pPr>
      <w:bookmarkStart w:id="48" w:name="_Toc520278749"/>
      <w:bookmarkStart w:id="49" w:name="_Toc174618347"/>
      <w:r w:rsidRPr="00173C30">
        <w:t>Medical equipment for use by the Medical Practitioner</w:t>
      </w:r>
      <w:bookmarkEnd w:id="48"/>
      <w:bookmarkEnd w:id="49"/>
    </w:p>
    <w:p w14:paraId="0C94254D" w14:textId="5D80009C" w:rsidR="00157EDD" w:rsidRPr="00173C30" w:rsidRDefault="00157EDD" w:rsidP="007E11CE">
      <w:pPr>
        <w:pStyle w:val="bullet1"/>
        <w:numPr>
          <w:ilvl w:val="1"/>
          <w:numId w:val="11"/>
        </w:numPr>
        <w:spacing w:line="360" w:lineRule="auto"/>
        <w:ind w:left="993" w:hanging="567"/>
        <w:rPr>
          <w:rFonts w:ascii="Aptos" w:hAnsi="Aptos"/>
        </w:rPr>
      </w:pPr>
      <w:r w:rsidRPr="00173C30">
        <w:rPr>
          <w:rFonts w:ascii="Aptos" w:hAnsi="Aptos"/>
        </w:rPr>
        <w:t xml:space="preserve">The medical practitioner is responsible for supplying all necessary medical equipment (except </w:t>
      </w:r>
      <w:proofErr w:type="gramStart"/>
      <w:r w:rsidRPr="00173C30">
        <w:rPr>
          <w:rFonts w:ascii="Aptos" w:hAnsi="Aptos"/>
        </w:rPr>
        <w:t>where</w:t>
      </w:r>
      <w:proofErr w:type="gramEnd"/>
      <w:r w:rsidRPr="00173C30">
        <w:rPr>
          <w:rFonts w:ascii="Aptos" w:hAnsi="Aptos"/>
        </w:rPr>
        <w:t xml:space="preserve"> indicated below). The list below sets out minimum equipment requirements – it is the responsibility of the attending medical practitioner to supplement this as he or she sees fit.</w:t>
      </w:r>
    </w:p>
    <w:p w14:paraId="2A67B591" w14:textId="099A6671" w:rsidR="00157EDD" w:rsidRPr="00173C30" w:rsidRDefault="00157EDD" w:rsidP="007E13E9">
      <w:pPr>
        <w:pStyle w:val="bullet1"/>
        <w:numPr>
          <w:ilvl w:val="1"/>
          <w:numId w:val="19"/>
        </w:numPr>
        <w:spacing w:line="360" w:lineRule="auto"/>
        <w:ind w:firstLine="414"/>
        <w:rPr>
          <w:rFonts w:ascii="Aptos" w:hAnsi="Aptos"/>
        </w:rPr>
      </w:pPr>
      <w:r w:rsidRPr="00173C30">
        <w:rPr>
          <w:rFonts w:ascii="Aptos" w:hAnsi="Aptos"/>
        </w:rPr>
        <w:t>basic doctor’s bag kits, including disposal gloves and gauze swabs;</w:t>
      </w:r>
    </w:p>
    <w:p w14:paraId="67AD5729" w14:textId="588CFC54" w:rsidR="00157EDD" w:rsidRPr="00173C30" w:rsidRDefault="00157EDD" w:rsidP="007E13E9">
      <w:pPr>
        <w:pStyle w:val="bullet1"/>
        <w:numPr>
          <w:ilvl w:val="1"/>
          <w:numId w:val="19"/>
        </w:numPr>
        <w:spacing w:line="360" w:lineRule="auto"/>
        <w:ind w:firstLine="414"/>
        <w:rPr>
          <w:rFonts w:ascii="Aptos" w:hAnsi="Aptos"/>
        </w:rPr>
      </w:pPr>
      <w:r w:rsidRPr="00173C30">
        <w:rPr>
          <w:rFonts w:ascii="Aptos" w:hAnsi="Aptos"/>
        </w:rPr>
        <w:t xml:space="preserve">auriscope and </w:t>
      </w:r>
      <w:proofErr w:type="spellStart"/>
      <w:r w:rsidRPr="00173C30">
        <w:rPr>
          <w:rFonts w:ascii="Aptos" w:hAnsi="Aptos"/>
        </w:rPr>
        <w:t>opthalmoscope</w:t>
      </w:r>
      <w:proofErr w:type="spellEnd"/>
      <w:r w:rsidRPr="00173C30">
        <w:rPr>
          <w:rFonts w:ascii="Aptos" w:hAnsi="Aptos"/>
        </w:rPr>
        <w:t>;</w:t>
      </w:r>
    </w:p>
    <w:p w14:paraId="7FF5B7C7" w14:textId="21179186" w:rsidR="00157EDD" w:rsidRPr="00173C30" w:rsidRDefault="00157EDD" w:rsidP="007E13E9">
      <w:pPr>
        <w:pStyle w:val="bullet1"/>
        <w:numPr>
          <w:ilvl w:val="1"/>
          <w:numId w:val="19"/>
        </w:numPr>
        <w:spacing w:line="360" w:lineRule="auto"/>
        <w:ind w:firstLine="414"/>
        <w:rPr>
          <w:rFonts w:ascii="Aptos" w:hAnsi="Aptos"/>
        </w:rPr>
      </w:pPr>
      <w:r w:rsidRPr="00173C30">
        <w:rPr>
          <w:rFonts w:ascii="Aptos" w:hAnsi="Aptos"/>
        </w:rPr>
        <w:t xml:space="preserve">airway support equipment; </w:t>
      </w:r>
    </w:p>
    <w:p w14:paraId="10983F1D" w14:textId="74AF2E32" w:rsidR="00157EDD" w:rsidRPr="00173C30" w:rsidRDefault="00157EDD" w:rsidP="007E13E9">
      <w:pPr>
        <w:pStyle w:val="bullet1"/>
        <w:numPr>
          <w:ilvl w:val="1"/>
          <w:numId w:val="19"/>
        </w:numPr>
        <w:spacing w:line="360" w:lineRule="auto"/>
        <w:ind w:firstLine="414"/>
        <w:rPr>
          <w:rFonts w:ascii="Aptos" w:hAnsi="Aptos"/>
        </w:rPr>
      </w:pPr>
      <w:r w:rsidRPr="00173C30">
        <w:rPr>
          <w:rFonts w:ascii="Aptos" w:hAnsi="Aptos"/>
        </w:rPr>
        <w:t>oxy-viva mask; and</w:t>
      </w:r>
    </w:p>
    <w:p w14:paraId="3BB9EBB7" w14:textId="4D92C196" w:rsidR="00157EDD" w:rsidRPr="00173C30" w:rsidRDefault="00157EDD" w:rsidP="007E13E9">
      <w:pPr>
        <w:pStyle w:val="bullet1"/>
        <w:numPr>
          <w:ilvl w:val="1"/>
          <w:numId w:val="19"/>
        </w:numPr>
        <w:spacing w:line="360" w:lineRule="auto"/>
        <w:ind w:firstLine="414"/>
        <w:rPr>
          <w:rFonts w:ascii="Aptos" w:hAnsi="Aptos"/>
        </w:rPr>
      </w:pPr>
      <w:r w:rsidRPr="00173C30">
        <w:rPr>
          <w:rFonts w:ascii="Aptos" w:hAnsi="Aptos"/>
        </w:rPr>
        <w:t>oxygen.</w:t>
      </w:r>
    </w:p>
    <w:p w14:paraId="66949D73" w14:textId="6BD0EB23" w:rsidR="00157EDD" w:rsidRPr="00173C30" w:rsidRDefault="00157EDD" w:rsidP="007C305B">
      <w:pPr>
        <w:pStyle w:val="bullet1"/>
        <w:numPr>
          <w:ilvl w:val="1"/>
          <w:numId w:val="11"/>
        </w:numPr>
        <w:spacing w:line="360" w:lineRule="auto"/>
        <w:ind w:left="993" w:hanging="567"/>
        <w:rPr>
          <w:rFonts w:ascii="Aptos" w:hAnsi="Aptos"/>
        </w:rPr>
      </w:pPr>
      <w:r w:rsidRPr="00173C30">
        <w:rPr>
          <w:rFonts w:ascii="Aptos" w:hAnsi="Aptos"/>
        </w:rPr>
        <w:t xml:space="preserve">The spinal board is provided by the Promoter. The medical practitioner must consult with the Promoter to determine the location of the spinal board before the first contest begins. </w:t>
      </w:r>
    </w:p>
    <w:p w14:paraId="75874338" w14:textId="20A7D4F6" w:rsidR="00B43903" w:rsidRPr="00173C30" w:rsidRDefault="00157EDD" w:rsidP="007C305B">
      <w:pPr>
        <w:pStyle w:val="bullet1"/>
        <w:numPr>
          <w:ilvl w:val="1"/>
          <w:numId w:val="11"/>
        </w:numPr>
        <w:spacing w:line="360" w:lineRule="auto"/>
        <w:ind w:left="993" w:hanging="567"/>
        <w:rPr>
          <w:rFonts w:ascii="Aptos" w:hAnsi="Aptos"/>
        </w:rPr>
      </w:pPr>
      <w:r w:rsidRPr="00173C30">
        <w:rPr>
          <w:rFonts w:ascii="Aptos" w:hAnsi="Aptos"/>
        </w:rPr>
        <w:t>Pre and post contest examination forms are provided by the Combat Sports Unit.</w:t>
      </w:r>
    </w:p>
    <w:p w14:paraId="07FF68A1" w14:textId="773EFB08" w:rsidR="003A2809" w:rsidRPr="00173C30" w:rsidRDefault="003A2809" w:rsidP="007C305B">
      <w:pPr>
        <w:pStyle w:val="bullet1"/>
        <w:numPr>
          <w:ilvl w:val="1"/>
          <w:numId w:val="11"/>
        </w:numPr>
        <w:spacing w:line="360" w:lineRule="auto"/>
        <w:ind w:left="993" w:hanging="567"/>
        <w:rPr>
          <w:rFonts w:ascii="Aptos" w:hAnsi="Aptos"/>
        </w:rPr>
      </w:pPr>
      <w:r w:rsidRPr="00173C30">
        <w:rPr>
          <w:rFonts w:ascii="Aptos" w:hAnsi="Aptos"/>
        </w:rPr>
        <w:t xml:space="preserve">Meical practitioner must complete the </w:t>
      </w:r>
      <w:r w:rsidR="00FA7CB4" w:rsidRPr="00173C30">
        <w:rPr>
          <w:rFonts w:ascii="Aptos" w:hAnsi="Aptos"/>
        </w:rPr>
        <w:t>pre and post contest examination forms</w:t>
      </w:r>
    </w:p>
    <w:p w14:paraId="7ED14A7F" w14:textId="77777777" w:rsidR="00157EDD" w:rsidRPr="00173C30" w:rsidRDefault="00157EDD" w:rsidP="00157EDD">
      <w:pPr>
        <w:pStyle w:val="Heading2"/>
      </w:pPr>
      <w:bookmarkStart w:id="50" w:name="_Toc520278750"/>
      <w:bookmarkStart w:id="51" w:name="_Toc174618348"/>
      <w:r w:rsidRPr="00173C30">
        <w:t>Before the commencement of a contest</w:t>
      </w:r>
      <w:bookmarkEnd w:id="50"/>
      <w:bookmarkEnd w:id="51"/>
    </w:p>
    <w:p w14:paraId="0DA9E5D0" w14:textId="4E0AFC85" w:rsidR="00157EDD" w:rsidRPr="00173C30" w:rsidRDefault="00157EDD" w:rsidP="007C305B">
      <w:pPr>
        <w:pStyle w:val="bullet1"/>
        <w:numPr>
          <w:ilvl w:val="1"/>
          <w:numId w:val="11"/>
        </w:numPr>
        <w:spacing w:line="360" w:lineRule="auto"/>
        <w:ind w:left="993" w:hanging="567"/>
        <w:rPr>
          <w:rFonts w:ascii="Aptos" w:hAnsi="Aptos"/>
        </w:rPr>
      </w:pPr>
      <w:r w:rsidRPr="00173C30">
        <w:rPr>
          <w:rFonts w:ascii="Aptos" w:hAnsi="Aptos"/>
        </w:rPr>
        <w:t xml:space="preserve">The medical practitioner and the referee must agree on a clear, pre-determined means, whether by bell, hammer, prescribed hand signal or another method, by which: </w:t>
      </w:r>
    </w:p>
    <w:p w14:paraId="49E204F3" w14:textId="333761ED" w:rsidR="00157EDD" w:rsidRPr="00173C30" w:rsidRDefault="00157EDD" w:rsidP="007E13E9">
      <w:pPr>
        <w:pStyle w:val="bullet1"/>
        <w:numPr>
          <w:ilvl w:val="1"/>
          <w:numId w:val="20"/>
        </w:numPr>
        <w:spacing w:line="360" w:lineRule="auto"/>
        <w:ind w:left="1418" w:hanging="284"/>
        <w:rPr>
          <w:rFonts w:ascii="Aptos" w:hAnsi="Aptos"/>
        </w:rPr>
      </w:pPr>
      <w:r w:rsidRPr="00173C30">
        <w:rPr>
          <w:rFonts w:ascii="Aptos" w:hAnsi="Aptos"/>
        </w:rPr>
        <w:t>the medical practitioner can indicate the need for or desirability of a medical examination of a contestant during the contest; and</w:t>
      </w:r>
    </w:p>
    <w:p w14:paraId="7EE4B471" w14:textId="6EF8D34C" w:rsidR="00157EDD" w:rsidRPr="00173C30" w:rsidRDefault="00157EDD" w:rsidP="007E13E9">
      <w:pPr>
        <w:pStyle w:val="bullet1"/>
        <w:numPr>
          <w:ilvl w:val="1"/>
          <w:numId w:val="20"/>
        </w:numPr>
        <w:spacing w:line="360" w:lineRule="auto"/>
        <w:ind w:firstLine="414"/>
        <w:rPr>
          <w:rFonts w:ascii="Aptos" w:hAnsi="Aptos"/>
        </w:rPr>
      </w:pPr>
      <w:r w:rsidRPr="00173C30">
        <w:rPr>
          <w:rFonts w:ascii="Aptos" w:hAnsi="Aptos"/>
        </w:rPr>
        <w:t>the medical practitioner can stop the fight.</w:t>
      </w:r>
    </w:p>
    <w:p w14:paraId="26EB4EE9" w14:textId="39A78CB6" w:rsidR="00157EDD" w:rsidRPr="00173C30" w:rsidRDefault="00157EDD" w:rsidP="007C305B">
      <w:pPr>
        <w:pStyle w:val="bullet1"/>
        <w:numPr>
          <w:ilvl w:val="1"/>
          <w:numId w:val="11"/>
        </w:numPr>
        <w:spacing w:line="360" w:lineRule="auto"/>
        <w:ind w:left="993" w:hanging="567"/>
        <w:rPr>
          <w:rFonts w:ascii="Aptos" w:hAnsi="Aptos"/>
        </w:rPr>
      </w:pPr>
      <w:r w:rsidRPr="00173C30">
        <w:rPr>
          <w:rFonts w:ascii="Aptos" w:hAnsi="Aptos"/>
        </w:rPr>
        <w:t xml:space="preserve">The medical practitioner is to inspect the evacuation route with the promoter and Board members prior to the commencement of the contest. </w:t>
      </w:r>
    </w:p>
    <w:p w14:paraId="3A3C20DF" w14:textId="0F43DCEE" w:rsidR="00B43903" w:rsidRPr="00173C30" w:rsidRDefault="00157EDD" w:rsidP="007C305B">
      <w:pPr>
        <w:pStyle w:val="bullet1"/>
        <w:numPr>
          <w:ilvl w:val="1"/>
          <w:numId w:val="11"/>
        </w:numPr>
        <w:spacing w:line="360" w:lineRule="auto"/>
        <w:ind w:left="993" w:hanging="567"/>
        <w:rPr>
          <w:rFonts w:ascii="Aptos" w:hAnsi="Aptos"/>
        </w:rPr>
      </w:pPr>
      <w:r w:rsidRPr="00173C30">
        <w:rPr>
          <w:rFonts w:ascii="Aptos" w:hAnsi="Aptos"/>
        </w:rPr>
        <w:t>The medical practitioner must nominate a person who will contact emergency services if required. The medical practitioner and the nominated person must agree on a clear, pre-determined means, whether by prescribed hand signal or another method, by which the medical practitioner will instruct the person to call emergency services. The nominated person must know the name and street address of the venue.</w:t>
      </w:r>
    </w:p>
    <w:p w14:paraId="05834D4E" w14:textId="77777777" w:rsidR="00157EDD" w:rsidRPr="00173C30" w:rsidRDefault="00157EDD" w:rsidP="00157EDD">
      <w:pPr>
        <w:pStyle w:val="Heading2"/>
      </w:pPr>
      <w:bookmarkStart w:id="52" w:name="_Toc520278751"/>
      <w:bookmarkStart w:id="53" w:name="_Toc174618349"/>
      <w:r w:rsidRPr="00173C30">
        <w:t>Pre-contest examination</w:t>
      </w:r>
      <w:bookmarkEnd w:id="52"/>
      <w:bookmarkEnd w:id="53"/>
    </w:p>
    <w:p w14:paraId="6AD1FB0B" w14:textId="556793DF" w:rsidR="00157EDD" w:rsidRPr="00173C30" w:rsidRDefault="00157EDD" w:rsidP="007C305B">
      <w:pPr>
        <w:pStyle w:val="bullet1"/>
        <w:numPr>
          <w:ilvl w:val="1"/>
          <w:numId w:val="11"/>
        </w:numPr>
        <w:spacing w:line="360" w:lineRule="auto"/>
        <w:ind w:left="993" w:hanging="567"/>
        <w:rPr>
          <w:rFonts w:ascii="Aptos" w:hAnsi="Aptos"/>
        </w:rPr>
      </w:pPr>
      <w:r w:rsidRPr="00173C30">
        <w:rPr>
          <w:rFonts w:ascii="Aptos" w:hAnsi="Aptos"/>
        </w:rPr>
        <w:t xml:space="preserve">The medical practitioner is required to undertake a pre-contest examination of each contestant using Form 6, Part A (as found in the Schedule of the Regulations). The form must be completed prior to each contestant’s bout. </w:t>
      </w:r>
    </w:p>
    <w:p w14:paraId="1498CEE8" w14:textId="7A0C2020" w:rsidR="00157EDD" w:rsidRPr="00173C30" w:rsidRDefault="00157EDD" w:rsidP="007C305B">
      <w:pPr>
        <w:pStyle w:val="bullet1"/>
        <w:numPr>
          <w:ilvl w:val="1"/>
          <w:numId w:val="11"/>
        </w:numPr>
        <w:spacing w:line="360" w:lineRule="auto"/>
        <w:ind w:left="993" w:hanging="567"/>
        <w:rPr>
          <w:rFonts w:ascii="Aptos" w:hAnsi="Aptos"/>
        </w:rPr>
      </w:pPr>
      <w:r w:rsidRPr="00173C30">
        <w:rPr>
          <w:rFonts w:ascii="Aptos" w:hAnsi="Aptos"/>
        </w:rPr>
        <w:t>To allow time to complete pre-contest contestant examinations, the medical practitioner should arrive at the venue of the promotion at least one hour before the first bout.</w:t>
      </w:r>
    </w:p>
    <w:p w14:paraId="45466223" w14:textId="4C137EB6" w:rsidR="00157EDD" w:rsidRPr="00173C30" w:rsidRDefault="00157EDD" w:rsidP="007C305B">
      <w:pPr>
        <w:pStyle w:val="bullet1"/>
        <w:numPr>
          <w:ilvl w:val="1"/>
          <w:numId w:val="11"/>
        </w:numPr>
        <w:spacing w:line="360" w:lineRule="auto"/>
        <w:ind w:left="993" w:hanging="567"/>
        <w:rPr>
          <w:rFonts w:ascii="Aptos" w:hAnsi="Aptos"/>
        </w:rPr>
      </w:pPr>
      <w:r w:rsidRPr="00173C30">
        <w:rPr>
          <w:rFonts w:ascii="Aptos" w:hAnsi="Aptos"/>
        </w:rPr>
        <w:lastRenderedPageBreak/>
        <w:t>The pre-contest contestant examination may be completed at the weigh-in if the medical practitioner is in attendance.</w:t>
      </w:r>
    </w:p>
    <w:p w14:paraId="3BC7D126" w14:textId="20032FE8" w:rsidR="00157EDD" w:rsidRPr="00173C30" w:rsidRDefault="00157EDD" w:rsidP="007C305B">
      <w:pPr>
        <w:pStyle w:val="bullet1"/>
        <w:numPr>
          <w:ilvl w:val="1"/>
          <w:numId w:val="11"/>
        </w:numPr>
        <w:spacing w:line="360" w:lineRule="auto"/>
        <w:ind w:left="993" w:hanging="567"/>
        <w:rPr>
          <w:rFonts w:ascii="Aptos" w:hAnsi="Aptos"/>
        </w:rPr>
      </w:pPr>
      <w:r w:rsidRPr="00173C30">
        <w:rPr>
          <w:rFonts w:ascii="Aptos" w:hAnsi="Aptos"/>
        </w:rPr>
        <w:t>The relevant form (Form 6) will be provided to the medical practitioner by the Combat Sports Unit at the promotion or weigh in.</w:t>
      </w:r>
    </w:p>
    <w:p w14:paraId="30019BA5" w14:textId="3F84208F" w:rsidR="00157EDD" w:rsidRPr="00173C30" w:rsidRDefault="00157EDD" w:rsidP="00157EDD">
      <w:pPr>
        <w:pStyle w:val="Heading2"/>
      </w:pPr>
      <w:bookmarkStart w:id="54" w:name="_Toc174618350"/>
      <w:r w:rsidRPr="00173C30">
        <w:t>During the contest</w:t>
      </w:r>
      <w:bookmarkEnd w:id="54"/>
    </w:p>
    <w:p w14:paraId="421D7C77" w14:textId="00433637" w:rsidR="00157EDD" w:rsidRPr="00173C30" w:rsidRDefault="00157EDD" w:rsidP="00FA23F1">
      <w:pPr>
        <w:pStyle w:val="bullet1"/>
        <w:numPr>
          <w:ilvl w:val="1"/>
          <w:numId w:val="11"/>
        </w:numPr>
        <w:spacing w:line="360" w:lineRule="auto"/>
        <w:ind w:left="993" w:hanging="567"/>
        <w:rPr>
          <w:rFonts w:ascii="Aptos" w:hAnsi="Aptos"/>
        </w:rPr>
      </w:pPr>
      <w:r w:rsidRPr="00173C30">
        <w:rPr>
          <w:rFonts w:ascii="Aptos" w:hAnsi="Aptos"/>
        </w:rPr>
        <w:t>A contest can only start or continue when a medical practitioner is at ringside.</w:t>
      </w:r>
    </w:p>
    <w:p w14:paraId="003CB168" w14:textId="5879A308" w:rsidR="00157EDD" w:rsidRPr="00173C30" w:rsidRDefault="00157EDD" w:rsidP="00FA23F1">
      <w:pPr>
        <w:pStyle w:val="bullet1"/>
        <w:numPr>
          <w:ilvl w:val="1"/>
          <w:numId w:val="11"/>
        </w:numPr>
        <w:spacing w:line="360" w:lineRule="auto"/>
        <w:ind w:left="993" w:hanging="567"/>
        <w:rPr>
          <w:rFonts w:ascii="Aptos" w:hAnsi="Aptos"/>
        </w:rPr>
      </w:pPr>
      <w:r w:rsidRPr="00173C30">
        <w:rPr>
          <w:rFonts w:ascii="Aptos" w:hAnsi="Aptos"/>
        </w:rPr>
        <w:t>The medical practitioner must sit ringside in a position:</w:t>
      </w:r>
    </w:p>
    <w:p w14:paraId="336EA3E5" w14:textId="08B8C30E" w:rsidR="00157EDD" w:rsidRPr="00173C30" w:rsidRDefault="00157EDD" w:rsidP="007E13E9">
      <w:pPr>
        <w:pStyle w:val="bullet1"/>
        <w:numPr>
          <w:ilvl w:val="1"/>
          <w:numId w:val="21"/>
        </w:numPr>
        <w:spacing w:line="360" w:lineRule="auto"/>
        <w:ind w:firstLine="414"/>
        <w:rPr>
          <w:rFonts w:ascii="Aptos" w:hAnsi="Aptos"/>
        </w:rPr>
      </w:pPr>
      <w:r w:rsidRPr="00173C30">
        <w:rPr>
          <w:rFonts w:ascii="Aptos" w:hAnsi="Aptos"/>
        </w:rPr>
        <w:t xml:space="preserve">adjacent to the stairs to allow prompt access to the ring; </w:t>
      </w:r>
    </w:p>
    <w:p w14:paraId="36925C1D" w14:textId="4B6FE01B" w:rsidR="00157EDD" w:rsidRPr="00173C30" w:rsidRDefault="00157EDD" w:rsidP="007E13E9">
      <w:pPr>
        <w:pStyle w:val="bullet1"/>
        <w:numPr>
          <w:ilvl w:val="1"/>
          <w:numId w:val="21"/>
        </w:numPr>
        <w:spacing w:line="360" w:lineRule="auto"/>
        <w:ind w:left="1418" w:hanging="284"/>
        <w:rPr>
          <w:rFonts w:ascii="Aptos" w:hAnsi="Aptos"/>
        </w:rPr>
      </w:pPr>
      <w:r w:rsidRPr="00173C30">
        <w:rPr>
          <w:rFonts w:ascii="Aptos" w:hAnsi="Aptos"/>
        </w:rPr>
        <w:t>that allows effective communication with the referee; and</w:t>
      </w:r>
    </w:p>
    <w:p w14:paraId="27E4972F" w14:textId="4CD44EA2" w:rsidR="00157EDD" w:rsidRPr="00173C30" w:rsidRDefault="00157EDD" w:rsidP="007E13E9">
      <w:pPr>
        <w:pStyle w:val="bullet1"/>
        <w:numPr>
          <w:ilvl w:val="1"/>
          <w:numId w:val="21"/>
        </w:numPr>
        <w:spacing w:line="360" w:lineRule="auto"/>
        <w:ind w:left="1418" w:hanging="284"/>
        <w:rPr>
          <w:rFonts w:ascii="Aptos" w:hAnsi="Aptos"/>
        </w:rPr>
      </w:pPr>
      <w:r w:rsidRPr="00173C30">
        <w:rPr>
          <w:rFonts w:ascii="Aptos" w:hAnsi="Aptos"/>
        </w:rPr>
        <w:t xml:space="preserve">that ensures that they have an unobstructed view of the combatants at all </w:t>
      </w:r>
      <w:proofErr w:type="gramStart"/>
      <w:r w:rsidRPr="00173C30">
        <w:rPr>
          <w:rFonts w:ascii="Aptos" w:hAnsi="Aptos"/>
        </w:rPr>
        <w:t>time</w:t>
      </w:r>
      <w:proofErr w:type="gramEnd"/>
      <w:r w:rsidRPr="00173C30">
        <w:rPr>
          <w:rFonts w:ascii="Aptos" w:hAnsi="Aptos"/>
        </w:rPr>
        <w:t xml:space="preserve"> during a contest, including between rounds. </w:t>
      </w:r>
    </w:p>
    <w:p w14:paraId="0788A6F7" w14:textId="45BE0FCF" w:rsidR="00157EDD" w:rsidRPr="00173C30" w:rsidRDefault="00157EDD" w:rsidP="00FA23F1">
      <w:pPr>
        <w:pStyle w:val="bullet1"/>
        <w:numPr>
          <w:ilvl w:val="1"/>
          <w:numId w:val="11"/>
        </w:numPr>
        <w:spacing w:line="360" w:lineRule="auto"/>
        <w:ind w:left="993" w:hanging="567"/>
        <w:rPr>
          <w:rFonts w:ascii="Aptos" w:hAnsi="Aptos"/>
        </w:rPr>
      </w:pPr>
      <w:r w:rsidRPr="00173C30">
        <w:rPr>
          <w:rFonts w:ascii="Aptos" w:hAnsi="Aptos"/>
        </w:rPr>
        <w:t xml:space="preserve">Injuries may not be treated by the medical practitioner during the contest without stopping the contest; however, treatment of injuries requiring the stopping of the contest should begin immediately upon being identified. </w:t>
      </w:r>
    </w:p>
    <w:p w14:paraId="207A10BF" w14:textId="116162A8" w:rsidR="00157EDD" w:rsidRPr="00173C30" w:rsidRDefault="00157EDD" w:rsidP="00FA23F1">
      <w:pPr>
        <w:pStyle w:val="bullet1"/>
        <w:numPr>
          <w:ilvl w:val="1"/>
          <w:numId w:val="11"/>
        </w:numPr>
        <w:spacing w:line="360" w:lineRule="auto"/>
        <w:ind w:left="993" w:hanging="567"/>
        <w:rPr>
          <w:rFonts w:ascii="Aptos" w:hAnsi="Aptos"/>
        </w:rPr>
      </w:pPr>
      <w:r w:rsidRPr="00173C30">
        <w:rPr>
          <w:rFonts w:ascii="Aptos" w:hAnsi="Aptos"/>
        </w:rPr>
        <w:t xml:space="preserve">The medical practitioner may examine a contestant at any time during the contest </w:t>
      </w:r>
      <w:proofErr w:type="gramStart"/>
      <w:r w:rsidRPr="00173C30">
        <w:rPr>
          <w:rFonts w:ascii="Aptos" w:hAnsi="Aptos"/>
        </w:rPr>
        <w:t>in order to</w:t>
      </w:r>
      <w:proofErr w:type="gramEnd"/>
      <w:r w:rsidRPr="00173C30">
        <w:rPr>
          <w:rFonts w:ascii="Aptos" w:hAnsi="Aptos"/>
        </w:rPr>
        <w:t xml:space="preserve"> determine if:</w:t>
      </w:r>
    </w:p>
    <w:p w14:paraId="05E14003" w14:textId="01B7B715" w:rsidR="00157EDD" w:rsidRPr="00173C30" w:rsidRDefault="00157EDD" w:rsidP="007E13E9">
      <w:pPr>
        <w:pStyle w:val="bullet1"/>
        <w:numPr>
          <w:ilvl w:val="1"/>
          <w:numId w:val="22"/>
        </w:numPr>
        <w:spacing w:line="360" w:lineRule="auto"/>
        <w:ind w:firstLine="414"/>
        <w:rPr>
          <w:rFonts w:ascii="Aptos" w:hAnsi="Aptos"/>
        </w:rPr>
      </w:pPr>
      <w:r w:rsidRPr="00173C30">
        <w:rPr>
          <w:rFonts w:ascii="Aptos" w:hAnsi="Aptos"/>
        </w:rPr>
        <w:t>there is a serious impairment of the contestant’s ability to defend him or herself;</w:t>
      </w:r>
    </w:p>
    <w:p w14:paraId="2D6177A7" w14:textId="0AA7EE38" w:rsidR="00157EDD" w:rsidRPr="00173C30" w:rsidRDefault="00157EDD" w:rsidP="007E13E9">
      <w:pPr>
        <w:pStyle w:val="bullet1"/>
        <w:numPr>
          <w:ilvl w:val="1"/>
          <w:numId w:val="22"/>
        </w:numPr>
        <w:spacing w:line="360" w:lineRule="auto"/>
        <w:ind w:firstLine="414"/>
        <w:rPr>
          <w:rFonts w:ascii="Aptos" w:hAnsi="Aptos"/>
        </w:rPr>
      </w:pPr>
      <w:r w:rsidRPr="00173C30">
        <w:rPr>
          <w:rFonts w:ascii="Aptos" w:hAnsi="Aptos"/>
        </w:rPr>
        <w:t>there is a likelihood of serious injury to the contestant’s health if the contest were to continue; or</w:t>
      </w:r>
    </w:p>
    <w:p w14:paraId="0F37FCDD" w14:textId="004E6E92" w:rsidR="00157EDD" w:rsidRPr="00173C30" w:rsidRDefault="00157EDD" w:rsidP="007E13E9">
      <w:pPr>
        <w:pStyle w:val="bullet1"/>
        <w:numPr>
          <w:ilvl w:val="1"/>
          <w:numId w:val="22"/>
        </w:numPr>
        <w:spacing w:line="360" w:lineRule="auto"/>
        <w:ind w:firstLine="414"/>
        <w:rPr>
          <w:rFonts w:ascii="Aptos" w:hAnsi="Aptos"/>
        </w:rPr>
      </w:pPr>
      <w:r w:rsidRPr="00173C30">
        <w:rPr>
          <w:rFonts w:ascii="Aptos" w:hAnsi="Aptos"/>
        </w:rPr>
        <w:t>it is desirable to do so in the interests of the safety or welfare of the contestant.</w:t>
      </w:r>
    </w:p>
    <w:p w14:paraId="71EC70CA" w14:textId="51F59AE0" w:rsidR="00157EDD" w:rsidRPr="00173C30" w:rsidRDefault="00157EDD" w:rsidP="006064F0">
      <w:pPr>
        <w:pStyle w:val="bullet1"/>
        <w:numPr>
          <w:ilvl w:val="1"/>
          <w:numId w:val="11"/>
        </w:numPr>
        <w:spacing w:line="360" w:lineRule="auto"/>
        <w:ind w:left="993" w:hanging="567"/>
        <w:rPr>
          <w:rFonts w:ascii="Aptos" w:hAnsi="Aptos"/>
        </w:rPr>
      </w:pPr>
      <w:r w:rsidRPr="00173C30">
        <w:rPr>
          <w:rFonts w:ascii="Aptos" w:hAnsi="Aptos"/>
        </w:rPr>
        <w:t>The medical practitioner will indicate the need to examine a contestant to the referee using the predetermined agreed method.</w:t>
      </w:r>
    </w:p>
    <w:p w14:paraId="16AFF2AA" w14:textId="3AE27488" w:rsidR="00157EDD" w:rsidRPr="00173C30" w:rsidRDefault="00157EDD" w:rsidP="006064F0">
      <w:pPr>
        <w:pStyle w:val="bullet1"/>
        <w:numPr>
          <w:ilvl w:val="1"/>
          <w:numId w:val="11"/>
        </w:numPr>
        <w:spacing w:line="360" w:lineRule="auto"/>
        <w:ind w:left="993" w:hanging="567"/>
        <w:rPr>
          <w:rFonts w:ascii="Aptos" w:hAnsi="Aptos"/>
        </w:rPr>
      </w:pPr>
      <w:r w:rsidRPr="00173C30">
        <w:rPr>
          <w:rFonts w:ascii="Aptos" w:hAnsi="Aptos"/>
        </w:rPr>
        <w:t xml:space="preserve">If the medical practitioner wishes to examine a contestant at the end of a round or during the break, the medical practitioner must wait until the bell for the next round has sounded before conducting the examination. </w:t>
      </w:r>
    </w:p>
    <w:p w14:paraId="76FD3234" w14:textId="0B1F2706" w:rsidR="00157EDD" w:rsidRPr="00173C30" w:rsidRDefault="00157EDD" w:rsidP="006064F0">
      <w:pPr>
        <w:pStyle w:val="bullet1"/>
        <w:numPr>
          <w:ilvl w:val="1"/>
          <w:numId w:val="11"/>
        </w:numPr>
        <w:spacing w:line="360" w:lineRule="auto"/>
        <w:ind w:left="993" w:hanging="567"/>
        <w:rPr>
          <w:rFonts w:ascii="Aptos" w:hAnsi="Aptos"/>
        </w:rPr>
      </w:pPr>
      <w:r w:rsidRPr="00173C30">
        <w:rPr>
          <w:rFonts w:ascii="Aptos" w:hAnsi="Aptos"/>
        </w:rPr>
        <w:t>Epistaxis or lacerations may be evaluated with gentle pressure to determine the severity of bleeding and extent of injury without disqualifying the contestant unless specific treatment is necessary.</w:t>
      </w:r>
    </w:p>
    <w:p w14:paraId="6A7BFBE9" w14:textId="4CBA3B4A" w:rsidR="00157EDD" w:rsidRPr="00173C30" w:rsidRDefault="00157EDD" w:rsidP="006064F0">
      <w:pPr>
        <w:pStyle w:val="bullet1"/>
        <w:numPr>
          <w:ilvl w:val="1"/>
          <w:numId w:val="11"/>
        </w:numPr>
        <w:spacing w:line="360" w:lineRule="auto"/>
        <w:ind w:left="993" w:hanging="567"/>
        <w:rPr>
          <w:rFonts w:ascii="Aptos" w:hAnsi="Aptos"/>
        </w:rPr>
      </w:pPr>
      <w:r w:rsidRPr="00173C30">
        <w:rPr>
          <w:rFonts w:ascii="Aptos" w:hAnsi="Aptos"/>
        </w:rPr>
        <w:t>The referee must confer with the medical practitioner about the need for a medical examination following any round in which a contestant:</w:t>
      </w:r>
    </w:p>
    <w:p w14:paraId="317BFFC6" w14:textId="0782298D" w:rsidR="00157EDD" w:rsidRPr="00173C30" w:rsidRDefault="00157EDD" w:rsidP="007E13E9">
      <w:pPr>
        <w:pStyle w:val="bullet1"/>
        <w:numPr>
          <w:ilvl w:val="1"/>
          <w:numId w:val="23"/>
        </w:numPr>
        <w:spacing w:line="360" w:lineRule="auto"/>
        <w:ind w:firstLine="414"/>
        <w:rPr>
          <w:rFonts w:ascii="Aptos" w:hAnsi="Aptos"/>
        </w:rPr>
      </w:pPr>
      <w:r w:rsidRPr="00173C30">
        <w:rPr>
          <w:rFonts w:ascii="Aptos" w:hAnsi="Aptos"/>
        </w:rPr>
        <w:t>heavy punishment;</w:t>
      </w:r>
    </w:p>
    <w:p w14:paraId="7D101882" w14:textId="5BB2F624" w:rsidR="00157EDD" w:rsidRPr="00173C30" w:rsidRDefault="00157EDD" w:rsidP="007E13E9">
      <w:pPr>
        <w:pStyle w:val="bullet1"/>
        <w:numPr>
          <w:ilvl w:val="1"/>
          <w:numId w:val="23"/>
        </w:numPr>
        <w:spacing w:line="360" w:lineRule="auto"/>
        <w:ind w:firstLine="414"/>
        <w:rPr>
          <w:rFonts w:ascii="Aptos" w:hAnsi="Aptos"/>
        </w:rPr>
      </w:pPr>
      <w:r w:rsidRPr="00173C30">
        <w:rPr>
          <w:rFonts w:ascii="Aptos" w:hAnsi="Aptos"/>
        </w:rPr>
        <w:t xml:space="preserve">a significant number of heavy blows to the head; and/or </w:t>
      </w:r>
    </w:p>
    <w:p w14:paraId="48BCC7A8" w14:textId="7AF41843" w:rsidR="00157EDD" w:rsidRPr="00173C30" w:rsidRDefault="00157EDD" w:rsidP="007E13E9">
      <w:pPr>
        <w:pStyle w:val="bullet1"/>
        <w:numPr>
          <w:ilvl w:val="1"/>
          <w:numId w:val="23"/>
        </w:numPr>
        <w:spacing w:line="360" w:lineRule="auto"/>
        <w:ind w:firstLine="414"/>
        <w:rPr>
          <w:rFonts w:ascii="Aptos" w:hAnsi="Aptos"/>
        </w:rPr>
      </w:pPr>
      <w:r w:rsidRPr="00173C30">
        <w:rPr>
          <w:rFonts w:ascii="Aptos" w:hAnsi="Aptos"/>
        </w:rPr>
        <w:t>appears to be suffering from signs and symptoms consistent with a concussion.</w:t>
      </w:r>
    </w:p>
    <w:p w14:paraId="528EB3D5" w14:textId="77777777" w:rsidR="00157EDD" w:rsidRPr="00173C30" w:rsidRDefault="00157EDD" w:rsidP="00157EDD">
      <w:pPr>
        <w:pStyle w:val="Heading2"/>
      </w:pPr>
      <w:bookmarkStart w:id="55" w:name="_Toc520278753"/>
      <w:bookmarkStart w:id="56" w:name="_Toc174618351"/>
      <w:r w:rsidRPr="00173C30">
        <w:t>Authority to stop a contest</w:t>
      </w:r>
      <w:bookmarkEnd w:id="55"/>
      <w:bookmarkEnd w:id="56"/>
    </w:p>
    <w:p w14:paraId="523779F3" w14:textId="0E6CC35C" w:rsidR="00157EDD" w:rsidRPr="00173C30" w:rsidRDefault="00157EDD" w:rsidP="00784EB5">
      <w:pPr>
        <w:pStyle w:val="bullet1"/>
        <w:numPr>
          <w:ilvl w:val="1"/>
          <w:numId w:val="11"/>
        </w:numPr>
        <w:spacing w:line="360" w:lineRule="auto"/>
        <w:ind w:left="993" w:hanging="567"/>
        <w:rPr>
          <w:rFonts w:ascii="Aptos" w:hAnsi="Aptos"/>
        </w:rPr>
      </w:pPr>
      <w:r w:rsidRPr="00173C30">
        <w:rPr>
          <w:rFonts w:ascii="Aptos" w:hAnsi="Aptos"/>
        </w:rPr>
        <w:t>The medical practitioner has the authority to stop a contest at any time if, in the view of the medical practitioner:</w:t>
      </w:r>
    </w:p>
    <w:p w14:paraId="354E3A9E" w14:textId="48113E2A" w:rsidR="00157EDD" w:rsidRPr="00173C30" w:rsidRDefault="00157EDD" w:rsidP="007E13E9">
      <w:pPr>
        <w:pStyle w:val="bullet1"/>
        <w:numPr>
          <w:ilvl w:val="1"/>
          <w:numId w:val="24"/>
        </w:numPr>
        <w:spacing w:line="360" w:lineRule="auto"/>
        <w:ind w:firstLine="414"/>
        <w:rPr>
          <w:rFonts w:ascii="Aptos" w:hAnsi="Aptos"/>
        </w:rPr>
      </w:pPr>
      <w:r w:rsidRPr="00173C30">
        <w:rPr>
          <w:rFonts w:ascii="Aptos" w:hAnsi="Aptos"/>
        </w:rPr>
        <w:t>there is a serious impairment of a contestant’s ability to defend him or herself;</w:t>
      </w:r>
    </w:p>
    <w:p w14:paraId="152B82FD" w14:textId="1687577C" w:rsidR="00157EDD" w:rsidRPr="00173C30" w:rsidRDefault="00157EDD" w:rsidP="007E13E9">
      <w:pPr>
        <w:pStyle w:val="bullet1"/>
        <w:numPr>
          <w:ilvl w:val="1"/>
          <w:numId w:val="24"/>
        </w:numPr>
        <w:spacing w:line="360" w:lineRule="auto"/>
        <w:ind w:firstLine="414"/>
        <w:rPr>
          <w:rFonts w:ascii="Aptos" w:hAnsi="Aptos"/>
        </w:rPr>
      </w:pPr>
      <w:r w:rsidRPr="00173C30">
        <w:rPr>
          <w:rFonts w:ascii="Aptos" w:hAnsi="Aptos"/>
        </w:rPr>
        <w:t>there is a likelihood of serious injury to a contestant’s health if the contest were to continue; or</w:t>
      </w:r>
    </w:p>
    <w:p w14:paraId="414CD13E" w14:textId="477CA448" w:rsidR="00157EDD" w:rsidRPr="00173C30" w:rsidRDefault="00157EDD" w:rsidP="007E13E9">
      <w:pPr>
        <w:pStyle w:val="bullet1"/>
        <w:numPr>
          <w:ilvl w:val="1"/>
          <w:numId w:val="24"/>
        </w:numPr>
        <w:spacing w:line="360" w:lineRule="auto"/>
        <w:ind w:firstLine="414"/>
        <w:rPr>
          <w:rFonts w:ascii="Aptos" w:hAnsi="Aptos"/>
        </w:rPr>
      </w:pPr>
      <w:r w:rsidRPr="00173C30">
        <w:rPr>
          <w:rFonts w:ascii="Aptos" w:hAnsi="Aptos"/>
        </w:rPr>
        <w:t>it is desirable to do so in the interests of the safety or welfare of a contestant.</w:t>
      </w:r>
    </w:p>
    <w:p w14:paraId="5C140CEA" w14:textId="0FD311B9" w:rsidR="00B43903" w:rsidRPr="00173C30" w:rsidRDefault="00157EDD" w:rsidP="00784EB5">
      <w:pPr>
        <w:pStyle w:val="bullet1"/>
        <w:numPr>
          <w:ilvl w:val="1"/>
          <w:numId w:val="11"/>
        </w:numPr>
        <w:spacing w:line="360" w:lineRule="auto"/>
        <w:ind w:left="993" w:hanging="567"/>
        <w:rPr>
          <w:rFonts w:ascii="Aptos" w:hAnsi="Aptos"/>
        </w:rPr>
      </w:pPr>
      <w:r w:rsidRPr="00173C30">
        <w:rPr>
          <w:rFonts w:ascii="Aptos" w:hAnsi="Aptos"/>
        </w:rPr>
        <w:t>The medical practitioner will stop a contest by communicating to the referee using the predetermined agreed method.</w:t>
      </w:r>
    </w:p>
    <w:p w14:paraId="0993CFE7" w14:textId="291CC68B" w:rsidR="00157EDD" w:rsidRPr="00173C30" w:rsidRDefault="00157EDD" w:rsidP="00157EDD">
      <w:pPr>
        <w:pStyle w:val="Heading2"/>
      </w:pPr>
      <w:bookmarkStart w:id="57" w:name="_Toc174618352"/>
      <w:r w:rsidRPr="00173C30">
        <w:lastRenderedPageBreak/>
        <w:t>Post-contest examination</w:t>
      </w:r>
      <w:bookmarkEnd w:id="57"/>
    </w:p>
    <w:p w14:paraId="34A20EF5" w14:textId="2BD29320" w:rsidR="007C4DD1" w:rsidRPr="00173C30" w:rsidRDefault="00157EDD" w:rsidP="00784EB5">
      <w:pPr>
        <w:pStyle w:val="bullet1"/>
        <w:numPr>
          <w:ilvl w:val="1"/>
          <w:numId w:val="11"/>
        </w:numPr>
        <w:spacing w:line="360" w:lineRule="auto"/>
        <w:ind w:left="993" w:hanging="567"/>
        <w:rPr>
          <w:rFonts w:ascii="Aptos" w:hAnsi="Aptos"/>
        </w:rPr>
      </w:pPr>
      <w:r w:rsidRPr="00173C30">
        <w:rPr>
          <w:rFonts w:ascii="Aptos" w:hAnsi="Aptos"/>
        </w:rPr>
        <w:t>The medical practitioner is required to undertake a post-contest examination for each Contestant using Form 6, Part B at the completion of each bout, and return the form to the Board or its representative.</w:t>
      </w:r>
    </w:p>
    <w:p w14:paraId="5CCBF09E" w14:textId="77777777" w:rsidR="007C4DD1" w:rsidRPr="00173C30" w:rsidRDefault="007C4DD1" w:rsidP="00D70202">
      <w:pPr>
        <w:pStyle w:val="bullet1"/>
        <w:numPr>
          <w:ilvl w:val="0"/>
          <w:numId w:val="0"/>
        </w:numPr>
        <w:ind w:left="993"/>
        <w:rPr>
          <w:rFonts w:ascii="Aptos" w:hAnsi="Aptos"/>
        </w:rPr>
      </w:pPr>
    </w:p>
    <w:p w14:paraId="4121313F" w14:textId="09DBBB13" w:rsidR="00837F17" w:rsidRPr="00173C30" w:rsidRDefault="00850326" w:rsidP="00850326">
      <w:pPr>
        <w:pStyle w:val="bullet1"/>
        <w:numPr>
          <w:ilvl w:val="0"/>
          <w:numId w:val="0"/>
        </w:numPr>
        <w:ind w:left="993"/>
        <w:rPr>
          <w:rFonts w:ascii="Aptos" w:hAnsi="Aptos"/>
        </w:rPr>
      </w:pPr>
      <w:r w:rsidRPr="00173C30">
        <w:rPr>
          <w:rFonts w:ascii="Aptos" w:hAnsi="Aptos"/>
        </w:rPr>
        <w:br w:type="page"/>
      </w:r>
    </w:p>
    <w:p w14:paraId="708ECBF7" w14:textId="7FC4C0D4" w:rsidR="00157EDD" w:rsidRPr="00173C30" w:rsidRDefault="00157EDD" w:rsidP="00C75D77">
      <w:pPr>
        <w:pStyle w:val="Heading1"/>
        <w:numPr>
          <w:ilvl w:val="0"/>
          <w:numId w:val="11"/>
        </w:numPr>
      </w:pPr>
      <w:bookmarkStart w:id="58" w:name="_Toc174618353"/>
      <w:r w:rsidRPr="00173C30">
        <w:lastRenderedPageBreak/>
        <w:t>The judges</w:t>
      </w:r>
      <w:bookmarkEnd w:id="58"/>
    </w:p>
    <w:p w14:paraId="3133A88F" w14:textId="77777777" w:rsidR="00157EDD" w:rsidRPr="00173C30" w:rsidRDefault="00157EDD" w:rsidP="00157EDD">
      <w:pPr>
        <w:pStyle w:val="Heading2"/>
      </w:pPr>
      <w:bookmarkStart w:id="59" w:name="_Toc174618354"/>
      <w:r w:rsidRPr="00173C30">
        <w:t>General requirements</w:t>
      </w:r>
      <w:bookmarkEnd w:id="59"/>
    </w:p>
    <w:p w14:paraId="312931C7" w14:textId="511B70BC" w:rsidR="00157EDD" w:rsidRPr="00173C30" w:rsidRDefault="00157EDD" w:rsidP="00C75D77">
      <w:pPr>
        <w:pStyle w:val="bullet1"/>
        <w:numPr>
          <w:ilvl w:val="1"/>
          <w:numId w:val="11"/>
        </w:numPr>
        <w:spacing w:line="360" w:lineRule="auto"/>
        <w:ind w:left="993" w:hanging="567"/>
        <w:rPr>
          <w:rFonts w:ascii="Aptos" w:hAnsi="Aptos"/>
        </w:rPr>
      </w:pPr>
      <w:r w:rsidRPr="00173C30">
        <w:rPr>
          <w:rFonts w:ascii="Aptos" w:hAnsi="Aptos"/>
        </w:rPr>
        <w:t xml:space="preserve">A judge must comply with </w:t>
      </w:r>
      <w:proofErr w:type="gramStart"/>
      <w:r w:rsidRPr="00173C30">
        <w:rPr>
          <w:rFonts w:ascii="Aptos" w:hAnsi="Aptos"/>
        </w:rPr>
        <w:t>all of</w:t>
      </w:r>
      <w:proofErr w:type="gramEnd"/>
      <w:r w:rsidRPr="00173C30">
        <w:rPr>
          <w:rFonts w:ascii="Aptos" w:hAnsi="Aptos"/>
        </w:rPr>
        <w:t xml:space="preserve"> the conditions of their judge’s licence, including the Code of Conduct. </w:t>
      </w:r>
    </w:p>
    <w:p w14:paraId="14676162" w14:textId="430185DD" w:rsidR="00157EDD" w:rsidRPr="00173C30" w:rsidRDefault="00157EDD" w:rsidP="00C75D77">
      <w:pPr>
        <w:pStyle w:val="bullet1"/>
        <w:numPr>
          <w:ilvl w:val="1"/>
          <w:numId w:val="11"/>
        </w:numPr>
        <w:spacing w:line="360" w:lineRule="auto"/>
        <w:ind w:left="993" w:hanging="567"/>
        <w:rPr>
          <w:rFonts w:ascii="Aptos" w:hAnsi="Aptos"/>
        </w:rPr>
      </w:pPr>
      <w:r w:rsidRPr="00173C30">
        <w:rPr>
          <w:rFonts w:ascii="Aptos" w:hAnsi="Aptos"/>
        </w:rPr>
        <w:t xml:space="preserve">The Board will appoint three </w:t>
      </w:r>
      <w:r w:rsidR="005B7D8C" w:rsidRPr="00173C30">
        <w:rPr>
          <w:rFonts w:ascii="Aptos" w:hAnsi="Aptos"/>
        </w:rPr>
        <w:t>licence</w:t>
      </w:r>
      <w:r w:rsidRPr="00173C30">
        <w:rPr>
          <w:rFonts w:ascii="Aptos" w:hAnsi="Aptos"/>
        </w:rPr>
        <w:t>d judges for each bout of a promotion.</w:t>
      </w:r>
    </w:p>
    <w:p w14:paraId="5D0FA805" w14:textId="5B357AD1" w:rsidR="00157EDD" w:rsidRPr="00173C30" w:rsidRDefault="00157EDD" w:rsidP="00C75D77">
      <w:pPr>
        <w:pStyle w:val="bullet1"/>
        <w:numPr>
          <w:ilvl w:val="1"/>
          <w:numId w:val="11"/>
        </w:numPr>
        <w:spacing w:line="360" w:lineRule="auto"/>
        <w:ind w:left="993" w:hanging="567"/>
        <w:rPr>
          <w:rFonts w:ascii="Aptos" w:hAnsi="Aptos"/>
        </w:rPr>
      </w:pPr>
      <w:r w:rsidRPr="00173C30">
        <w:rPr>
          <w:rFonts w:ascii="Aptos" w:hAnsi="Aptos"/>
        </w:rPr>
        <w:t>A judge must not be under the influence of alcohol or prohibited drugs whilst officiating.</w:t>
      </w:r>
    </w:p>
    <w:p w14:paraId="3CADA33B" w14:textId="104FCD3A" w:rsidR="00157EDD" w:rsidRPr="00173C30" w:rsidRDefault="00157EDD" w:rsidP="00C75D77">
      <w:pPr>
        <w:pStyle w:val="bullet1"/>
        <w:numPr>
          <w:ilvl w:val="1"/>
          <w:numId w:val="11"/>
        </w:numPr>
        <w:spacing w:line="360" w:lineRule="auto"/>
        <w:ind w:left="993" w:hanging="567"/>
        <w:rPr>
          <w:rFonts w:ascii="Aptos" w:hAnsi="Aptos"/>
        </w:rPr>
      </w:pPr>
      <w:r w:rsidRPr="00173C30">
        <w:rPr>
          <w:rFonts w:ascii="Aptos" w:hAnsi="Aptos"/>
        </w:rPr>
        <w:t>A judge must not consume alcohol or take prohibited drugs while officiating.</w:t>
      </w:r>
    </w:p>
    <w:p w14:paraId="295EB5B4" w14:textId="41A41D11" w:rsidR="00157EDD" w:rsidRPr="00173C30" w:rsidRDefault="00157EDD" w:rsidP="00C75D77">
      <w:pPr>
        <w:pStyle w:val="bullet1"/>
        <w:numPr>
          <w:ilvl w:val="1"/>
          <w:numId w:val="11"/>
        </w:numPr>
        <w:spacing w:line="360" w:lineRule="auto"/>
        <w:ind w:left="993" w:hanging="567"/>
        <w:rPr>
          <w:rFonts w:ascii="Aptos" w:hAnsi="Aptos"/>
        </w:rPr>
      </w:pPr>
      <w:r w:rsidRPr="00173C30">
        <w:rPr>
          <w:rFonts w:ascii="Aptos" w:hAnsi="Aptos"/>
        </w:rPr>
        <w:t xml:space="preserve">A judge must </w:t>
      </w:r>
      <w:proofErr w:type="gramStart"/>
      <w:r w:rsidRPr="00173C30">
        <w:rPr>
          <w:rFonts w:ascii="Aptos" w:hAnsi="Aptos"/>
        </w:rPr>
        <w:t xml:space="preserve">display their </w:t>
      </w:r>
      <w:r w:rsidR="005B7D8C" w:rsidRPr="00173C30">
        <w:rPr>
          <w:rFonts w:ascii="Aptos" w:hAnsi="Aptos"/>
        </w:rPr>
        <w:t>licence</w:t>
      </w:r>
      <w:r w:rsidRPr="00173C30">
        <w:rPr>
          <w:rFonts w:ascii="Aptos" w:hAnsi="Aptos"/>
        </w:rPr>
        <w:t xml:space="preserve"> at all times</w:t>
      </w:r>
      <w:proofErr w:type="gramEnd"/>
      <w:r w:rsidRPr="00173C30">
        <w:rPr>
          <w:rFonts w:ascii="Aptos" w:hAnsi="Aptos"/>
        </w:rPr>
        <w:t xml:space="preserve"> during a promotion.</w:t>
      </w:r>
    </w:p>
    <w:p w14:paraId="03AC8C61" w14:textId="79916997" w:rsidR="006E2626" w:rsidRPr="00173C30" w:rsidRDefault="006E2626" w:rsidP="006E2626">
      <w:pPr>
        <w:pStyle w:val="Heading2"/>
      </w:pPr>
      <w:bookmarkStart w:id="60" w:name="_Toc174618355"/>
      <w:r w:rsidRPr="00173C30">
        <w:t>The judge’s attire</w:t>
      </w:r>
      <w:bookmarkEnd w:id="60"/>
    </w:p>
    <w:p w14:paraId="2A13F12D" w14:textId="53CB3DFA" w:rsidR="006E2626" w:rsidRPr="00173C30" w:rsidRDefault="006E2626" w:rsidP="00C75D77">
      <w:pPr>
        <w:pStyle w:val="bullet1"/>
        <w:numPr>
          <w:ilvl w:val="1"/>
          <w:numId w:val="11"/>
        </w:numPr>
        <w:spacing w:line="360" w:lineRule="auto"/>
        <w:ind w:left="993" w:hanging="567"/>
        <w:rPr>
          <w:rFonts w:ascii="Aptos" w:hAnsi="Aptos"/>
        </w:rPr>
      </w:pPr>
      <w:r w:rsidRPr="00173C30">
        <w:rPr>
          <w:rFonts w:ascii="Aptos" w:hAnsi="Aptos"/>
        </w:rPr>
        <w:t>A judge must wear the following clothing:</w:t>
      </w:r>
    </w:p>
    <w:p w14:paraId="5A18196C" w14:textId="3801ADDA" w:rsidR="006E2626" w:rsidRPr="00173C30" w:rsidRDefault="006E2626" w:rsidP="007E13E9">
      <w:pPr>
        <w:pStyle w:val="bullet1"/>
        <w:numPr>
          <w:ilvl w:val="1"/>
          <w:numId w:val="25"/>
        </w:numPr>
        <w:spacing w:line="360" w:lineRule="auto"/>
        <w:ind w:firstLine="414"/>
        <w:rPr>
          <w:rFonts w:ascii="Aptos" w:hAnsi="Aptos"/>
        </w:rPr>
      </w:pPr>
      <w:r w:rsidRPr="00173C30">
        <w:rPr>
          <w:rFonts w:ascii="Aptos" w:hAnsi="Aptos"/>
        </w:rPr>
        <w:t>long black trousers; and</w:t>
      </w:r>
    </w:p>
    <w:p w14:paraId="69942869" w14:textId="24863AD3" w:rsidR="006E2626" w:rsidRPr="00173C30" w:rsidRDefault="006E2626" w:rsidP="007E13E9">
      <w:pPr>
        <w:pStyle w:val="bullet1"/>
        <w:numPr>
          <w:ilvl w:val="1"/>
          <w:numId w:val="25"/>
        </w:numPr>
        <w:spacing w:line="360" w:lineRule="auto"/>
        <w:ind w:firstLine="414"/>
        <w:rPr>
          <w:rFonts w:ascii="Aptos" w:hAnsi="Aptos"/>
        </w:rPr>
      </w:pPr>
      <w:r w:rsidRPr="00173C30">
        <w:rPr>
          <w:rFonts w:ascii="Aptos" w:hAnsi="Aptos"/>
        </w:rPr>
        <w:t>long or short sleeved, black or white collared shirt.</w:t>
      </w:r>
    </w:p>
    <w:p w14:paraId="2E407798" w14:textId="32F0D035" w:rsidR="001E7681" w:rsidRPr="00173C30" w:rsidRDefault="006E2626" w:rsidP="00C75D77">
      <w:pPr>
        <w:pStyle w:val="bullet1"/>
        <w:numPr>
          <w:ilvl w:val="1"/>
          <w:numId w:val="11"/>
        </w:numPr>
        <w:spacing w:line="360" w:lineRule="auto"/>
        <w:ind w:left="993" w:hanging="567"/>
        <w:rPr>
          <w:rFonts w:ascii="Aptos" w:hAnsi="Aptos"/>
        </w:rPr>
      </w:pPr>
      <w:r w:rsidRPr="00173C30">
        <w:rPr>
          <w:rFonts w:ascii="Aptos" w:hAnsi="Aptos"/>
        </w:rPr>
        <w:t>A judge’s clothing should not feature any distinguishing badges, pockets, names, logos, trademarks, distinctive signs etc. of any kind, except where prior approval of the Board has been granted.</w:t>
      </w:r>
    </w:p>
    <w:p w14:paraId="4D464DDA" w14:textId="77777777" w:rsidR="001E7681" w:rsidRPr="00173C30" w:rsidRDefault="001E7681" w:rsidP="001E7681">
      <w:pPr>
        <w:pStyle w:val="Heading2"/>
      </w:pPr>
      <w:bookmarkStart w:id="61" w:name="_Toc173314081"/>
      <w:bookmarkStart w:id="62" w:name="_Toc174618356"/>
      <w:r w:rsidRPr="00173C30">
        <w:t>The role of a judge</w:t>
      </w:r>
      <w:bookmarkEnd w:id="61"/>
      <w:bookmarkEnd w:id="62"/>
    </w:p>
    <w:p w14:paraId="1D2589E0" w14:textId="77777777" w:rsidR="001E7681" w:rsidRPr="00173C30" w:rsidRDefault="001E7681" w:rsidP="008D7E00">
      <w:pPr>
        <w:pStyle w:val="bullet1"/>
        <w:numPr>
          <w:ilvl w:val="1"/>
          <w:numId w:val="11"/>
        </w:numPr>
        <w:spacing w:line="360" w:lineRule="auto"/>
        <w:ind w:left="993" w:hanging="567"/>
        <w:rPr>
          <w:rFonts w:ascii="Aptos" w:hAnsi="Aptos"/>
        </w:rPr>
      </w:pPr>
      <w:r w:rsidRPr="00173C30">
        <w:rPr>
          <w:rFonts w:ascii="Aptos" w:hAnsi="Aptos"/>
        </w:rPr>
        <w:t>Each judge must independently judge the merits of the two contestants and shall decide the winner according to the rules of the bout.</w:t>
      </w:r>
    </w:p>
    <w:p w14:paraId="44271C82" w14:textId="77777777" w:rsidR="001E7681" w:rsidRPr="00173C30" w:rsidRDefault="001E7681" w:rsidP="008D7E00">
      <w:pPr>
        <w:pStyle w:val="bullet1"/>
        <w:numPr>
          <w:ilvl w:val="1"/>
          <w:numId w:val="11"/>
        </w:numPr>
        <w:spacing w:line="360" w:lineRule="auto"/>
        <w:ind w:left="993" w:hanging="567"/>
        <w:rPr>
          <w:rFonts w:ascii="Aptos" w:hAnsi="Aptos"/>
        </w:rPr>
      </w:pPr>
      <w:r w:rsidRPr="00173C30">
        <w:rPr>
          <w:rFonts w:ascii="Aptos" w:hAnsi="Aptos"/>
        </w:rPr>
        <w:t>Judges must not communicate with any contestant, trainers or corners before, during, or after a promotion.</w:t>
      </w:r>
    </w:p>
    <w:p w14:paraId="2B7D81AB" w14:textId="77777777" w:rsidR="001E7681" w:rsidRPr="00173C30" w:rsidRDefault="001E7681" w:rsidP="008D7E00">
      <w:pPr>
        <w:pStyle w:val="bullet1"/>
        <w:numPr>
          <w:ilvl w:val="1"/>
          <w:numId w:val="11"/>
        </w:numPr>
        <w:spacing w:line="360" w:lineRule="auto"/>
        <w:ind w:left="993" w:hanging="567"/>
        <w:rPr>
          <w:rFonts w:ascii="Aptos" w:hAnsi="Aptos"/>
        </w:rPr>
      </w:pPr>
      <w:r w:rsidRPr="00173C30">
        <w:rPr>
          <w:rFonts w:ascii="Aptos" w:hAnsi="Aptos"/>
        </w:rPr>
        <w:t>The judge must not speak to a contestant, nor to another judge/or other persons seated around the ring during the bout.</w:t>
      </w:r>
    </w:p>
    <w:p w14:paraId="08E439D1" w14:textId="77777777" w:rsidR="001E7681" w:rsidRPr="00173C30" w:rsidRDefault="001E7681" w:rsidP="008D7E00">
      <w:pPr>
        <w:pStyle w:val="bullet1"/>
        <w:numPr>
          <w:ilvl w:val="1"/>
          <w:numId w:val="11"/>
        </w:numPr>
        <w:spacing w:line="360" w:lineRule="auto"/>
        <w:ind w:left="993" w:hanging="567"/>
        <w:rPr>
          <w:rFonts w:ascii="Aptos" w:hAnsi="Aptos"/>
        </w:rPr>
      </w:pPr>
      <w:r w:rsidRPr="00173C30">
        <w:rPr>
          <w:rFonts w:ascii="Aptos" w:hAnsi="Aptos"/>
        </w:rPr>
        <w:t xml:space="preserve">The number of points awarded to each contestant must be entered by the judge on their score card immediately after the end of each round.  </w:t>
      </w:r>
    </w:p>
    <w:p w14:paraId="368ABF59" w14:textId="77777777" w:rsidR="001E7681" w:rsidRPr="00173C30" w:rsidRDefault="001E7681" w:rsidP="008D7E00">
      <w:pPr>
        <w:pStyle w:val="bullet1"/>
        <w:numPr>
          <w:ilvl w:val="1"/>
          <w:numId w:val="11"/>
        </w:numPr>
        <w:spacing w:line="360" w:lineRule="auto"/>
        <w:ind w:left="993" w:hanging="567"/>
        <w:rPr>
          <w:rFonts w:ascii="Aptos" w:hAnsi="Aptos"/>
        </w:rPr>
      </w:pPr>
      <w:r w:rsidRPr="00173C30">
        <w:rPr>
          <w:rFonts w:ascii="Aptos" w:hAnsi="Aptos"/>
        </w:rPr>
        <w:t xml:space="preserve">The judge must sign the scorecard at the end of the bout. </w:t>
      </w:r>
    </w:p>
    <w:p w14:paraId="03DB8A8F" w14:textId="77777777" w:rsidR="001E7681" w:rsidRPr="00173C30" w:rsidRDefault="001E7681" w:rsidP="008D7E00">
      <w:pPr>
        <w:pStyle w:val="bullet1"/>
        <w:numPr>
          <w:ilvl w:val="1"/>
          <w:numId w:val="11"/>
        </w:numPr>
        <w:spacing w:line="360" w:lineRule="auto"/>
        <w:ind w:left="993" w:hanging="567"/>
        <w:rPr>
          <w:rFonts w:ascii="Aptos" w:hAnsi="Aptos"/>
        </w:rPr>
      </w:pPr>
      <w:r w:rsidRPr="00173C30">
        <w:rPr>
          <w:rFonts w:ascii="Aptos" w:hAnsi="Aptos"/>
        </w:rPr>
        <w:t xml:space="preserve">The referee will collect the scorecards from each judge and hand them to the recorder for official scores and </w:t>
      </w:r>
      <w:proofErr w:type="gramStart"/>
      <w:r w:rsidRPr="00173C30">
        <w:rPr>
          <w:rFonts w:ascii="Aptos" w:hAnsi="Aptos"/>
        </w:rPr>
        <w:t>final results</w:t>
      </w:r>
      <w:proofErr w:type="gramEnd"/>
      <w:r w:rsidRPr="00173C30">
        <w:rPr>
          <w:rFonts w:ascii="Aptos" w:hAnsi="Aptos"/>
        </w:rPr>
        <w:t>.</w:t>
      </w:r>
    </w:p>
    <w:p w14:paraId="185F3F88" w14:textId="5C2FB98B" w:rsidR="001E7681" w:rsidRPr="00173C30" w:rsidRDefault="008D7E00" w:rsidP="001E7681">
      <w:pPr>
        <w:pStyle w:val="Heading2"/>
      </w:pPr>
      <w:bookmarkStart w:id="63" w:name="_Toc174618357"/>
      <w:r w:rsidRPr="00173C30">
        <w:t>Judging criteria / scoring</w:t>
      </w:r>
      <w:bookmarkEnd w:id="63"/>
    </w:p>
    <w:p w14:paraId="191504FF" w14:textId="0F591F34" w:rsidR="001E7681" w:rsidRPr="00173C30" w:rsidRDefault="001E7681" w:rsidP="008D7E00">
      <w:pPr>
        <w:pStyle w:val="bullet1"/>
        <w:numPr>
          <w:ilvl w:val="1"/>
          <w:numId w:val="11"/>
        </w:numPr>
        <w:spacing w:line="360" w:lineRule="auto"/>
        <w:ind w:left="993" w:hanging="567"/>
        <w:rPr>
          <w:rFonts w:ascii="Aptos" w:hAnsi="Aptos"/>
        </w:rPr>
      </w:pPr>
      <w:r w:rsidRPr="00173C30">
        <w:rPr>
          <w:rFonts w:ascii="Aptos" w:hAnsi="Aptos"/>
        </w:rPr>
        <w:t xml:space="preserve">The </w:t>
      </w:r>
      <w:r w:rsidR="00AF6B79" w:rsidRPr="00173C30">
        <w:rPr>
          <w:rFonts w:ascii="Aptos" w:hAnsi="Aptos"/>
        </w:rPr>
        <w:t>focus is on the result of an action, rather than the action itself.</w:t>
      </w:r>
    </w:p>
    <w:p w14:paraId="68C2E6C1" w14:textId="77777777" w:rsidR="00360152" w:rsidRPr="00173C30" w:rsidRDefault="001E7681" w:rsidP="008D7E00">
      <w:pPr>
        <w:pStyle w:val="bullet1"/>
        <w:numPr>
          <w:ilvl w:val="1"/>
          <w:numId w:val="11"/>
        </w:numPr>
        <w:spacing w:line="360" w:lineRule="auto"/>
        <w:ind w:left="993" w:hanging="567"/>
        <w:rPr>
          <w:rFonts w:ascii="Aptos" w:hAnsi="Aptos"/>
        </w:rPr>
      </w:pPr>
      <w:r w:rsidRPr="00173C30">
        <w:rPr>
          <w:rFonts w:ascii="Aptos" w:hAnsi="Aptos"/>
        </w:rPr>
        <w:t xml:space="preserve">The </w:t>
      </w:r>
      <w:r w:rsidR="00360152" w:rsidRPr="00173C30">
        <w:rPr>
          <w:rFonts w:ascii="Aptos" w:hAnsi="Aptos"/>
        </w:rPr>
        <w:t xml:space="preserve">criteria </w:t>
      </w:r>
      <w:proofErr w:type="gramStart"/>
      <w:r w:rsidR="00360152" w:rsidRPr="00173C30">
        <w:rPr>
          <w:rFonts w:ascii="Aptos" w:hAnsi="Aptos"/>
        </w:rPr>
        <w:t>is</w:t>
      </w:r>
      <w:proofErr w:type="gramEnd"/>
      <w:r w:rsidR="00360152" w:rsidRPr="00173C30">
        <w:rPr>
          <w:rFonts w:ascii="Aptos" w:hAnsi="Aptos"/>
        </w:rPr>
        <w:t xml:space="preserve"> to be applied in the specific order set out below.  Judges must not move from one </w:t>
      </w:r>
      <w:proofErr w:type="gramStart"/>
      <w:r w:rsidR="00360152" w:rsidRPr="00173C30">
        <w:rPr>
          <w:rFonts w:ascii="Aptos" w:hAnsi="Aptos"/>
        </w:rPr>
        <w:t>criteria</w:t>
      </w:r>
      <w:proofErr w:type="gramEnd"/>
      <w:r w:rsidR="00360152" w:rsidRPr="00173C30">
        <w:rPr>
          <w:rFonts w:ascii="Aptos" w:hAnsi="Aptos"/>
        </w:rPr>
        <w:t xml:space="preserve"> to the next without the prior criteria being assessed as being 100% even between the contestants.</w:t>
      </w:r>
    </w:p>
    <w:p w14:paraId="566D7424" w14:textId="60EC0451" w:rsidR="001E7681" w:rsidRPr="00173C30" w:rsidRDefault="00A74DCD" w:rsidP="008D7E00">
      <w:pPr>
        <w:pStyle w:val="bullet1"/>
        <w:numPr>
          <w:ilvl w:val="1"/>
          <w:numId w:val="11"/>
        </w:numPr>
        <w:spacing w:line="360" w:lineRule="auto"/>
        <w:ind w:left="993" w:hanging="567"/>
        <w:rPr>
          <w:rFonts w:ascii="Aptos" w:hAnsi="Aptos"/>
        </w:rPr>
      </w:pPr>
      <w:r w:rsidRPr="00173C30">
        <w:rPr>
          <w:rFonts w:ascii="Aptos" w:hAnsi="Aptos"/>
        </w:rPr>
        <w:t>Judges</w:t>
      </w:r>
      <w:r w:rsidR="001E7681" w:rsidRPr="00173C30">
        <w:rPr>
          <w:rFonts w:ascii="Aptos" w:hAnsi="Aptos"/>
        </w:rPr>
        <w:t xml:space="preserve"> </w:t>
      </w:r>
      <w:r w:rsidRPr="00173C30">
        <w:rPr>
          <w:rFonts w:ascii="Aptos" w:hAnsi="Aptos"/>
        </w:rPr>
        <w:t>shall evaluate mixed martial arts techniques in the following order of priority:</w:t>
      </w:r>
    </w:p>
    <w:p w14:paraId="6F7714AB" w14:textId="07245E1B" w:rsidR="00A74DCD" w:rsidRPr="00173C30" w:rsidRDefault="00A0450C" w:rsidP="00A20CDB">
      <w:pPr>
        <w:pStyle w:val="bullet1"/>
        <w:numPr>
          <w:ilvl w:val="1"/>
          <w:numId w:val="52"/>
        </w:numPr>
        <w:spacing w:line="360" w:lineRule="auto"/>
        <w:ind w:firstLine="414"/>
        <w:rPr>
          <w:rFonts w:ascii="Aptos" w:hAnsi="Aptos"/>
        </w:rPr>
      </w:pPr>
      <w:r w:rsidRPr="00173C30">
        <w:rPr>
          <w:rFonts w:ascii="Aptos" w:hAnsi="Aptos"/>
        </w:rPr>
        <w:t>effective striking / grappling;</w:t>
      </w:r>
    </w:p>
    <w:p w14:paraId="23B5E702" w14:textId="77777777" w:rsidR="003426BE" w:rsidRPr="00173C30" w:rsidRDefault="003426BE" w:rsidP="00A20CDB">
      <w:pPr>
        <w:pStyle w:val="bullet1"/>
        <w:numPr>
          <w:ilvl w:val="1"/>
          <w:numId w:val="52"/>
        </w:numPr>
        <w:spacing w:line="360" w:lineRule="auto"/>
        <w:ind w:firstLine="414"/>
        <w:rPr>
          <w:rFonts w:ascii="Aptos" w:hAnsi="Aptos"/>
        </w:rPr>
      </w:pPr>
      <w:r w:rsidRPr="00173C30">
        <w:rPr>
          <w:rFonts w:ascii="Aptos" w:hAnsi="Aptos"/>
        </w:rPr>
        <w:t xml:space="preserve">effective aggressiveness; and </w:t>
      </w:r>
    </w:p>
    <w:p w14:paraId="0E804BAB" w14:textId="77777777" w:rsidR="000A2785" w:rsidRPr="00173C30" w:rsidRDefault="000A2785" w:rsidP="00A20CDB">
      <w:pPr>
        <w:pStyle w:val="bullet1"/>
        <w:numPr>
          <w:ilvl w:val="1"/>
          <w:numId w:val="52"/>
        </w:numPr>
        <w:spacing w:line="360" w:lineRule="auto"/>
        <w:ind w:firstLine="414"/>
        <w:rPr>
          <w:rFonts w:ascii="Aptos" w:hAnsi="Aptos"/>
        </w:rPr>
      </w:pPr>
      <w:r w:rsidRPr="00173C30">
        <w:rPr>
          <w:rFonts w:ascii="Aptos" w:hAnsi="Aptos"/>
        </w:rPr>
        <w:t>control of the fighting area.</w:t>
      </w:r>
    </w:p>
    <w:p w14:paraId="64F38528" w14:textId="77777777" w:rsidR="007B5D27" w:rsidRPr="00173C30" w:rsidRDefault="007B5D27" w:rsidP="007B5D27">
      <w:pPr>
        <w:pStyle w:val="bullet1"/>
        <w:numPr>
          <w:ilvl w:val="0"/>
          <w:numId w:val="0"/>
        </w:numPr>
        <w:spacing w:line="360" w:lineRule="auto"/>
        <w:ind w:left="284" w:hanging="284"/>
        <w:rPr>
          <w:rFonts w:ascii="Aptos" w:hAnsi="Aptos"/>
        </w:rPr>
      </w:pPr>
    </w:p>
    <w:p w14:paraId="64E2BFD1" w14:textId="287C1EC2" w:rsidR="00812407" w:rsidRPr="00173C30" w:rsidRDefault="00812407" w:rsidP="00812407">
      <w:pPr>
        <w:pStyle w:val="Heading3"/>
        <w:rPr>
          <w:rFonts w:ascii="Aptos" w:hAnsi="Aptos"/>
          <w:sz w:val="22"/>
          <w:szCs w:val="22"/>
        </w:rPr>
      </w:pPr>
      <w:bookmarkStart w:id="64" w:name="_Toc174618358"/>
      <w:r w:rsidRPr="00173C30">
        <w:rPr>
          <w:rFonts w:ascii="Aptos" w:hAnsi="Aptos"/>
          <w:sz w:val="22"/>
          <w:szCs w:val="22"/>
        </w:rPr>
        <w:lastRenderedPageBreak/>
        <w:t>Effective striking</w:t>
      </w:r>
      <w:r w:rsidR="00F061A0" w:rsidRPr="00173C30">
        <w:rPr>
          <w:rFonts w:ascii="Aptos" w:hAnsi="Aptos"/>
          <w:sz w:val="22"/>
          <w:szCs w:val="22"/>
        </w:rPr>
        <w:t xml:space="preserve"> / grappling</w:t>
      </w:r>
      <w:bookmarkEnd w:id="64"/>
    </w:p>
    <w:p w14:paraId="2EF114AA" w14:textId="2FB39536" w:rsidR="00E925BE" w:rsidRPr="00173C30" w:rsidRDefault="00E925BE" w:rsidP="007B5D27">
      <w:pPr>
        <w:pStyle w:val="bullet1"/>
        <w:numPr>
          <w:ilvl w:val="1"/>
          <w:numId w:val="11"/>
        </w:numPr>
        <w:spacing w:line="360" w:lineRule="auto"/>
        <w:ind w:left="993" w:hanging="567"/>
        <w:rPr>
          <w:rFonts w:ascii="Aptos" w:hAnsi="Aptos"/>
        </w:rPr>
      </w:pPr>
      <w:r w:rsidRPr="00173C30">
        <w:rPr>
          <w:rFonts w:ascii="Aptos" w:hAnsi="Aptos"/>
        </w:rPr>
        <w:t>Effective striking are legal blows that have immediate or cumulative impact with the potential to contribute towards the end of the bout with the immediate weighing more heavily than the cumulative impact.</w:t>
      </w:r>
    </w:p>
    <w:p w14:paraId="71B28BD5" w14:textId="44986930" w:rsidR="00E925BE" w:rsidRPr="00173C30" w:rsidRDefault="00E925BE" w:rsidP="00E925BE">
      <w:pPr>
        <w:pStyle w:val="bullet1"/>
        <w:numPr>
          <w:ilvl w:val="1"/>
          <w:numId w:val="11"/>
        </w:numPr>
        <w:spacing w:line="360" w:lineRule="auto"/>
        <w:ind w:left="993" w:hanging="567"/>
        <w:rPr>
          <w:rFonts w:ascii="Aptos" w:hAnsi="Aptos"/>
        </w:rPr>
      </w:pPr>
      <w:r w:rsidRPr="00173C30">
        <w:rPr>
          <w:rFonts w:ascii="Aptos" w:hAnsi="Aptos"/>
        </w:rPr>
        <w:t>Effective grappling is the successful execution of takedowns, submissions attempts, reversals and the achievement of advantageous positions that produce immediate or cumulative impact with the potential to contribute to the end of the match, with the immediate weighing more heavily than the cumulative impact.</w:t>
      </w:r>
    </w:p>
    <w:p w14:paraId="69AB4E8E" w14:textId="48F5EB7C" w:rsidR="00E925BE" w:rsidRPr="00173C30" w:rsidRDefault="00E925BE" w:rsidP="00E925BE">
      <w:pPr>
        <w:pStyle w:val="bullet1"/>
        <w:numPr>
          <w:ilvl w:val="1"/>
          <w:numId w:val="11"/>
        </w:numPr>
        <w:spacing w:line="360" w:lineRule="auto"/>
        <w:ind w:left="993" w:hanging="567"/>
        <w:rPr>
          <w:rFonts w:ascii="Aptos" w:hAnsi="Aptos"/>
        </w:rPr>
      </w:pPr>
      <w:r w:rsidRPr="00173C30">
        <w:rPr>
          <w:rFonts w:ascii="Aptos" w:hAnsi="Aptos"/>
        </w:rPr>
        <w:t>A successful take down is not merely a changing of position but the establishment of an attack from the use of the takedown.</w:t>
      </w:r>
    </w:p>
    <w:p w14:paraId="6BF1983E" w14:textId="30E9252C" w:rsidR="00E925BE" w:rsidRPr="00173C30" w:rsidRDefault="00E925BE" w:rsidP="00E925BE">
      <w:pPr>
        <w:pStyle w:val="bullet1"/>
        <w:numPr>
          <w:ilvl w:val="1"/>
          <w:numId w:val="11"/>
        </w:numPr>
        <w:spacing w:line="360" w:lineRule="auto"/>
        <w:ind w:left="993" w:hanging="567"/>
        <w:rPr>
          <w:rFonts w:ascii="Aptos" w:hAnsi="Aptos"/>
        </w:rPr>
      </w:pPr>
      <w:r w:rsidRPr="00173C30">
        <w:rPr>
          <w:rFonts w:ascii="Aptos" w:hAnsi="Aptos"/>
        </w:rPr>
        <w:t>Top and bottom position contestants are assessed more on the impact/effective result of their actions, more so than their position.</w:t>
      </w:r>
    </w:p>
    <w:p w14:paraId="717E3444" w14:textId="548FF21B" w:rsidR="00A74DCD" w:rsidRPr="00173C30" w:rsidRDefault="00E925BE" w:rsidP="00036087">
      <w:pPr>
        <w:pStyle w:val="bullet1"/>
        <w:numPr>
          <w:ilvl w:val="1"/>
          <w:numId w:val="11"/>
        </w:numPr>
        <w:spacing w:line="360" w:lineRule="auto"/>
        <w:ind w:left="993" w:hanging="567"/>
        <w:rPr>
          <w:rFonts w:ascii="Aptos" w:hAnsi="Aptos"/>
        </w:rPr>
      </w:pPr>
      <w:r w:rsidRPr="00173C30">
        <w:rPr>
          <w:rFonts w:ascii="Aptos" w:hAnsi="Aptos"/>
        </w:rPr>
        <w:t>This first criteria will be the deciding factor in most decisions when scoring a round.  The next two criteria must be treated as secondary and used ONLY when effective striking / grappling is assessed as being 100% even for a round.</w:t>
      </w:r>
    </w:p>
    <w:p w14:paraId="07456BF4" w14:textId="448DFAAD" w:rsidR="00A74DCD" w:rsidRPr="00173C30" w:rsidRDefault="00036087" w:rsidP="00036087">
      <w:pPr>
        <w:pStyle w:val="Heading3"/>
        <w:rPr>
          <w:rFonts w:ascii="Aptos" w:hAnsi="Aptos"/>
          <w:sz w:val="22"/>
          <w:szCs w:val="22"/>
        </w:rPr>
      </w:pPr>
      <w:bookmarkStart w:id="65" w:name="_Toc174618359"/>
      <w:r w:rsidRPr="00173C30">
        <w:rPr>
          <w:rFonts w:ascii="Aptos" w:hAnsi="Aptos"/>
          <w:sz w:val="22"/>
          <w:szCs w:val="22"/>
        </w:rPr>
        <w:t xml:space="preserve">Effective </w:t>
      </w:r>
      <w:r w:rsidR="00A8518D" w:rsidRPr="00173C30">
        <w:rPr>
          <w:rFonts w:ascii="Aptos" w:hAnsi="Aptos"/>
          <w:sz w:val="22"/>
          <w:szCs w:val="22"/>
        </w:rPr>
        <w:t>aggressiveness</w:t>
      </w:r>
      <w:bookmarkEnd w:id="65"/>
    </w:p>
    <w:p w14:paraId="6D93C033" w14:textId="4BA33836" w:rsidR="00036087" w:rsidRPr="00173C30" w:rsidRDefault="00036087" w:rsidP="00036087">
      <w:pPr>
        <w:pStyle w:val="bullet1"/>
        <w:numPr>
          <w:ilvl w:val="1"/>
          <w:numId w:val="11"/>
        </w:numPr>
        <w:spacing w:line="360" w:lineRule="auto"/>
        <w:ind w:left="993" w:hanging="567"/>
        <w:rPr>
          <w:rFonts w:ascii="Aptos" w:hAnsi="Aptos"/>
        </w:rPr>
      </w:pPr>
      <w:r w:rsidRPr="00173C30">
        <w:rPr>
          <w:rFonts w:ascii="Aptos" w:hAnsi="Aptos"/>
        </w:rPr>
        <w:t>Effective striking are legal blows that have immediate or cumulative impact with the potential to contribute towards the end of the bout with the immediate weighing more heavily than the cumulative impact.</w:t>
      </w:r>
    </w:p>
    <w:p w14:paraId="0B31AA59" w14:textId="15F5E03D" w:rsidR="00A74DCD" w:rsidRPr="00173C30" w:rsidRDefault="00036087" w:rsidP="00036087">
      <w:pPr>
        <w:pStyle w:val="bullet1"/>
        <w:numPr>
          <w:ilvl w:val="1"/>
          <w:numId w:val="11"/>
        </w:numPr>
        <w:spacing w:line="360" w:lineRule="auto"/>
        <w:ind w:left="993" w:hanging="567"/>
        <w:rPr>
          <w:rFonts w:ascii="Aptos" w:hAnsi="Aptos"/>
        </w:rPr>
      </w:pPr>
      <w:r w:rsidRPr="00173C30">
        <w:rPr>
          <w:rFonts w:ascii="Aptos" w:hAnsi="Aptos"/>
        </w:rPr>
        <w:t>Effective grappling is the successful execution of takedowns, submissions attempts, reversals and the achievement of advantageous positions that produce immediate or cumulative impact with the potential to contribute to the end of the match, with the immediate weighing more heavily than the cumulative impact.</w:t>
      </w:r>
    </w:p>
    <w:p w14:paraId="5E65F5DB" w14:textId="4D220E1B" w:rsidR="00A8518D" w:rsidRPr="00173C30" w:rsidRDefault="00A8518D" w:rsidP="00A8518D">
      <w:pPr>
        <w:pStyle w:val="Heading3"/>
        <w:rPr>
          <w:rFonts w:ascii="Aptos" w:hAnsi="Aptos"/>
          <w:sz w:val="22"/>
          <w:szCs w:val="22"/>
        </w:rPr>
      </w:pPr>
      <w:bookmarkStart w:id="66" w:name="_Toc174618360"/>
      <w:r w:rsidRPr="00173C30">
        <w:rPr>
          <w:rFonts w:ascii="Aptos" w:hAnsi="Aptos"/>
          <w:sz w:val="22"/>
          <w:szCs w:val="22"/>
        </w:rPr>
        <w:t>Fight area control</w:t>
      </w:r>
      <w:bookmarkEnd w:id="66"/>
    </w:p>
    <w:p w14:paraId="7C781860" w14:textId="53BEE76B" w:rsidR="00DD7046" w:rsidRPr="00173C30" w:rsidRDefault="00EC7CD7" w:rsidP="00DD7046">
      <w:pPr>
        <w:pStyle w:val="bullet1"/>
        <w:numPr>
          <w:ilvl w:val="1"/>
          <w:numId w:val="11"/>
        </w:numPr>
        <w:spacing w:line="360" w:lineRule="auto"/>
        <w:ind w:left="993" w:hanging="567"/>
        <w:rPr>
          <w:rFonts w:ascii="Aptos" w:hAnsi="Aptos"/>
        </w:rPr>
      </w:pPr>
      <w:r w:rsidRPr="00173C30">
        <w:rPr>
          <w:rFonts w:ascii="Aptos" w:hAnsi="Aptos"/>
        </w:rPr>
        <w:t>Fight area control shall only be assessed if effective striking / grappling and effective aggressiveness is 100% equal for both contestants.  This will very rarely occur.</w:t>
      </w:r>
    </w:p>
    <w:p w14:paraId="7A7F3C6A" w14:textId="548E91B1" w:rsidR="00DD7046" w:rsidRPr="00173C30" w:rsidRDefault="00DD7046" w:rsidP="00DD7046">
      <w:pPr>
        <w:pStyle w:val="bullet1"/>
        <w:numPr>
          <w:ilvl w:val="1"/>
          <w:numId w:val="11"/>
        </w:numPr>
        <w:spacing w:line="360" w:lineRule="auto"/>
        <w:ind w:left="993" w:hanging="567"/>
        <w:rPr>
          <w:rFonts w:ascii="Aptos" w:hAnsi="Aptos"/>
        </w:rPr>
      </w:pPr>
      <w:r w:rsidRPr="00173C30">
        <w:rPr>
          <w:rFonts w:ascii="Aptos" w:hAnsi="Aptos"/>
        </w:rPr>
        <w:t>Fight area control is assessed by determining who is dictating the pace, place and position of the bout.</w:t>
      </w:r>
    </w:p>
    <w:p w14:paraId="70B8C023" w14:textId="0787BCA9" w:rsidR="0095577E" w:rsidRPr="00173C30" w:rsidRDefault="005D7CA0" w:rsidP="0095577E">
      <w:pPr>
        <w:pStyle w:val="Heading3"/>
        <w:rPr>
          <w:rFonts w:ascii="Aptos" w:hAnsi="Aptos"/>
          <w:sz w:val="22"/>
          <w:szCs w:val="22"/>
        </w:rPr>
      </w:pPr>
      <w:bookmarkStart w:id="67" w:name="_Toc174618361"/>
      <w:r w:rsidRPr="00173C30">
        <w:rPr>
          <w:rFonts w:ascii="Aptos" w:hAnsi="Aptos"/>
          <w:sz w:val="22"/>
          <w:szCs w:val="22"/>
        </w:rPr>
        <w:t>Round scoring</w:t>
      </w:r>
      <w:bookmarkEnd w:id="67"/>
    </w:p>
    <w:p w14:paraId="60D047E4" w14:textId="45688B79" w:rsidR="006D329A" w:rsidRPr="00173C30" w:rsidRDefault="006D329A" w:rsidP="006D329A">
      <w:pPr>
        <w:pStyle w:val="bullet1"/>
        <w:numPr>
          <w:ilvl w:val="1"/>
          <w:numId w:val="11"/>
        </w:numPr>
        <w:spacing w:line="360" w:lineRule="auto"/>
        <w:ind w:left="993" w:hanging="567"/>
        <w:rPr>
          <w:rFonts w:ascii="Aptos" w:hAnsi="Aptos"/>
        </w:rPr>
      </w:pPr>
      <w:r w:rsidRPr="00173C30">
        <w:rPr>
          <w:rFonts w:ascii="Aptos" w:hAnsi="Aptos"/>
        </w:rPr>
        <w:t>The judges must score all contests and determine the winner through the application of the 10-point must system.</w:t>
      </w:r>
    </w:p>
    <w:p w14:paraId="5027BE5D" w14:textId="47645FB5" w:rsidR="00AF69AB" w:rsidRPr="00173C30" w:rsidRDefault="006D329A" w:rsidP="00D643B4">
      <w:pPr>
        <w:pStyle w:val="bullet1"/>
        <w:numPr>
          <w:ilvl w:val="1"/>
          <w:numId w:val="11"/>
        </w:numPr>
        <w:spacing w:line="360" w:lineRule="auto"/>
        <w:ind w:left="993" w:hanging="567"/>
        <w:rPr>
          <w:rFonts w:ascii="Aptos" w:hAnsi="Aptos"/>
        </w:rPr>
      </w:pPr>
      <w:r w:rsidRPr="00173C30">
        <w:rPr>
          <w:rFonts w:ascii="Aptos" w:hAnsi="Aptos"/>
        </w:rPr>
        <w:t xml:space="preserve">Guidance on the applications of the </w:t>
      </w:r>
      <w:proofErr w:type="gramStart"/>
      <w:r w:rsidRPr="00173C30">
        <w:rPr>
          <w:rFonts w:ascii="Aptos" w:hAnsi="Aptos"/>
        </w:rPr>
        <w:t>10 point</w:t>
      </w:r>
      <w:proofErr w:type="gramEnd"/>
      <w:r w:rsidRPr="00173C30">
        <w:rPr>
          <w:rFonts w:ascii="Aptos" w:hAnsi="Aptos"/>
        </w:rPr>
        <w:t xml:space="preserve"> system is set out below:</w:t>
      </w:r>
    </w:p>
    <w:p w14:paraId="51DEAFFB" w14:textId="314571B3" w:rsidR="00D643B4" w:rsidRPr="00173C30" w:rsidRDefault="00D643B4" w:rsidP="00D643B4">
      <w:pPr>
        <w:pStyle w:val="Heading3"/>
        <w:rPr>
          <w:rFonts w:ascii="Aptos" w:hAnsi="Aptos"/>
          <w:sz w:val="22"/>
          <w:szCs w:val="22"/>
        </w:rPr>
      </w:pPr>
      <w:bookmarkStart w:id="68" w:name="_Toc174618362"/>
      <w:r w:rsidRPr="00173C30">
        <w:rPr>
          <w:rFonts w:ascii="Aptos" w:hAnsi="Aptos"/>
          <w:sz w:val="22"/>
          <w:szCs w:val="22"/>
        </w:rPr>
        <w:t>When to score a 10-10 round</w:t>
      </w:r>
      <w:bookmarkEnd w:id="68"/>
      <w:r w:rsidRPr="00173C30">
        <w:rPr>
          <w:rFonts w:ascii="Aptos" w:hAnsi="Aptos"/>
          <w:sz w:val="22"/>
          <w:szCs w:val="22"/>
        </w:rPr>
        <w:t xml:space="preserve"> </w:t>
      </w:r>
    </w:p>
    <w:p w14:paraId="5FEB1A68" w14:textId="77777777" w:rsidR="00D05E4B" w:rsidRPr="00173C30" w:rsidRDefault="00D05E4B" w:rsidP="00D05E4B">
      <w:pPr>
        <w:pStyle w:val="bullet1"/>
        <w:numPr>
          <w:ilvl w:val="1"/>
          <w:numId w:val="11"/>
        </w:numPr>
        <w:spacing w:line="360" w:lineRule="auto"/>
        <w:ind w:left="993" w:hanging="567"/>
        <w:rPr>
          <w:rFonts w:ascii="Aptos" w:hAnsi="Aptos"/>
        </w:rPr>
      </w:pPr>
      <w:r w:rsidRPr="00173C30">
        <w:rPr>
          <w:rFonts w:ascii="Aptos" w:hAnsi="Aptos"/>
        </w:rPr>
        <w:t>A 10-10 round in MMA is when both contestants have competed for whatever duration of time in the round and there is no difference or advantage between either contestant.</w:t>
      </w:r>
    </w:p>
    <w:p w14:paraId="5961001D" w14:textId="77777777" w:rsidR="00D05E4B" w:rsidRPr="00173C30" w:rsidRDefault="00D05E4B" w:rsidP="00D05E4B">
      <w:pPr>
        <w:pStyle w:val="bullet1"/>
        <w:numPr>
          <w:ilvl w:val="1"/>
          <w:numId w:val="11"/>
        </w:numPr>
        <w:spacing w:line="360" w:lineRule="auto"/>
        <w:ind w:left="993" w:hanging="567"/>
        <w:rPr>
          <w:rFonts w:ascii="Aptos" w:hAnsi="Aptos"/>
        </w:rPr>
      </w:pPr>
      <w:r w:rsidRPr="00173C30">
        <w:rPr>
          <w:rFonts w:ascii="Aptos" w:hAnsi="Aptos"/>
        </w:rPr>
        <w:t>A 10-10 round in MMA should be extremely rare and is not a score to be used as an excuse by a judge that cannot assess the differences in the round.</w:t>
      </w:r>
    </w:p>
    <w:p w14:paraId="794E4DCB" w14:textId="77777777" w:rsidR="00D05E4B" w:rsidRPr="00173C30" w:rsidRDefault="00D05E4B" w:rsidP="00D05E4B">
      <w:pPr>
        <w:pStyle w:val="bullet1"/>
        <w:numPr>
          <w:ilvl w:val="1"/>
          <w:numId w:val="11"/>
        </w:numPr>
        <w:spacing w:line="360" w:lineRule="auto"/>
        <w:ind w:left="993" w:hanging="567"/>
        <w:rPr>
          <w:rFonts w:ascii="Aptos" w:hAnsi="Aptos"/>
        </w:rPr>
      </w:pPr>
      <w:r w:rsidRPr="00173C30">
        <w:rPr>
          <w:rFonts w:ascii="Aptos" w:hAnsi="Aptos"/>
        </w:rPr>
        <w:lastRenderedPageBreak/>
        <w:t xml:space="preserve">A 10-10 round in MMA is a necessity to have for the judge's possible score, mainly due to scoring incomplete rounds.  It is possible to have a round where both contestants engage for five minutes and at the end of the </w:t>
      </w:r>
      <w:proofErr w:type="gramStart"/>
      <w:r w:rsidRPr="00173C30">
        <w:rPr>
          <w:rFonts w:ascii="Aptos" w:hAnsi="Aptos"/>
        </w:rPr>
        <w:t>five minute</w:t>
      </w:r>
      <w:proofErr w:type="gramEnd"/>
      <w:r w:rsidRPr="00173C30">
        <w:rPr>
          <w:rFonts w:ascii="Aptos" w:hAnsi="Aptos"/>
        </w:rPr>
        <w:t xml:space="preserve"> time period the output, impact, effectiveness and overall competition between the two contestants is exactly the same.  It is possible, but highly unlikely. If there is any discernible difference between the two contestants during the round the judge shall not give the score of 10-10.  Again, this score will be extremely rare.</w:t>
      </w:r>
    </w:p>
    <w:p w14:paraId="15F3206A" w14:textId="4228C533" w:rsidR="00AF69AB" w:rsidRPr="00173C30" w:rsidRDefault="00AF69AB" w:rsidP="00AF69AB">
      <w:pPr>
        <w:pStyle w:val="Heading3"/>
        <w:rPr>
          <w:rFonts w:ascii="Aptos" w:hAnsi="Aptos"/>
          <w:sz w:val="22"/>
          <w:szCs w:val="22"/>
        </w:rPr>
      </w:pPr>
      <w:bookmarkStart w:id="69" w:name="_Toc174618363"/>
      <w:r w:rsidRPr="00173C30">
        <w:rPr>
          <w:rFonts w:ascii="Aptos" w:hAnsi="Aptos"/>
          <w:sz w:val="22"/>
          <w:szCs w:val="22"/>
        </w:rPr>
        <w:t>When to score a 10-9 round</w:t>
      </w:r>
      <w:bookmarkEnd w:id="69"/>
      <w:r w:rsidRPr="00173C30">
        <w:rPr>
          <w:rFonts w:ascii="Aptos" w:hAnsi="Aptos"/>
          <w:sz w:val="22"/>
          <w:szCs w:val="22"/>
        </w:rPr>
        <w:t xml:space="preserve"> </w:t>
      </w:r>
    </w:p>
    <w:p w14:paraId="0740BE0A" w14:textId="0955DA42" w:rsidR="00DC6E95" w:rsidRPr="00173C30" w:rsidRDefault="009F310E" w:rsidP="00DC6E95">
      <w:pPr>
        <w:pStyle w:val="bullet1"/>
        <w:numPr>
          <w:ilvl w:val="1"/>
          <w:numId w:val="11"/>
        </w:numPr>
        <w:spacing w:line="360" w:lineRule="auto"/>
        <w:ind w:left="993" w:hanging="567"/>
        <w:rPr>
          <w:rFonts w:ascii="Aptos" w:hAnsi="Aptos"/>
        </w:rPr>
      </w:pPr>
      <w:r w:rsidRPr="00173C30">
        <w:rPr>
          <w:rFonts w:ascii="Aptos" w:hAnsi="Aptos"/>
        </w:rPr>
        <w:t xml:space="preserve">A </w:t>
      </w:r>
      <w:r w:rsidR="00DC6E95" w:rsidRPr="00173C30">
        <w:rPr>
          <w:rFonts w:ascii="Aptos" w:hAnsi="Aptos"/>
        </w:rPr>
        <w:t>10-9 round in MMA is where one combatant wins the round by a close margin.</w:t>
      </w:r>
    </w:p>
    <w:p w14:paraId="59C73C1B" w14:textId="77777777" w:rsidR="00DC6E95" w:rsidRPr="00173C30" w:rsidRDefault="00DC6E95" w:rsidP="00DC6E95">
      <w:pPr>
        <w:pStyle w:val="bullet1"/>
        <w:numPr>
          <w:ilvl w:val="1"/>
          <w:numId w:val="11"/>
        </w:numPr>
        <w:spacing w:line="360" w:lineRule="auto"/>
        <w:ind w:left="993" w:hanging="567"/>
        <w:rPr>
          <w:rFonts w:ascii="Aptos" w:hAnsi="Aptos"/>
        </w:rPr>
      </w:pPr>
      <w:r w:rsidRPr="00173C30">
        <w:rPr>
          <w:rFonts w:ascii="Aptos" w:hAnsi="Aptos"/>
        </w:rPr>
        <w:t>A 10-9 round in MMA is the most common score.  If during the round, the judge sees a contestant land the better strikes, or utilises effective grappling during the competition, even if by just one technique over their opponent, the judge shall give the winning contestant a score of 10 while assessing the losing contestants score of 9 or less.</w:t>
      </w:r>
    </w:p>
    <w:p w14:paraId="4B59B3AC" w14:textId="77777777" w:rsidR="00DC6E95" w:rsidRPr="00173C30" w:rsidRDefault="00DC6E95" w:rsidP="00DC6E95">
      <w:pPr>
        <w:pStyle w:val="bullet1"/>
        <w:numPr>
          <w:ilvl w:val="1"/>
          <w:numId w:val="11"/>
        </w:numPr>
        <w:spacing w:line="360" w:lineRule="auto"/>
        <w:ind w:left="993" w:hanging="567"/>
        <w:rPr>
          <w:rFonts w:ascii="Aptos" w:hAnsi="Aptos"/>
        </w:rPr>
      </w:pPr>
      <w:r w:rsidRPr="00173C30">
        <w:rPr>
          <w:rFonts w:ascii="Aptos" w:hAnsi="Aptos"/>
        </w:rPr>
        <w:t xml:space="preserve">It is imperative that judges understand that a score of 9 is not an automatic numerical score given to the losing contestant of the round. The judge must consider: </w:t>
      </w:r>
    </w:p>
    <w:p w14:paraId="4B4E9B7C" w14:textId="1360F3F3" w:rsidR="00DC6E95" w:rsidRPr="00173C30" w:rsidRDefault="00DC6E95" w:rsidP="00131C4A">
      <w:pPr>
        <w:pStyle w:val="bullet1"/>
        <w:numPr>
          <w:ilvl w:val="1"/>
          <w:numId w:val="26"/>
        </w:numPr>
        <w:spacing w:line="360" w:lineRule="auto"/>
        <w:ind w:left="1418" w:hanging="284"/>
        <w:rPr>
          <w:rFonts w:ascii="Aptos" w:hAnsi="Aptos"/>
        </w:rPr>
      </w:pPr>
      <w:r w:rsidRPr="00173C30">
        <w:rPr>
          <w:rFonts w:ascii="Aptos" w:hAnsi="Aptos"/>
        </w:rPr>
        <w:t xml:space="preserve">was the contestant engaged in offensive actions during the round? </w:t>
      </w:r>
    </w:p>
    <w:p w14:paraId="21AFC143" w14:textId="0A27F311" w:rsidR="00DC6E95" w:rsidRPr="00173C30" w:rsidRDefault="00DC6E95" w:rsidP="00131C4A">
      <w:pPr>
        <w:pStyle w:val="bullet1"/>
        <w:numPr>
          <w:ilvl w:val="1"/>
          <w:numId w:val="26"/>
        </w:numPr>
        <w:spacing w:line="360" w:lineRule="auto"/>
        <w:ind w:left="1418" w:hanging="284"/>
        <w:rPr>
          <w:rFonts w:ascii="Aptos" w:hAnsi="Aptos"/>
        </w:rPr>
      </w:pPr>
      <w:r w:rsidRPr="00173C30">
        <w:rPr>
          <w:rFonts w:ascii="Aptos" w:hAnsi="Aptos"/>
        </w:rPr>
        <w:t>did the losing contestant compete with an attitude of attempting to win the fight, or just to survive the offensive actions of their opponent?</w:t>
      </w:r>
    </w:p>
    <w:p w14:paraId="6E95D951" w14:textId="77777777" w:rsidR="00DC6E95" w:rsidRPr="00173C30" w:rsidRDefault="00DC6E95" w:rsidP="00DC6E95">
      <w:pPr>
        <w:pStyle w:val="bullet1"/>
        <w:numPr>
          <w:ilvl w:val="1"/>
          <w:numId w:val="11"/>
        </w:numPr>
        <w:spacing w:line="360" w:lineRule="auto"/>
        <w:ind w:left="993" w:hanging="567"/>
        <w:rPr>
          <w:rFonts w:ascii="Aptos" w:hAnsi="Aptos"/>
        </w:rPr>
      </w:pPr>
      <w:r w:rsidRPr="00173C30">
        <w:rPr>
          <w:rFonts w:ascii="Aptos" w:hAnsi="Aptos"/>
        </w:rPr>
        <w:t>A score of 10-9 can reflect an extremely close round or a round of marginal domination and/or impact.</w:t>
      </w:r>
    </w:p>
    <w:p w14:paraId="6E72E364" w14:textId="4785A5B6" w:rsidR="009F310E" w:rsidRPr="00173C30" w:rsidRDefault="009F310E" w:rsidP="009F310E">
      <w:pPr>
        <w:pStyle w:val="Heading3"/>
        <w:rPr>
          <w:rFonts w:ascii="Aptos" w:hAnsi="Aptos"/>
          <w:sz w:val="22"/>
          <w:szCs w:val="22"/>
        </w:rPr>
      </w:pPr>
      <w:bookmarkStart w:id="70" w:name="_Toc174618364"/>
      <w:r w:rsidRPr="00173C30">
        <w:rPr>
          <w:rFonts w:ascii="Aptos" w:hAnsi="Aptos"/>
          <w:sz w:val="22"/>
          <w:szCs w:val="22"/>
        </w:rPr>
        <w:t>When to score a 10-8 round</w:t>
      </w:r>
      <w:bookmarkEnd w:id="70"/>
      <w:r w:rsidRPr="00173C30">
        <w:rPr>
          <w:rFonts w:ascii="Aptos" w:hAnsi="Aptos"/>
          <w:sz w:val="22"/>
          <w:szCs w:val="22"/>
        </w:rPr>
        <w:t xml:space="preserve"> </w:t>
      </w:r>
    </w:p>
    <w:p w14:paraId="295D21A6" w14:textId="77777777" w:rsidR="006B2C60" w:rsidRPr="00173C30" w:rsidRDefault="006B2C60" w:rsidP="006B2C60">
      <w:pPr>
        <w:pStyle w:val="bullet1"/>
        <w:numPr>
          <w:ilvl w:val="1"/>
          <w:numId w:val="11"/>
        </w:numPr>
        <w:spacing w:line="360" w:lineRule="auto"/>
        <w:ind w:left="993" w:hanging="567"/>
        <w:rPr>
          <w:rFonts w:ascii="Aptos" w:hAnsi="Aptos"/>
        </w:rPr>
      </w:pPr>
      <w:r w:rsidRPr="00173C30">
        <w:rPr>
          <w:rFonts w:ascii="Aptos" w:hAnsi="Aptos"/>
        </w:rPr>
        <w:t>A 10-8 Round in MMA should be scored where one competitor wins the round by a large margin.</w:t>
      </w:r>
    </w:p>
    <w:p w14:paraId="74E0B8DD" w14:textId="77777777" w:rsidR="006B2C60" w:rsidRPr="00173C30" w:rsidRDefault="006B2C60" w:rsidP="006B2C60">
      <w:pPr>
        <w:pStyle w:val="bullet1"/>
        <w:numPr>
          <w:ilvl w:val="1"/>
          <w:numId w:val="11"/>
        </w:numPr>
        <w:spacing w:line="360" w:lineRule="auto"/>
        <w:ind w:left="993" w:hanging="567"/>
        <w:rPr>
          <w:rFonts w:ascii="Aptos" w:hAnsi="Aptos"/>
        </w:rPr>
      </w:pPr>
      <w:r w:rsidRPr="00173C30">
        <w:rPr>
          <w:rFonts w:ascii="Aptos" w:hAnsi="Aptos"/>
        </w:rPr>
        <w:t xml:space="preserve">A score of 10-8 does not require a competitor to dominate their opponent for five minutes of a round.  The score of 10-8 is utilised by the judge when the judge sees verifiable actions on the part of either competitor.  Judges shall ALWAYS give a score of 10-8 when the judge has established that one competitor has dominated the action of the round </w:t>
      </w:r>
      <w:proofErr w:type="gramStart"/>
      <w:r w:rsidRPr="00173C30">
        <w:rPr>
          <w:rFonts w:ascii="Aptos" w:hAnsi="Aptos"/>
        </w:rPr>
        <w:t>and also</w:t>
      </w:r>
      <w:proofErr w:type="gramEnd"/>
      <w:r w:rsidRPr="00173C30">
        <w:rPr>
          <w:rFonts w:ascii="Aptos" w:hAnsi="Aptos"/>
        </w:rPr>
        <w:t xml:space="preserve"> impacted their opponent with either effective strikes or effective grappling manoeuvres that have diminished the abilities of their opponent.</w:t>
      </w:r>
    </w:p>
    <w:p w14:paraId="6C20F523" w14:textId="77777777" w:rsidR="006B2C60" w:rsidRPr="00173C30" w:rsidRDefault="006B2C60" w:rsidP="006B2C60">
      <w:pPr>
        <w:pStyle w:val="bullet1"/>
        <w:numPr>
          <w:ilvl w:val="1"/>
          <w:numId w:val="11"/>
        </w:numPr>
        <w:spacing w:line="360" w:lineRule="auto"/>
        <w:ind w:left="993" w:hanging="567"/>
        <w:rPr>
          <w:rFonts w:ascii="Aptos" w:hAnsi="Aptos"/>
        </w:rPr>
      </w:pPr>
      <w:r w:rsidRPr="00173C30">
        <w:rPr>
          <w:rFonts w:ascii="Aptos" w:hAnsi="Aptos"/>
        </w:rPr>
        <w:t xml:space="preserve">Judges must consider giving the score of 10-8 when a competitor shows dominance in the round even though no impactful scoring against the opponent was achieved.  MMA is an offensive-based sport.  No scoring is given for defensive manoeuvres.  Using smart, tactically-sound defensive manoeuvres </w:t>
      </w:r>
      <w:proofErr w:type="gramStart"/>
      <w:r w:rsidRPr="00173C30">
        <w:rPr>
          <w:rFonts w:ascii="Aptos" w:hAnsi="Aptos"/>
        </w:rPr>
        <w:t>allows</w:t>
      </w:r>
      <w:proofErr w:type="gramEnd"/>
      <w:r w:rsidRPr="00173C30">
        <w:rPr>
          <w:rFonts w:ascii="Aptos" w:hAnsi="Aptos"/>
        </w:rPr>
        <w:t xml:space="preserve"> the competitor to stay in the fight and to be competitive.</w:t>
      </w:r>
    </w:p>
    <w:p w14:paraId="47692D7C" w14:textId="77777777" w:rsidR="006B2C60" w:rsidRPr="00173C30" w:rsidRDefault="006B2C60" w:rsidP="006B2C60">
      <w:pPr>
        <w:pStyle w:val="bullet1"/>
        <w:numPr>
          <w:ilvl w:val="1"/>
          <w:numId w:val="11"/>
        </w:numPr>
        <w:spacing w:line="360" w:lineRule="auto"/>
        <w:ind w:left="993" w:hanging="567"/>
        <w:rPr>
          <w:rFonts w:ascii="Aptos" w:hAnsi="Aptos"/>
        </w:rPr>
      </w:pPr>
      <w:r w:rsidRPr="00173C30">
        <w:rPr>
          <w:rFonts w:ascii="Aptos" w:hAnsi="Aptos"/>
        </w:rPr>
        <w:t xml:space="preserve">Dominance of a round can be seen in striking when the losing competitor continually attempts to defend, with no counters or reaction taken when openings present themselves. Dominance in the grappling phase can be seen by competitors taking dominant positions in the fight and utilizing those positions to attempt fight ending submissions or attacks.  If a competitor has little to no offensive output during a </w:t>
      </w:r>
      <w:proofErr w:type="gramStart"/>
      <w:r w:rsidRPr="00173C30">
        <w:rPr>
          <w:rFonts w:ascii="Aptos" w:hAnsi="Aptos"/>
        </w:rPr>
        <w:t>5 minute</w:t>
      </w:r>
      <w:proofErr w:type="gramEnd"/>
      <w:r w:rsidRPr="00173C30">
        <w:rPr>
          <w:rFonts w:ascii="Aptos" w:hAnsi="Aptos"/>
        </w:rPr>
        <w:t xml:space="preserve"> round, it should be normal for the judge to consider awarding the losing competitor 8 points instead of 9.</w:t>
      </w:r>
    </w:p>
    <w:p w14:paraId="2902CBEF" w14:textId="77777777" w:rsidR="006B2C60" w:rsidRPr="00173C30" w:rsidRDefault="006B2C60" w:rsidP="006B2C60">
      <w:pPr>
        <w:pStyle w:val="bullet1"/>
        <w:numPr>
          <w:ilvl w:val="1"/>
          <w:numId w:val="11"/>
        </w:numPr>
        <w:spacing w:line="360" w:lineRule="auto"/>
        <w:ind w:left="993" w:hanging="567"/>
        <w:rPr>
          <w:rFonts w:ascii="Aptos" w:hAnsi="Aptos"/>
        </w:rPr>
      </w:pPr>
      <w:r w:rsidRPr="00173C30">
        <w:rPr>
          <w:rFonts w:ascii="Aptos" w:hAnsi="Aptos"/>
        </w:rPr>
        <w:t xml:space="preserve">Judges must consider giving the score of 10-8 when a competitor IMPACTS their opponent significantly in a round even though they do not dominate the action.  Effectiveness in striking or grappling which leads to a diminishing of a competitor’s energy, confidence, abilities and spirit should be awarded with a 10-8 score.  When a competitor is hurt with strikes, showing a lack of control or ability, these can be defining </w:t>
      </w:r>
      <w:r w:rsidRPr="00173C30">
        <w:rPr>
          <w:rFonts w:ascii="Aptos" w:hAnsi="Aptos"/>
        </w:rPr>
        <w:lastRenderedPageBreak/>
        <w:t>moments in the fight. If a judge sees that a competitor has been significantly damaged in the round the judge should CONSIDER the score of 10-8.</w:t>
      </w:r>
    </w:p>
    <w:p w14:paraId="69D7D9C5" w14:textId="64153959" w:rsidR="002A276F" w:rsidRPr="00173C30" w:rsidRDefault="002A276F" w:rsidP="002A276F">
      <w:pPr>
        <w:pStyle w:val="Heading3"/>
        <w:rPr>
          <w:rFonts w:ascii="Aptos" w:hAnsi="Aptos"/>
          <w:sz w:val="22"/>
          <w:szCs w:val="22"/>
        </w:rPr>
      </w:pPr>
      <w:bookmarkStart w:id="71" w:name="_Toc174618365"/>
      <w:r w:rsidRPr="00173C30">
        <w:rPr>
          <w:rFonts w:ascii="Aptos" w:hAnsi="Aptos"/>
          <w:sz w:val="22"/>
          <w:szCs w:val="22"/>
        </w:rPr>
        <w:t>When to score a 10-</w:t>
      </w:r>
      <w:r w:rsidR="00BA3262" w:rsidRPr="00173C30">
        <w:rPr>
          <w:rFonts w:ascii="Aptos" w:hAnsi="Aptos"/>
          <w:sz w:val="22"/>
          <w:szCs w:val="22"/>
        </w:rPr>
        <w:t>7</w:t>
      </w:r>
      <w:r w:rsidRPr="00173C30">
        <w:rPr>
          <w:rFonts w:ascii="Aptos" w:hAnsi="Aptos"/>
          <w:sz w:val="22"/>
          <w:szCs w:val="22"/>
        </w:rPr>
        <w:t xml:space="preserve"> round</w:t>
      </w:r>
      <w:bookmarkEnd w:id="71"/>
      <w:r w:rsidRPr="00173C30">
        <w:rPr>
          <w:rFonts w:ascii="Aptos" w:hAnsi="Aptos"/>
          <w:sz w:val="22"/>
          <w:szCs w:val="22"/>
        </w:rPr>
        <w:t xml:space="preserve"> </w:t>
      </w:r>
    </w:p>
    <w:p w14:paraId="7A796DAE" w14:textId="77777777" w:rsidR="004B64C5" w:rsidRPr="00173C30" w:rsidRDefault="004B64C5" w:rsidP="004B64C5">
      <w:pPr>
        <w:pStyle w:val="bullet1"/>
        <w:numPr>
          <w:ilvl w:val="1"/>
          <w:numId w:val="11"/>
        </w:numPr>
        <w:spacing w:line="360" w:lineRule="auto"/>
        <w:ind w:left="993" w:hanging="567"/>
        <w:rPr>
          <w:rFonts w:ascii="Aptos" w:hAnsi="Aptos"/>
        </w:rPr>
      </w:pPr>
      <w:r w:rsidRPr="00173C30">
        <w:rPr>
          <w:rFonts w:ascii="Aptos" w:hAnsi="Aptos"/>
        </w:rPr>
        <w:t xml:space="preserve">A 10 – 7 Round in MMA is when a contestant completely overwhelms their opponent in effective striking and/or grappling and stoppage is warranted.  A 10 – 7 round in MMA is a score that judges will rarely give. It takes both overwhelming DOMINANCE of a round, but also significant IMPACT that, at times, cause the judge to consider that the fight could be stopped. Judges shall look for multiple IMPACTFUL blows or knockdowns and/or grappling manoeuvres that diminish the contestant. </w:t>
      </w:r>
    </w:p>
    <w:p w14:paraId="276EF169" w14:textId="707C85CB" w:rsidR="00A27F84" w:rsidRPr="00173C30" w:rsidRDefault="00A27F84" w:rsidP="00A27F84">
      <w:pPr>
        <w:pStyle w:val="Heading3"/>
        <w:rPr>
          <w:rFonts w:ascii="Aptos" w:hAnsi="Aptos"/>
          <w:sz w:val="22"/>
          <w:szCs w:val="22"/>
        </w:rPr>
      </w:pPr>
      <w:bookmarkStart w:id="72" w:name="_Toc174618366"/>
      <w:r w:rsidRPr="00173C30">
        <w:rPr>
          <w:rFonts w:ascii="Aptos" w:hAnsi="Aptos"/>
          <w:sz w:val="22"/>
          <w:szCs w:val="22"/>
        </w:rPr>
        <w:t>Definitions</w:t>
      </w:r>
      <w:bookmarkEnd w:id="72"/>
    </w:p>
    <w:p w14:paraId="2FE571C5" w14:textId="77777777" w:rsidR="00A20CDB" w:rsidRPr="00173C30" w:rsidRDefault="00A20CDB" w:rsidP="00A20CDB">
      <w:pPr>
        <w:pStyle w:val="bullet1"/>
        <w:numPr>
          <w:ilvl w:val="1"/>
          <w:numId w:val="11"/>
        </w:numPr>
        <w:spacing w:line="360" w:lineRule="auto"/>
        <w:ind w:left="993" w:hanging="567"/>
        <w:rPr>
          <w:rFonts w:ascii="Aptos" w:hAnsi="Aptos"/>
        </w:rPr>
      </w:pPr>
      <w:r w:rsidRPr="00173C30">
        <w:rPr>
          <w:rFonts w:ascii="Aptos" w:hAnsi="Aptos"/>
          <w:b/>
          <w:bCs/>
        </w:rPr>
        <w:t>Impact</w:t>
      </w:r>
      <w:r w:rsidRPr="00173C30">
        <w:rPr>
          <w:rFonts w:ascii="Aptos" w:hAnsi="Aptos"/>
        </w:rPr>
        <w:t xml:space="preserve"> - a judge shall assess if a competitor significantly impacts their opponent in the round, even though they may not have dominated the action.  Impact shall also be assessed when a competitor’s actions, using striking and/or grappling, lead to a diminishing of their opponents’ energy, confidence, abilities and spirit.  If a competitor’s impact creates a defining moment in the round this shall be assessed with great value.  </w:t>
      </w:r>
    </w:p>
    <w:p w14:paraId="104A5EC6" w14:textId="77777777" w:rsidR="00A20CDB" w:rsidRPr="00173C30" w:rsidRDefault="00A20CDB" w:rsidP="00A20CDB">
      <w:pPr>
        <w:pStyle w:val="bullet1"/>
        <w:numPr>
          <w:ilvl w:val="1"/>
          <w:numId w:val="11"/>
        </w:numPr>
        <w:spacing w:line="360" w:lineRule="auto"/>
        <w:ind w:left="993" w:hanging="567"/>
        <w:rPr>
          <w:rFonts w:ascii="Aptos" w:hAnsi="Aptos"/>
        </w:rPr>
      </w:pPr>
      <w:r w:rsidRPr="00173C30">
        <w:rPr>
          <w:rFonts w:ascii="Aptos" w:hAnsi="Aptos"/>
          <w:b/>
          <w:bCs/>
        </w:rPr>
        <w:t>Dominance</w:t>
      </w:r>
      <w:r w:rsidRPr="00173C30">
        <w:rPr>
          <w:rFonts w:ascii="Aptos" w:hAnsi="Aptos"/>
        </w:rPr>
        <w:t xml:space="preserve"> - as MMA is an offensive-based sport, dominance of a round can be seen in striking when the losing competitor is forced to continually defend, with no counters or reaction taken when openings present themselves.  Dominance in the grappling phase can be seen by competitors taking dominant positions in the fight and utilising those positions to attempt fight-ending submissions or attacks.  Merely holding a dominant position shall not be a primary factor in assessing dominance.  What the competitor does with those positions is what must be assessed.</w:t>
      </w:r>
    </w:p>
    <w:p w14:paraId="10227AFE" w14:textId="77777777" w:rsidR="00A20CDB" w:rsidRPr="00173C30" w:rsidRDefault="00A20CDB" w:rsidP="00A20CDB">
      <w:pPr>
        <w:pStyle w:val="bullet1"/>
        <w:numPr>
          <w:ilvl w:val="1"/>
          <w:numId w:val="11"/>
        </w:numPr>
        <w:spacing w:line="360" w:lineRule="auto"/>
        <w:ind w:left="993" w:hanging="567"/>
        <w:rPr>
          <w:rFonts w:ascii="Aptos" w:hAnsi="Aptos"/>
        </w:rPr>
      </w:pPr>
      <w:r w:rsidRPr="00173C30">
        <w:rPr>
          <w:rFonts w:ascii="Aptos" w:hAnsi="Aptos"/>
          <w:b/>
          <w:bCs/>
        </w:rPr>
        <w:t>Duration</w:t>
      </w:r>
      <w:r w:rsidRPr="00173C30">
        <w:rPr>
          <w:rFonts w:ascii="Aptos" w:hAnsi="Aptos"/>
        </w:rPr>
        <w:t xml:space="preserve"> - duration is defined by the time spent by one competitor effectively attacking, controlling and impacting their opponent, while the opponent offers little to no offensive output.  A judge shall assess duration by recognising the relative time in a round when one competitor takes and maintains full control of the effective offense.  This can be assessed both standing and grounded.</w:t>
      </w:r>
    </w:p>
    <w:p w14:paraId="3F20DFE1" w14:textId="77777777" w:rsidR="00A8518D" w:rsidRPr="00173C30" w:rsidRDefault="00A8518D" w:rsidP="00A8518D">
      <w:pPr>
        <w:rPr>
          <w:rFonts w:ascii="Aptos" w:hAnsi="Aptos"/>
        </w:rPr>
      </w:pPr>
    </w:p>
    <w:p w14:paraId="33862D24" w14:textId="77777777" w:rsidR="00A74DCD" w:rsidRPr="00173C30" w:rsidRDefault="00A74DCD" w:rsidP="00A74DCD">
      <w:pPr>
        <w:pStyle w:val="bullet1"/>
        <w:numPr>
          <w:ilvl w:val="0"/>
          <w:numId w:val="0"/>
        </w:numPr>
        <w:spacing w:line="360" w:lineRule="auto"/>
        <w:ind w:left="284" w:hanging="284"/>
        <w:rPr>
          <w:rFonts w:ascii="Aptos" w:hAnsi="Aptos"/>
        </w:rPr>
      </w:pPr>
    </w:p>
    <w:p w14:paraId="33107416" w14:textId="77777777" w:rsidR="00A74DCD" w:rsidRPr="00173C30" w:rsidRDefault="00A74DCD" w:rsidP="00A74DCD">
      <w:pPr>
        <w:pStyle w:val="bullet1"/>
        <w:numPr>
          <w:ilvl w:val="0"/>
          <w:numId w:val="0"/>
        </w:numPr>
        <w:spacing w:line="360" w:lineRule="auto"/>
        <w:ind w:left="284" w:hanging="284"/>
        <w:rPr>
          <w:rFonts w:ascii="Aptos" w:hAnsi="Aptos"/>
        </w:rPr>
      </w:pPr>
    </w:p>
    <w:p w14:paraId="71E9580E" w14:textId="77777777" w:rsidR="00D6082C" w:rsidRPr="00173C30" w:rsidRDefault="00D6082C" w:rsidP="00D6082C">
      <w:pPr>
        <w:pStyle w:val="bullet1"/>
        <w:numPr>
          <w:ilvl w:val="0"/>
          <w:numId w:val="0"/>
        </w:numPr>
        <w:spacing w:line="360" w:lineRule="auto"/>
        <w:ind w:left="284" w:hanging="284"/>
        <w:rPr>
          <w:rFonts w:ascii="Aptos" w:hAnsi="Aptos"/>
        </w:rPr>
      </w:pPr>
    </w:p>
    <w:p w14:paraId="7BA73F3E" w14:textId="77777777" w:rsidR="00DA5AAB" w:rsidRPr="00173C30" w:rsidRDefault="00DA5AAB" w:rsidP="00D6082C">
      <w:pPr>
        <w:pStyle w:val="bullet1"/>
        <w:numPr>
          <w:ilvl w:val="0"/>
          <w:numId w:val="0"/>
        </w:numPr>
        <w:spacing w:line="360" w:lineRule="auto"/>
        <w:ind w:left="284" w:hanging="284"/>
        <w:rPr>
          <w:rFonts w:ascii="Aptos" w:hAnsi="Aptos"/>
        </w:rPr>
      </w:pPr>
    </w:p>
    <w:p w14:paraId="44BE6184" w14:textId="77777777" w:rsidR="00DA5AAB" w:rsidRPr="00173C30" w:rsidRDefault="00DA5AAB" w:rsidP="00D6082C">
      <w:pPr>
        <w:pStyle w:val="bullet1"/>
        <w:numPr>
          <w:ilvl w:val="0"/>
          <w:numId w:val="0"/>
        </w:numPr>
        <w:spacing w:line="360" w:lineRule="auto"/>
        <w:ind w:left="284" w:hanging="284"/>
        <w:rPr>
          <w:rFonts w:ascii="Aptos" w:hAnsi="Aptos"/>
        </w:rPr>
      </w:pPr>
    </w:p>
    <w:p w14:paraId="54413887" w14:textId="77777777" w:rsidR="00DA5AAB" w:rsidRPr="00173C30" w:rsidRDefault="00DA5AAB" w:rsidP="00D6082C">
      <w:pPr>
        <w:pStyle w:val="bullet1"/>
        <w:numPr>
          <w:ilvl w:val="0"/>
          <w:numId w:val="0"/>
        </w:numPr>
        <w:spacing w:line="360" w:lineRule="auto"/>
        <w:ind w:left="284" w:hanging="284"/>
        <w:rPr>
          <w:rFonts w:ascii="Aptos" w:hAnsi="Aptos"/>
        </w:rPr>
      </w:pPr>
    </w:p>
    <w:p w14:paraId="46B32DE9" w14:textId="77777777" w:rsidR="00DA5AAB" w:rsidRPr="00173C30" w:rsidRDefault="00DA5AAB" w:rsidP="00D6082C">
      <w:pPr>
        <w:pStyle w:val="bullet1"/>
        <w:numPr>
          <w:ilvl w:val="0"/>
          <w:numId w:val="0"/>
        </w:numPr>
        <w:spacing w:line="360" w:lineRule="auto"/>
        <w:ind w:left="284" w:hanging="284"/>
        <w:rPr>
          <w:rFonts w:ascii="Aptos" w:hAnsi="Aptos"/>
        </w:rPr>
      </w:pPr>
    </w:p>
    <w:p w14:paraId="407A847D" w14:textId="77777777" w:rsidR="00DA5AAB" w:rsidRPr="00173C30" w:rsidRDefault="00DA5AAB" w:rsidP="00D6082C">
      <w:pPr>
        <w:pStyle w:val="bullet1"/>
        <w:numPr>
          <w:ilvl w:val="0"/>
          <w:numId w:val="0"/>
        </w:numPr>
        <w:spacing w:line="360" w:lineRule="auto"/>
        <w:ind w:left="284" w:hanging="284"/>
        <w:rPr>
          <w:rFonts w:ascii="Aptos" w:hAnsi="Aptos"/>
        </w:rPr>
      </w:pPr>
    </w:p>
    <w:p w14:paraId="63061157" w14:textId="77777777" w:rsidR="00DA5AAB" w:rsidRPr="00173C30" w:rsidRDefault="00DA5AAB" w:rsidP="00D6082C">
      <w:pPr>
        <w:pStyle w:val="bullet1"/>
        <w:numPr>
          <w:ilvl w:val="0"/>
          <w:numId w:val="0"/>
        </w:numPr>
        <w:spacing w:line="360" w:lineRule="auto"/>
        <w:ind w:left="284" w:hanging="284"/>
        <w:rPr>
          <w:rFonts w:ascii="Aptos" w:hAnsi="Aptos"/>
        </w:rPr>
      </w:pPr>
    </w:p>
    <w:p w14:paraId="63467945" w14:textId="77777777" w:rsidR="00DA5AAB" w:rsidRPr="00173C30" w:rsidRDefault="00DA5AAB" w:rsidP="00D6082C">
      <w:pPr>
        <w:pStyle w:val="bullet1"/>
        <w:numPr>
          <w:ilvl w:val="0"/>
          <w:numId w:val="0"/>
        </w:numPr>
        <w:spacing w:line="360" w:lineRule="auto"/>
        <w:ind w:left="284" w:hanging="284"/>
        <w:rPr>
          <w:rFonts w:ascii="Aptos" w:hAnsi="Aptos"/>
        </w:rPr>
      </w:pPr>
    </w:p>
    <w:p w14:paraId="6FA4D79C" w14:textId="77777777" w:rsidR="00DA5AAB" w:rsidRPr="00173C30" w:rsidRDefault="00DA5AAB" w:rsidP="00D6082C">
      <w:pPr>
        <w:pStyle w:val="bullet1"/>
        <w:numPr>
          <w:ilvl w:val="0"/>
          <w:numId w:val="0"/>
        </w:numPr>
        <w:spacing w:line="360" w:lineRule="auto"/>
        <w:ind w:left="284" w:hanging="284"/>
        <w:rPr>
          <w:rFonts w:ascii="Aptos" w:hAnsi="Aptos"/>
        </w:rPr>
      </w:pPr>
    </w:p>
    <w:p w14:paraId="66AF2831" w14:textId="77777777" w:rsidR="00DA5AAB" w:rsidRPr="00173C30" w:rsidRDefault="00DA5AAB" w:rsidP="00D6082C">
      <w:pPr>
        <w:pStyle w:val="bullet1"/>
        <w:numPr>
          <w:ilvl w:val="0"/>
          <w:numId w:val="0"/>
        </w:numPr>
        <w:spacing w:line="360" w:lineRule="auto"/>
        <w:ind w:left="284" w:hanging="284"/>
        <w:rPr>
          <w:rFonts w:ascii="Aptos" w:hAnsi="Aptos"/>
        </w:rPr>
      </w:pPr>
    </w:p>
    <w:p w14:paraId="33CB4733" w14:textId="77777777" w:rsidR="00DA5AAB" w:rsidRPr="00173C30" w:rsidRDefault="00DA5AAB" w:rsidP="00D6082C">
      <w:pPr>
        <w:pStyle w:val="bullet1"/>
        <w:numPr>
          <w:ilvl w:val="0"/>
          <w:numId w:val="0"/>
        </w:numPr>
        <w:spacing w:line="360" w:lineRule="auto"/>
        <w:ind w:left="284" w:hanging="284"/>
        <w:rPr>
          <w:rFonts w:ascii="Aptos" w:hAnsi="Aptos"/>
        </w:rPr>
      </w:pPr>
    </w:p>
    <w:p w14:paraId="4646DEEC" w14:textId="77777777" w:rsidR="00DA5AAB" w:rsidRPr="00173C30" w:rsidRDefault="00DA5AAB" w:rsidP="00D6082C">
      <w:pPr>
        <w:pStyle w:val="bullet1"/>
        <w:numPr>
          <w:ilvl w:val="0"/>
          <w:numId w:val="0"/>
        </w:numPr>
        <w:spacing w:line="360" w:lineRule="auto"/>
        <w:ind w:left="284" w:hanging="284"/>
        <w:rPr>
          <w:rFonts w:ascii="Aptos" w:hAnsi="Aptos"/>
        </w:rPr>
      </w:pPr>
    </w:p>
    <w:p w14:paraId="1BC13B1B" w14:textId="77777777" w:rsidR="00DA5AAB" w:rsidRPr="00173C30" w:rsidRDefault="00DA5AAB" w:rsidP="00D6082C">
      <w:pPr>
        <w:pStyle w:val="bullet1"/>
        <w:numPr>
          <w:ilvl w:val="0"/>
          <w:numId w:val="0"/>
        </w:numPr>
        <w:spacing w:line="360" w:lineRule="auto"/>
        <w:ind w:left="284" w:hanging="284"/>
        <w:rPr>
          <w:rFonts w:ascii="Aptos" w:hAnsi="Aptos"/>
        </w:rPr>
      </w:pPr>
    </w:p>
    <w:p w14:paraId="2399CF44" w14:textId="77777777" w:rsidR="00DA5AAB" w:rsidRPr="00173C30" w:rsidRDefault="00DA5AAB" w:rsidP="00D6082C">
      <w:pPr>
        <w:pStyle w:val="bullet1"/>
        <w:numPr>
          <w:ilvl w:val="0"/>
          <w:numId w:val="0"/>
        </w:numPr>
        <w:spacing w:line="360" w:lineRule="auto"/>
        <w:ind w:left="284" w:hanging="284"/>
        <w:rPr>
          <w:rFonts w:ascii="Aptos" w:hAnsi="Aptos"/>
        </w:rPr>
      </w:pPr>
    </w:p>
    <w:p w14:paraId="72A6AD32" w14:textId="77777777" w:rsidR="00D6082C" w:rsidRPr="00173C30" w:rsidRDefault="00D6082C" w:rsidP="00D6082C">
      <w:pPr>
        <w:pStyle w:val="bullet1"/>
        <w:numPr>
          <w:ilvl w:val="0"/>
          <w:numId w:val="0"/>
        </w:numPr>
        <w:spacing w:line="360" w:lineRule="auto"/>
        <w:ind w:left="284" w:hanging="284"/>
        <w:rPr>
          <w:rFonts w:ascii="Aptos" w:hAnsi="Aptos"/>
        </w:rPr>
      </w:pPr>
    </w:p>
    <w:p w14:paraId="1E8340D7" w14:textId="3FE88567" w:rsidR="001E7681" w:rsidRPr="00173C30" w:rsidRDefault="001E7681" w:rsidP="00D6082C">
      <w:pPr>
        <w:pStyle w:val="bullet1"/>
        <w:numPr>
          <w:ilvl w:val="0"/>
          <w:numId w:val="0"/>
        </w:numPr>
        <w:spacing w:line="360" w:lineRule="auto"/>
        <w:ind w:left="284" w:hanging="284"/>
        <w:rPr>
          <w:rFonts w:ascii="Aptos" w:hAnsi="Aptos"/>
          <w:b/>
          <w:color w:val="174857" w:themeColor="accent2"/>
          <w:sz w:val="28"/>
          <w:szCs w:val="24"/>
        </w:rPr>
      </w:pPr>
      <w:r w:rsidRPr="00173C30">
        <w:rPr>
          <w:rFonts w:ascii="Aptos" w:hAnsi="Aptos"/>
          <w:b/>
          <w:color w:val="174857" w:themeColor="accent2"/>
          <w:sz w:val="28"/>
          <w:szCs w:val="24"/>
        </w:rPr>
        <w:t>Official outcomes</w:t>
      </w:r>
    </w:p>
    <w:p w14:paraId="4BCF8813" w14:textId="77777777" w:rsidR="009267F0" w:rsidRPr="00173C30" w:rsidRDefault="001E7681" w:rsidP="0035149C">
      <w:pPr>
        <w:pStyle w:val="bullet1"/>
        <w:numPr>
          <w:ilvl w:val="1"/>
          <w:numId w:val="11"/>
        </w:numPr>
        <w:spacing w:line="360" w:lineRule="auto"/>
        <w:ind w:left="993" w:hanging="567"/>
        <w:rPr>
          <w:rFonts w:ascii="Aptos" w:hAnsi="Aptos"/>
        </w:rPr>
      </w:pPr>
      <w:r w:rsidRPr="00173C30">
        <w:rPr>
          <w:rFonts w:ascii="Aptos" w:hAnsi="Aptos"/>
        </w:rPr>
        <w:t>The official outcome of a contest is determined by the combination of judges’ scores or if the contest is stopped by the referee or the medical practitioner due to the condition of a contestant. The judges will deduct points for any foul as directed by the referee.</w:t>
      </w:r>
    </w:p>
    <w:p w14:paraId="560930B3" w14:textId="5854E484" w:rsidR="001E7681" w:rsidRPr="00173C30" w:rsidRDefault="001E7681" w:rsidP="0035149C">
      <w:pPr>
        <w:pStyle w:val="bullet1"/>
        <w:numPr>
          <w:ilvl w:val="1"/>
          <w:numId w:val="11"/>
        </w:numPr>
        <w:spacing w:line="360" w:lineRule="auto"/>
        <w:ind w:left="993" w:hanging="567"/>
        <w:rPr>
          <w:rFonts w:ascii="Aptos" w:hAnsi="Aptos"/>
        </w:rPr>
      </w:pPr>
      <w:r w:rsidRPr="00173C30">
        <w:rPr>
          <w:rFonts w:ascii="Aptos" w:hAnsi="Aptos"/>
        </w:rPr>
        <w:t>The possible outcomes are set out in the below table:</w:t>
      </w:r>
    </w:p>
    <w:tbl>
      <w:tblPr>
        <w:tblStyle w:val="PBCSBV"/>
        <w:tblW w:w="9214" w:type="dxa"/>
        <w:tblLayout w:type="fixed"/>
        <w:tblLook w:val="0620" w:firstRow="1" w:lastRow="0" w:firstColumn="0" w:lastColumn="0" w:noHBand="1" w:noVBand="1"/>
      </w:tblPr>
      <w:tblGrid>
        <w:gridCol w:w="2268"/>
        <w:gridCol w:w="6946"/>
      </w:tblGrid>
      <w:tr w:rsidR="00221E19" w:rsidRPr="00173C30" w14:paraId="588C304E" w14:textId="77777777" w:rsidTr="00C82E40">
        <w:trPr>
          <w:cnfStyle w:val="100000000000" w:firstRow="1" w:lastRow="0" w:firstColumn="0" w:lastColumn="0" w:oddVBand="0" w:evenVBand="0" w:oddHBand="0" w:evenHBand="0" w:firstRowFirstColumn="0" w:firstRowLastColumn="0" w:lastRowFirstColumn="0" w:lastRowLastColumn="0"/>
          <w:trHeight w:hRule="exact" w:val="453"/>
        </w:trPr>
        <w:tc>
          <w:tcPr>
            <w:tcW w:w="2268" w:type="dxa"/>
          </w:tcPr>
          <w:p w14:paraId="30F61CC8" w14:textId="77777777" w:rsidR="00221E19" w:rsidRPr="00173C30" w:rsidRDefault="00221E19" w:rsidP="00C82E40">
            <w:pPr>
              <w:pStyle w:val="Tablecolumnheadings"/>
              <w:rPr>
                <w:rFonts w:ascii="Aptos" w:hAnsi="Aptos"/>
                <w:lang w:val="en-AU"/>
              </w:rPr>
            </w:pPr>
            <w:r w:rsidRPr="00173C30">
              <w:rPr>
                <w:rFonts w:ascii="Aptos" w:hAnsi="Aptos"/>
                <w:lang w:val="en-AU"/>
              </w:rPr>
              <w:t>Outcome</w:t>
            </w:r>
          </w:p>
        </w:tc>
        <w:tc>
          <w:tcPr>
            <w:tcW w:w="6946" w:type="dxa"/>
          </w:tcPr>
          <w:p w14:paraId="6CBAE265" w14:textId="17CAA117" w:rsidR="00221E19" w:rsidRPr="00173C30" w:rsidRDefault="00003A24" w:rsidP="00C82E40">
            <w:pPr>
              <w:pStyle w:val="Tablecolumnheadings"/>
              <w:rPr>
                <w:rFonts w:ascii="Aptos" w:hAnsi="Aptos"/>
                <w:lang w:val="en-AU"/>
              </w:rPr>
            </w:pPr>
            <w:r w:rsidRPr="00173C30">
              <w:rPr>
                <w:rFonts w:ascii="Aptos" w:hAnsi="Aptos"/>
                <w:lang w:val="en-AU"/>
              </w:rPr>
              <w:t>Circumstances</w:t>
            </w:r>
          </w:p>
        </w:tc>
      </w:tr>
      <w:tr w:rsidR="00FC7334" w:rsidRPr="00173C30" w14:paraId="516E1BE6" w14:textId="77777777" w:rsidTr="00C82E40">
        <w:trPr>
          <w:trHeight w:hRule="exact" w:val="453"/>
        </w:trPr>
        <w:tc>
          <w:tcPr>
            <w:tcW w:w="2268" w:type="dxa"/>
          </w:tcPr>
          <w:p w14:paraId="152604AB" w14:textId="6B38FF23" w:rsidR="00FC7334" w:rsidRPr="00173C30" w:rsidRDefault="00FC7334" w:rsidP="00FC7334">
            <w:pPr>
              <w:pStyle w:val="Tabletext"/>
              <w:rPr>
                <w:rFonts w:ascii="Aptos" w:hAnsi="Aptos"/>
                <w:b/>
                <w:bCs/>
                <w:lang w:val="en-AU"/>
              </w:rPr>
            </w:pPr>
            <w:r w:rsidRPr="00173C30">
              <w:rPr>
                <w:rFonts w:ascii="Aptos" w:hAnsi="Aptos"/>
                <w:b/>
                <w:bCs/>
              </w:rPr>
              <w:t>Submission</w:t>
            </w:r>
          </w:p>
        </w:tc>
        <w:tc>
          <w:tcPr>
            <w:tcW w:w="6946" w:type="dxa"/>
          </w:tcPr>
          <w:p w14:paraId="6E8DCFE9" w14:textId="23405718" w:rsidR="00FC7334" w:rsidRPr="00173C30" w:rsidRDefault="00FC7334" w:rsidP="00FC7334">
            <w:pPr>
              <w:pStyle w:val="Tabletext"/>
              <w:rPr>
                <w:rFonts w:ascii="Aptos" w:hAnsi="Aptos"/>
                <w:lang w:val="en-AU"/>
              </w:rPr>
            </w:pPr>
            <w:r w:rsidRPr="00173C30">
              <w:rPr>
                <w:rFonts w:ascii="Aptos" w:hAnsi="Aptos"/>
              </w:rPr>
              <w:t>Physical or verbal tap out</w:t>
            </w:r>
          </w:p>
        </w:tc>
      </w:tr>
      <w:tr w:rsidR="00FC7334" w:rsidRPr="00173C30" w14:paraId="53069D75" w14:textId="77777777" w:rsidTr="00C82E40">
        <w:trPr>
          <w:trHeight w:hRule="exact" w:val="453"/>
        </w:trPr>
        <w:tc>
          <w:tcPr>
            <w:tcW w:w="2268" w:type="dxa"/>
          </w:tcPr>
          <w:p w14:paraId="083122F2" w14:textId="271E3940" w:rsidR="00FC7334" w:rsidRPr="00173C30" w:rsidRDefault="00FC7334" w:rsidP="00FC7334">
            <w:pPr>
              <w:pStyle w:val="Tabletext"/>
              <w:rPr>
                <w:rFonts w:ascii="Aptos" w:hAnsi="Aptos"/>
                <w:b/>
                <w:bCs/>
              </w:rPr>
            </w:pPr>
            <w:r w:rsidRPr="00173C30">
              <w:rPr>
                <w:rFonts w:ascii="Aptos" w:hAnsi="Aptos"/>
                <w:b/>
              </w:rPr>
              <w:t>Unanimous points</w:t>
            </w:r>
          </w:p>
        </w:tc>
        <w:tc>
          <w:tcPr>
            <w:tcW w:w="6946" w:type="dxa"/>
          </w:tcPr>
          <w:p w14:paraId="60164FF7" w14:textId="73744A69" w:rsidR="00FC7334" w:rsidRPr="00173C30" w:rsidRDefault="00FC7334" w:rsidP="00FC7334">
            <w:pPr>
              <w:pStyle w:val="Tabletext"/>
              <w:rPr>
                <w:rFonts w:ascii="Aptos" w:hAnsi="Aptos"/>
              </w:rPr>
            </w:pPr>
            <w:r w:rsidRPr="00173C30">
              <w:rPr>
                <w:rFonts w:ascii="Aptos" w:hAnsi="Aptos"/>
              </w:rPr>
              <w:t xml:space="preserve">Three judges giving a contestant the win </w:t>
            </w:r>
          </w:p>
        </w:tc>
      </w:tr>
      <w:tr w:rsidR="00FC7334" w:rsidRPr="00173C30" w14:paraId="4DDC0154" w14:textId="77777777" w:rsidTr="00C82E40">
        <w:trPr>
          <w:trHeight w:hRule="exact" w:val="453"/>
        </w:trPr>
        <w:tc>
          <w:tcPr>
            <w:tcW w:w="2268" w:type="dxa"/>
          </w:tcPr>
          <w:p w14:paraId="3FD36C78" w14:textId="50354F1D" w:rsidR="00FC7334" w:rsidRPr="00173C30" w:rsidRDefault="00FC7334" w:rsidP="00FC7334">
            <w:pPr>
              <w:pStyle w:val="Tabletext"/>
              <w:rPr>
                <w:rFonts w:ascii="Aptos" w:hAnsi="Aptos"/>
                <w:b/>
                <w:bCs/>
              </w:rPr>
            </w:pPr>
            <w:r w:rsidRPr="00173C30">
              <w:rPr>
                <w:rFonts w:ascii="Aptos" w:hAnsi="Aptos"/>
                <w:b/>
              </w:rPr>
              <w:t>Split points</w:t>
            </w:r>
          </w:p>
        </w:tc>
        <w:tc>
          <w:tcPr>
            <w:tcW w:w="6946" w:type="dxa"/>
          </w:tcPr>
          <w:p w14:paraId="2CF4FEB4" w14:textId="6BA27945" w:rsidR="00FC7334" w:rsidRPr="00173C30" w:rsidRDefault="00FC7334" w:rsidP="00FC7334">
            <w:pPr>
              <w:pStyle w:val="Tabletext"/>
              <w:rPr>
                <w:rFonts w:ascii="Aptos" w:hAnsi="Aptos"/>
              </w:rPr>
            </w:pPr>
            <w:r w:rsidRPr="00173C30">
              <w:rPr>
                <w:rFonts w:ascii="Aptos" w:hAnsi="Aptos"/>
              </w:rPr>
              <w:t>Two judges give the same contestant a win</w:t>
            </w:r>
          </w:p>
        </w:tc>
      </w:tr>
      <w:tr w:rsidR="00FC7334" w:rsidRPr="00173C30" w14:paraId="680CEDF0" w14:textId="77777777" w:rsidTr="00C82E40">
        <w:trPr>
          <w:trHeight w:hRule="exact" w:val="453"/>
        </w:trPr>
        <w:tc>
          <w:tcPr>
            <w:tcW w:w="2268" w:type="dxa"/>
          </w:tcPr>
          <w:p w14:paraId="14DC3147" w14:textId="7BEFA729" w:rsidR="00FC7334" w:rsidRPr="00173C30" w:rsidRDefault="00FC7334" w:rsidP="00FC7334">
            <w:pPr>
              <w:pStyle w:val="Tabletext"/>
              <w:rPr>
                <w:rFonts w:ascii="Aptos" w:hAnsi="Aptos"/>
                <w:b/>
              </w:rPr>
            </w:pPr>
            <w:r w:rsidRPr="00173C30">
              <w:rPr>
                <w:rFonts w:ascii="Aptos" w:hAnsi="Aptos"/>
                <w:b/>
              </w:rPr>
              <w:t>Draw</w:t>
            </w:r>
          </w:p>
        </w:tc>
        <w:tc>
          <w:tcPr>
            <w:tcW w:w="6946" w:type="dxa"/>
          </w:tcPr>
          <w:p w14:paraId="5E5B1A4D" w14:textId="53134E24" w:rsidR="00FC7334" w:rsidRPr="00173C30" w:rsidRDefault="00FC7334" w:rsidP="00FC7334">
            <w:pPr>
              <w:pStyle w:val="Tabletext"/>
              <w:rPr>
                <w:rFonts w:ascii="Aptos" w:hAnsi="Aptos"/>
              </w:rPr>
            </w:pPr>
            <w:r w:rsidRPr="00173C30">
              <w:rPr>
                <w:rFonts w:ascii="Aptos" w:hAnsi="Aptos"/>
              </w:rPr>
              <w:t>All three judges score the contest a draw</w:t>
            </w:r>
          </w:p>
        </w:tc>
      </w:tr>
      <w:tr w:rsidR="00FC7334" w:rsidRPr="00173C30" w14:paraId="42B8E112" w14:textId="77777777" w:rsidTr="00C82E40">
        <w:trPr>
          <w:trHeight w:hRule="exact" w:val="676"/>
        </w:trPr>
        <w:tc>
          <w:tcPr>
            <w:tcW w:w="2268" w:type="dxa"/>
          </w:tcPr>
          <w:p w14:paraId="0C2BC75D" w14:textId="77777777" w:rsidR="00FC7334" w:rsidRPr="00173C30" w:rsidRDefault="00FC7334" w:rsidP="00FC7334">
            <w:pPr>
              <w:pStyle w:val="Tabletext"/>
              <w:rPr>
                <w:rFonts w:ascii="Aptos" w:hAnsi="Aptos"/>
                <w:b/>
                <w:bCs/>
              </w:rPr>
            </w:pPr>
            <w:r w:rsidRPr="00173C30">
              <w:rPr>
                <w:rFonts w:ascii="Aptos" w:hAnsi="Aptos"/>
                <w:b/>
                <w:bCs/>
              </w:rPr>
              <w:t>Majority Draw</w:t>
            </w:r>
            <w:r w:rsidRPr="00173C30">
              <w:rPr>
                <w:rStyle w:val="FootnoteReference"/>
                <w:rFonts w:ascii="Aptos" w:hAnsi="Aptos"/>
                <w:b/>
                <w:bCs/>
              </w:rPr>
              <w:footnoteReference w:id="3"/>
            </w:r>
          </w:p>
        </w:tc>
        <w:tc>
          <w:tcPr>
            <w:tcW w:w="6946" w:type="dxa"/>
          </w:tcPr>
          <w:p w14:paraId="068BF815" w14:textId="54A5B751" w:rsidR="00FC7334" w:rsidRPr="00173C30" w:rsidRDefault="00FC7334" w:rsidP="00FC7334">
            <w:pPr>
              <w:pStyle w:val="Tabletext"/>
              <w:rPr>
                <w:rFonts w:ascii="Aptos" w:hAnsi="Aptos"/>
              </w:rPr>
            </w:pPr>
            <w:r w:rsidRPr="00173C30">
              <w:rPr>
                <w:rFonts w:ascii="Aptos" w:hAnsi="Aptos"/>
              </w:rPr>
              <w:t xml:space="preserve">Two judges score the contest a draw and one judge </w:t>
            </w:r>
            <w:proofErr w:type="gramStart"/>
            <w:r w:rsidRPr="00173C30">
              <w:rPr>
                <w:rFonts w:ascii="Aptos" w:hAnsi="Aptos"/>
              </w:rPr>
              <w:t>awards</w:t>
            </w:r>
            <w:proofErr w:type="gramEnd"/>
            <w:r w:rsidRPr="00173C30">
              <w:rPr>
                <w:rFonts w:ascii="Aptos" w:hAnsi="Aptos"/>
              </w:rPr>
              <w:t xml:space="preserve"> the decision to either contestant on a points decision</w:t>
            </w:r>
          </w:p>
        </w:tc>
      </w:tr>
      <w:tr w:rsidR="00FC7334" w:rsidRPr="00173C30" w14:paraId="5B9CFDBC" w14:textId="77777777" w:rsidTr="00C82E40">
        <w:trPr>
          <w:trHeight w:hRule="exact" w:val="644"/>
        </w:trPr>
        <w:tc>
          <w:tcPr>
            <w:tcW w:w="2268" w:type="dxa"/>
          </w:tcPr>
          <w:p w14:paraId="499F4628" w14:textId="4A225419" w:rsidR="00FC7334" w:rsidRPr="00173C30" w:rsidRDefault="00FC7334" w:rsidP="00FC7334">
            <w:pPr>
              <w:pStyle w:val="Tabletext"/>
              <w:rPr>
                <w:rFonts w:ascii="Aptos" w:hAnsi="Aptos"/>
                <w:b/>
                <w:bCs/>
              </w:rPr>
            </w:pPr>
            <w:r w:rsidRPr="00173C30">
              <w:rPr>
                <w:rFonts w:ascii="Aptos" w:hAnsi="Aptos"/>
                <w:b/>
                <w:bCs/>
              </w:rPr>
              <w:t>Split draw</w:t>
            </w:r>
            <w:r w:rsidRPr="00173C30">
              <w:rPr>
                <w:rFonts w:ascii="Aptos" w:hAnsi="Aptos"/>
                <w:b/>
                <w:bCs/>
              </w:rPr>
              <w:fldChar w:fldCharType="begin"/>
            </w:r>
            <w:r w:rsidRPr="00173C30">
              <w:rPr>
                <w:rFonts w:ascii="Aptos" w:hAnsi="Aptos"/>
                <w:b/>
                <w:bCs/>
              </w:rPr>
              <w:instrText xml:space="preserve"> NOTEREF _Ref173248350 \f \h </w:instrText>
            </w:r>
            <w:r w:rsidR="00173C30">
              <w:rPr>
                <w:rFonts w:ascii="Aptos" w:hAnsi="Aptos"/>
                <w:b/>
                <w:bCs/>
              </w:rPr>
              <w:instrText xml:space="preserve"> \* MERGEFORMAT </w:instrText>
            </w:r>
            <w:r w:rsidRPr="00173C30">
              <w:rPr>
                <w:rFonts w:ascii="Aptos" w:hAnsi="Aptos"/>
                <w:b/>
                <w:bCs/>
              </w:rPr>
            </w:r>
            <w:r w:rsidRPr="00173C30">
              <w:rPr>
                <w:rFonts w:ascii="Aptos" w:hAnsi="Aptos"/>
                <w:b/>
                <w:bCs/>
              </w:rPr>
              <w:fldChar w:fldCharType="separate"/>
            </w:r>
            <w:r w:rsidRPr="00173C30">
              <w:rPr>
                <w:rStyle w:val="FootnoteReference"/>
                <w:rFonts w:ascii="Aptos" w:hAnsi="Aptos"/>
              </w:rPr>
              <w:t>2</w:t>
            </w:r>
            <w:r w:rsidRPr="00173C30">
              <w:rPr>
                <w:rFonts w:ascii="Aptos" w:hAnsi="Aptos"/>
                <w:b/>
                <w:bCs/>
              </w:rPr>
              <w:fldChar w:fldCharType="end"/>
            </w:r>
          </w:p>
        </w:tc>
        <w:tc>
          <w:tcPr>
            <w:tcW w:w="6946" w:type="dxa"/>
          </w:tcPr>
          <w:p w14:paraId="7E534578" w14:textId="7F9A5E40" w:rsidR="00FC7334" w:rsidRPr="00173C30" w:rsidRDefault="00FC7334" w:rsidP="00FC7334">
            <w:pPr>
              <w:pStyle w:val="Tabletext"/>
              <w:rPr>
                <w:rFonts w:ascii="Aptos" w:hAnsi="Aptos"/>
              </w:rPr>
            </w:pPr>
            <w:r w:rsidRPr="00173C30">
              <w:rPr>
                <w:rFonts w:ascii="Aptos" w:hAnsi="Aptos"/>
              </w:rPr>
              <w:t>Two judges score opposite contestants as the winner, and the third judge scores the contest a draw</w:t>
            </w:r>
          </w:p>
        </w:tc>
      </w:tr>
      <w:tr w:rsidR="00FC7334" w:rsidRPr="00173C30" w14:paraId="3403B69C" w14:textId="77777777" w:rsidTr="00C82E40">
        <w:trPr>
          <w:trHeight w:hRule="exact" w:val="453"/>
        </w:trPr>
        <w:tc>
          <w:tcPr>
            <w:tcW w:w="2268" w:type="dxa"/>
          </w:tcPr>
          <w:p w14:paraId="30BEF9ED" w14:textId="77777777" w:rsidR="00FC7334" w:rsidRPr="00173C30" w:rsidRDefault="00FC7334" w:rsidP="00FC7334">
            <w:pPr>
              <w:pStyle w:val="Tabletext"/>
              <w:rPr>
                <w:rFonts w:ascii="Aptos" w:hAnsi="Aptos"/>
                <w:b/>
                <w:bCs/>
              </w:rPr>
            </w:pPr>
            <w:r w:rsidRPr="00173C30">
              <w:rPr>
                <w:rFonts w:ascii="Aptos" w:hAnsi="Aptos"/>
                <w:b/>
              </w:rPr>
              <w:t>TKO</w:t>
            </w:r>
          </w:p>
        </w:tc>
        <w:tc>
          <w:tcPr>
            <w:tcW w:w="6946" w:type="dxa"/>
          </w:tcPr>
          <w:p w14:paraId="2986D0C4" w14:textId="178D4EEC" w:rsidR="00FC7334" w:rsidRPr="00173C30" w:rsidRDefault="00FC7334" w:rsidP="00FC7334">
            <w:pPr>
              <w:pStyle w:val="Tabletext"/>
              <w:rPr>
                <w:rFonts w:ascii="Aptos" w:hAnsi="Aptos"/>
              </w:rPr>
            </w:pPr>
            <w:r w:rsidRPr="00173C30">
              <w:rPr>
                <w:rFonts w:ascii="Aptos" w:hAnsi="Aptos"/>
              </w:rPr>
              <w:t xml:space="preserve">The referee stops the contest without counting to ten </w:t>
            </w:r>
          </w:p>
        </w:tc>
      </w:tr>
      <w:tr w:rsidR="00FC7334" w:rsidRPr="00173C30" w14:paraId="5C0CAEEF" w14:textId="77777777" w:rsidTr="00C82E40">
        <w:trPr>
          <w:trHeight w:hRule="exact" w:val="718"/>
        </w:trPr>
        <w:tc>
          <w:tcPr>
            <w:tcW w:w="2268" w:type="dxa"/>
          </w:tcPr>
          <w:p w14:paraId="0D815C7C" w14:textId="77777777" w:rsidR="00FC7334" w:rsidRPr="00173C30" w:rsidRDefault="00FC7334" w:rsidP="00FC7334">
            <w:pPr>
              <w:pStyle w:val="Tabletext"/>
              <w:rPr>
                <w:rFonts w:ascii="Aptos" w:hAnsi="Aptos"/>
                <w:b/>
                <w:bCs/>
              </w:rPr>
            </w:pPr>
            <w:r w:rsidRPr="00173C30">
              <w:rPr>
                <w:rFonts w:ascii="Aptos" w:hAnsi="Aptos"/>
                <w:b/>
              </w:rPr>
              <w:t>KO</w:t>
            </w:r>
          </w:p>
        </w:tc>
        <w:tc>
          <w:tcPr>
            <w:tcW w:w="6946" w:type="dxa"/>
          </w:tcPr>
          <w:p w14:paraId="36C5C469" w14:textId="23DDCEA8" w:rsidR="00FC7334" w:rsidRPr="00173C30" w:rsidRDefault="00FC7334" w:rsidP="00FC7334">
            <w:pPr>
              <w:pStyle w:val="Tabletext"/>
              <w:rPr>
                <w:rFonts w:ascii="Aptos" w:hAnsi="Aptos"/>
              </w:rPr>
            </w:pPr>
            <w:r w:rsidRPr="00173C30">
              <w:rPr>
                <w:rFonts w:ascii="Aptos" w:hAnsi="Aptos"/>
              </w:rPr>
              <w:t>A contestant is knocked down and is unable to get to their feet within the standard 10-second countdown</w:t>
            </w:r>
          </w:p>
        </w:tc>
      </w:tr>
      <w:tr w:rsidR="00FC7334" w:rsidRPr="00173C30" w14:paraId="4450F453" w14:textId="77777777" w:rsidTr="00C82E40">
        <w:trPr>
          <w:trHeight w:hRule="exact" w:val="643"/>
        </w:trPr>
        <w:tc>
          <w:tcPr>
            <w:tcW w:w="2268" w:type="dxa"/>
          </w:tcPr>
          <w:p w14:paraId="6D9FE8E7" w14:textId="77777777" w:rsidR="00FC7334" w:rsidRPr="00173C30" w:rsidRDefault="00FC7334" w:rsidP="00FC7334">
            <w:pPr>
              <w:pStyle w:val="Tabletext"/>
              <w:rPr>
                <w:rFonts w:ascii="Aptos" w:hAnsi="Aptos"/>
                <w:b/>
                <w:bCs/>
              </w:rPr>
            </w:pPr>
            <w:r w:rsidRPr="00173C30">
              <w:rPr>
                <w:rFonts w:ascii="Aptos" w:hAnsi="Aptos"/>
                <w:b/>
              </w:rPr>
              <w:t>Disqualification</w:t>
            </w:r>
          </w:p>
        </w:tc>
        <w:tc>
          <w:tcPr>
            <w:tcW w:w="6946" w:type="dxa"/>
          </w:tcPr>
          <w:p w14:paraId="2AB6DD35" w14:textId="378F9AA9" w:rsidR="00FC7334" w:rsidRPr="00173C30" w:rsidRDefault="00FC7334" w:rsidP="00FC7334">
            <w:pPr>
              <w:pStyle w:val="Tabletext"/>
              <w:rPr>
                <w:rFonts w:ascii="Aptos" w:hAnsi="Aptos"/>
              </w:rPr>
            </w:pPr>
            <w:r w:rsidRPr="00173C30">
              <w:rPr>
                <w:rFonts w:ascii="Aptos" w:hAnsi="Aptos"/>
              </w:rPr>
              <w:t>The referee disqualifies a contestant after three warnings or if a contestant is injured and unable to continue due to a deliberate illegal technique from their opponent.</w:t>
            </w:r>
          </w:p>
        </w:tc>
      </w:tr>
      <w:tr w:rsidR="00FC7334" w:rsidRPr="00173C30" w14:paraId="3CD88A2C" w14:textId="77777777" w:rsidTr="00C82E40">
        <w:trPr>
          <w:trHeight w:hRule="exact" w:val="654"/>
        </w:trPr>
        <w:tc>
          <w:tcPr>
            <w:tcW w:w="2268" w:type="dxa"/>
          </w:tcPr>
          <w:p w14:paraId="70B9E539" w14:textId="220128C3" w:rsidR="00FC7334" w:rsidRPr="00173C30" w:rsidRDefault="00FC7334" w:rsidP="00FC7334">
            <w:pPr>
              <w:pStyle w:val="Tabletext"/>
              <w:rPr>
                <w:rFonts w:ascii="Aptos" w:hAnsi="Aptos"/>
                <w:b/>
                <w:bCs/>
              </w:rPr>
            </w:pPr>
            <w:r w:rsidRPr="00173C30">
              <w:rPr>
                <w:rFonts w:ascii="Aptos" w:hAnsi="Aptos"/>
                <w:b/>
                <w:bCs/>
              </w:rPr>
              <w:t>No contest</w:t>
            </w:r>
            <w:r w:rsidRPr="00173C30">
              <w:rPr>
                <w:rStyle w:val="FootnoteReference"/>
                <w:rFonts w:ascii="Aptos" w:hAnsi="Aptos"/>
                <w:b/>
                <w:bCs/>
              </w:rPr>
              <w:fldChar w:fldCharType="begin"/>
            </w:r>
            <w:r w:rsidRPr="00173C30">
              <w:rPr>
                <w:rFonts w:ascii="Aptos" w:hAnsi="Aptos"/>
                <w:b/>
                <w:bCs/>
              </w:rPr>
              <w:instrText xml:space="preserve"> NOTEREF _Ref173248350 \f \h </w:instrText>
            </w:r>
            <w:r w:rsidR="00173C30">
              <w:rPr>
                <w:rStyle w:val="FootnoteReference"/>
                <w:rFonts w:ascii="Aptos" w:hAnsi="Aptos"/>
                <w:b/>
                <w:bCs/>
              </w:rPr>
              <w:instrText xml:space="preserve"> \* MERGEFORMAT </w:instrText>
            </w:r>
            <w:r w:rsidRPr="00173C30">
              <w:rPr>
                <w:rStyle w:val="FootnoteReference"/>
                <w:rFonts w:ascii="Aptos" w:hAnsi="Aptos"/>
                <w:b/>
                <w:bCs/>
              </w:rPr>
            </w:r>
            <w:r w:rsidRPr="00173C30">
              <w:rPr>
                <w:rStyle w:val="FootnoteReference"/>
                <w:rFonts w:ascii="Aptos" w:hAnsi="Aptos"/>
                <w:b/>
                <w:bCs/>
              </w:rPr>
              <w:fldChar w:fldCharType="separate"/>
            </w:r>
            <w:r w:rsidRPr="00173C30">
              <w:rPr>
                <w:rStyle w:val="FootnoteReference"/>
                <w:rFonts w:ascii="Aptos" w:hAnsi="Aptos"/>
              </w:rPr>
              <w:t>2</w:t>
            </w:r>
            <w:r w:rsidRPr="00173C30">
              <w:rPr>
                <w:rStyle w:val="FootnoteReference"/>
                <w:rFonts w:ascii="Aptos" w:hAnsi="Aptos"/>
                <w:b/>
                <w:bCs/>
              </w:rPr>
              <w:fldChar w:fldCharType="end"/>
            </w:r>
          </w:p>
        </w:tc>
        <w:tc>
          <w:tcPr>
            <w:tcW w:w="6946" w:type="dxa"/>
          </w:tcPr>
          <w:p w14:paraId="269BAA14" w14:textId="2C9E37C6" w:rsidR="00FC7334" w:rsidRPr="00173C30" w:rsidRDefault="00FC7334" w:rsidP="00FC7334">
            <w:pPr>
              <w:pStyle w:val="Tabletext"/>
              <w:rPr>
                <w:rFonts w:ascii="Aptos" w:hAnsi="Aptos"/>
              </w:rPr>
            </w:pPr>
            <w:r w:rsidRPr="00173C30">
              <w:rPr>
                <w:rFonts w:ascii="Aptos" w:hAnsi="Aptos"/>
              </w:rPr>
              <w:t>Both contestants commit a violation of the rules, or a contestant is unable to continue due to an injury from an accidental illegal technique or accidental head clash</w:t>
            </w:r>
          </w:p>
        </w:tc>
      </w:tr>
    </w:tbl>
    <w:p w14:paraId="51D310C4" w14:textId="77777777" w:rsidR="001E7681" w:rsidRPr="00173C30" w:rsidRDefault="001E7681" w:rsidP="001E7681">
      <w:pPr>
        <w:rPr>
          <w:rFonts w:ascii="Aptos" w:hAnsi="Aptos"/>
        </w:rPr>
      </w:pPr>
    </w:p>
    <w:p w14:paraId="20AE42F4" w14:textId="77777777" w:rsidR="00ED03EC" w:rsidRPr="00173C30" w:rsidRDefault="00ED03EC" w:rsidP="00132F0A">
      <w:pPr>
        <w:rPr>
          <w:rFonts w:ascii="Aptos" w:hAnsi="Aptos"/>
          <w:b/>
          <w:color w:val="174857" w:themeColor="accent2"/>
          <w:sz w:val="28"/>
          <w:szCs w:val="24"/>
        </w:rPr>
      </w:pPr>
    </w:p>
    <w:p w14:paraId="509BC9B1" w14:textId="77777777" w:rsidR="00ED03EC" w:rsidRPr="00173C30" w:rsidRDefault="00ED03EC" w:rsidP="00132F0A">
      <w:pPr>
        <w:rPr>
          <w:rFonts w:ascii="Aptos" w:hAnsi="Aptos"/>
          <w:b/>
          <w:color w:val="174857" w:themeColor="accent2"/>
          <w:sz w:val="28"/>
          <w:szCs w:val="24"/>
        </w:rPr>
      </w:pPr>
    </w:p>
    <w:p w14:paraId="40F0DEB8" w14:textId="77777777" w:rsidR="00ED03EC" w:rsidRPr="00173C30" w:rsidRDefault="00ED03EC" w:rsidP="00132F0A">
      <w:pPr>
        <w:rPr>
          <w:rFonts w:ascii="Aptos" w:hAnsi="Aptos"/>
          <w:b/>
          <w:color w:val="174857" w:themeColor="accent2"/>
          <w:sz w:val="28"/>
          <w:szCs w:val="24"/>
        </w:rPr>
      </w:pPr>
    </w:p>
    <w:p w14:paraId="6AE83973" w14:textId="77777777" w:rsidR="00ED03EC" w:rsidRPr="00173C30" w:rsidRDefault="00ED03EC" w:rsidP="00132F0A">
      <w:pPr>
        <w:rPr>
          <w:rFonts w:ascii="Aptos" w:hAnsi="Aptos"/>
          <w:b/>
          <w:color w:val="174857" w:themeColor="accent2"/>
          <w:sz w:val="28"/>
          <w:szCs w:val="24"/>
        </w:rPr>
      </w:pPr>
    </w:p>
    <w:p w14:paraId="79F1A39B" w14:textId="77777777" w:rsidR="00ED03EC" w:rsidRPr="00173C30" w:rsidRDefault="00ED03EC" w:rsidP="00132F0A">
      <w:pPr>
        <w:rPr>
          <w:rFonts w:ascii="Aptos" w:hAnsi="Aptos"/>
          <w:b/>
          <w:color w:val="174857" w:themeColor="accent2"/>
          <w:sz w:val="28"/>
          <w:szCs w:val="24"/>
        </w:rPr>
      </w:pPr>
    </w:p>
    <w:p w14:paraId="42598077" w14:textId="77777777" w:rsidR="00ED03EC" w:rsidRPr="00173C30" w:rsidRDefault="00ED03EC" w:rsidP="00132F0A">
      <w:pPr>
        <w:rPr>
          <w:rFonts w:ascii="Aptos" w:hAnsi="Aptos"/>
          <w:b/>
          <w:color w:val="174857" w:themeColor="accent2"/>
          <w:sz w:val="28"/>
          <w:szCs w:val="24"/>
        </w:rPr>
      </w:pPr>
    </w:p>
    <w:p w14:paraId="5F043FBF" w14:textId="77777777" w:rsidR="00ED03EC" w:rsidRPr="00173C30" w:rsidRDefault="00ED03EC" w:rsidP="00132F0A">
      <w:pPr>
        <w:rPr>
          <w:rFonts w:ascii="Aptos" w:hAnsi="Aptos"/>
          <w:b/>
          <w:color w:val="174857" w:themeColor="accent2"/>
          <w:sz w:val="28"/>
          <w:szCs w:val="24"/>
        </w:rPr>
      </w:pPr>
    </w:p>
    <w:p w14:paraId="55945FF5" w14:textId="710B713E" w:rsidR="00132F0A" w:rsidRPr="00173C30" w:rsidRDefault="00132F0A" w:rsidP="00132F0A">
      <w:pPr>
        <w:rPr>
          <w:rFonts w:ascii="Aptos" w:hAnsi="Aptos"/>
          <w:b/>
          <w:color w:val="174857" w:themeColor="accent2"/>
          <w:sz w:val="28"/>
          <w:szCs w:val="24"/>
        </w:rPr>
      </w:pPr>
      <w:r w:rsidRPr="00173C30">
        <w:rPr>
          <w:rFonts w:ascii="Aptos" w:hAnsi="Aptos"/>
          <w:b/>
          <w:color w:val="174857" w:themeColor="accent2"/>
          <w:sz w:val="28"/>
          <w:szCs w:val="24"/>
        </w:rPr>
        <w:t>The decision is final</w:t>
      </w:r>
    </w:p>
    <w:p w14:paraId="383213EB" w14:textId="77777777" w:rsidR="00132F0A" w:rsidRPr="00173C30" w:rsidRDefault="00132F0A" w:rsidP="00D75564">
      <w:pPr>
        <w:pStyle w:val="bullet1"/>
        <w:numPr>
          <w:ilvl w:val="1"/>
          <w:numId w:val="11"/>
        </w:numPr>
        <w:spacing w:line="360" w:lineRule="auto"/>
        <w:ind w:left="993" w:hanging="567"/>
        <w:rPr>
          <w:rFonts w:ascii="Aptos" w:hAnsi="Aptos"/>
        </w:rPr>
      </w:pPr>
      <w:r w:rsidRPr="00173C30">
        <w:rPr>
          <w:rFonts w:ascii="Aptos" w:hAnsi="Aptos"/>
        </w:rPr>
        <w:t>A decision rendered at the end of any contest is final and cannot be changed unless the Board, on written application from the promoter, contestant or trainer or sanctioning body under whose rules the contest was conducted, determines that any one of the following occurred:</w:t>
      </w:r>
    </w:p>
    <w:p w14:paraId="7432F702" w14:textId="77777777" w:rsidR="00132F0A" w:rsidRPr="00173C30" w:rsidRDefault="00132F0A" w:rsidP="007E13E9">
      <w:pPr>
        <w:pStyle w:val="bullet1"/>
        <w:numPr>
          <w:ilvl w:val="1"/>
          <w:numId w:val="26"/>
        </w:numPr>
        <w:spacing w:line="360" w:lineRule="auto"/>
        <w:ind w:firstLine="414"/>
        <w:rPr>
          <w:rFonts w:ascii="Aptos" w:hAnsi="Aptos"/>
        </w:rPr>
      </w:pPr>
      <w:r w:rsidRPr="00173C30">
        <w:rPr>
          <w:rFonts w:ascii="Aptos" w:hAnsi="Aptos"/>
        </w:rPr>
        <w:t xml:space="preserve"> there was collusion by persons affecting the result of any contest;</w:t>
      </w:r>
    </w:p>
    <w:p w14:paraId="623B035B" w14:textId="77777777" w:rsidR="00132F0A" w:rsidRPr="00173C30" w:rsidRDefault="00132F0A" w:rsidP="007E13E9">
      <w:pPr>
        <w:pStyle w:val="bullet1"/>
        <w:numPr>
          <w:ilvl w:val="1"/>
          <w:numId w:val="26"/>
        </w:numPr>
        <w:spacing w:line="360" w:lineRule="auto"/>
        <w:ind w:left="1418" w:hanging="284"/>
        <w:rPr>
          <w:rFonts w:ascii="Aptos" w:hAnsi="Aptos"/>
        </w:rPr>
      </w:pPr>
      <w:r w:rsidRPr="00173C30">
        <w:rPr>
          <w:rFonts w:ascii="Aptos" w:hAnsi="Aptos"/>
        </w:rPr>
        <w:t xml:space="preserve"> the completion of the scorecard of the judges’ shows an error which would mean that the decision was given to the wrong contestant; and/or</w:t>
      </w:r>
    </w:p>
    <w:p w14:paraId="0CFCAF2D" w14:textId="77777777" w:rsidR="00132F0A" w:rsidRPr="00173C30" w:rsidRDefault="00132F0A" w:rsidP="007E13E9">
      <w:pPr>
        <w:pStyle w:val="bullet1"/>
        <w:numPr>
          <w:ilvl w:val="1"/>
          <w:numId w:val="26"/>
        </w:numPr>
        <w:spacing w:line="360" w:lineRule="auto"/>
        <w:ind w:left="1418" w:hanging="284"/>
        <w:rPr>
          <w:rFonts w:ascii="Aptos" w:hAnsi="Aptos"/>
        </w:rPr>
      </w:pPr>
      <w:r w:rsidRPr="00173C30">
        <w:rPr>
          <w:rFonts w:ascii="Aptos" w:hAnsi="Aptos"/>
        </w:rPr>
        <w:t>there was a clear violation of the Act, Regulations or Rules governing the contest which affected the result.</w:t>
      </w:r>
    </w:p>
    <w:p w14:paraId="3A9571E0" w14:textId="2164642E" w:rsidR="001E7681" w:rsidRPr="00173C30" w:rsidRDefault="00132F0A" w:rsidP="00C8216F">
      <w:pPr>
        <w:pStyle w:val="bullet1"/>
        <w:numPr>
          <w:ilvl w:val="1"/>
          <w:numId w:val="11"/>
        </w:numPr>
        <w:spacing w:line="360" w:lineRule="auto"/>
        <w:ind w:left="993" w:hanging="567"/>
        <w:rPr>
          <w:rFonts w:ascii="Aptos" w:hAnsi="Aptos"/>
        </w:rPr>
      </w:pPr>
      <w:r w:rsidRPr="00173C30">
        <w:rPr>
          <w:rFonts w:ascii="Aptos" w:hAnsi="Aptos"/>
        </w:rPr>
        <w:t xml:space="preserve">If the Board determines that any of the above occurred </w:t>
      </w:r>
      <w:proofErr w:type="gramStart"/>
      <w:r w:rsidRPr="00173C30">
        <w:rPr>
          <w:rFonts w:ascii="Aptos" w:hAnsi="Aptos"/>
        </w:rPr>
        <w:t>with regard to</w:t>
      </w:r>
      <w:proofErr w:type="gramEnd"/>
      <w:r w:rsidRPr="00173C30">
        <w:rPr>
          <w:rFonts w:ascii="Aptos" w:hAnsi="Aptos"/>
        </w:rPr>
        <w:t xml:space="preserve"> any contest then any rendering will be at the sole discretion of the Board and any decision rendered will be final, the decision rendered can be changed at the Board’s discretion.</w:t>
      </w:r>
    </w:p>
    <w:p w14:paraId="2839F0E8" w14:textId="77777777" w:rsidR="001E7681" w:rsidRPr="00173C30" w:rsidRDefault="001E7681" w:rsidP="001E7681">
      <w:pPr>
        <w:rPr>
          <w:rFonts w:ascii="Aptos" w:hAnsi="Aptos"/>
        </w:rPr>
      </w:pPr>
    </w:p>
    <w:p w14:paraId="1CE03E14" w14:textId="77777777" w:rsidR="001E7681" w:rsidRPr="00173C30" w:rsidRDefault="001E7681" w:rsidP="001E7681">
      <w:pPr>
        <w:rPr>
          <w:rFonts w:ascii="Aptos" w:hAnsi="Aptos"/>
        </w:rPr>
      </w:pPr>
    </w:p>
    <w:p w14:paraId="3CA6D9DA" w14:textId="77777777" w:rsidR="001E7681" w:rsidRPr="00173C30" w:rsidRDefault="001E7681" w:rsidP="001E7681">
      <w:pPr>
        <w:rPr>
          <w:rFonts w:ascii="Aptos" w:hAnsi="Aptos"/>
        </w:rPr>
      </w:pPr>
    </w:p>
    <w:p w14:paraId="6DC101FB" w14:textId="77777777" w:rsidR="001E7681" w:rsidRPr="00173C30" w:rsidRDefault="001E7681" w:rsidP="001E7681">
      <w:pPr>
        <w:rPr>
          <w:rFonts w:ascii="Aptos" w:hAnsi="Aptos"/>
        </w:rPr>
      </w:pPr>
    </w:p>
    <w:p w14:paraId="406DBC34" w14:textId="77777777" w:rsidR="001E7681" w:rsidRPr="00173C30" w:rsidRDefault="001E7681" w:rsidP="001E7681">
      <w:pPr>
        <w:rPr>
          <w:rFonts w:ascii="Aptos" w:hAnsi="Aptos"/>
        </w:rPr>
      </w:pPr>
    </w:p>
    <w:p w14:paraId="52D63A72" w14:textId="77777777" w:rsidR="001E7681" w:rsidRPr="00173C30" w:rsidRDefault="001E7681" w:rsidP="001E7681">
      <w:pPr>
        <w:rPr>
          <w:rFonts w:ascii="Aptos" w:hAnsi="Aptos"/>
        </w:rPr>
      </w:pPr>
    </w:p>
    <w:p w14:paraId="55FFCDA1" w14:textId="77777777" w:rsidR="001E7681" w:rsidRPr="00173C30" w:rsidRDefault="001E7681" w:rsidP="001E7681">
      <w:pPr>
        <w:rPr>
          <w:rFonts w:ascii="Aptos" w:hAnsi="Aptos"/>
        </w:rPr>
      </w:pPr>
    </w:p>
    <w:p w14:paraId="22C561E4" w14:textId="77777777" w:rsidR="001E7681" w:rsidRPr="00173C30" w:rsidRDefault="001E7681" w:rsidP="001E7681">
      <w:pPr>
        <w:rPr>
          <w:rFonts w:ascii="Aptos" w:hAnsi="Aptos"/>
        </w:rPr>
      </w:pPr>
    </w:p>
    <w:p w14:paraId="36503D70" w14:textId="77777777" w:rsidR="001E7681" w:rsidRPr="00173C30" w:rsidRDefault="001E7681" w:rsidP="001E7681">
      <w:pPr>
        <w:rPr>
          <w:rFonts w:ascii="Aptos" w:hAnsi="Aptos"/>
        </w:rPr>
      </w:pPr>
    </w:p>
    <w:p w14:paraId="526772D2" w14:textId="77777777" w:rsidR="001E7681" w:rsidRPr="00173C30" w:rsidRDefault="001E7681" w:rsidP="001E7681">
      <w:pPr>
        <w:rPr>
          <w:rFonts w:ascii="Aptos" w:hAnsi="Aptos"/>
        </w:rPr>
      </w:pPr>
    </w:p>
    <w:p w14:paraId="7B1E615E" w14:textId="29395345" w:rsidR="00D40870" w:rsidRPr="00173C30" w:rsidRDefault="00DF0BAF" w:rsidP="00A363CF">
      <w:pPr>
        <w:pStyle w:val="bullet1"/>
        <w:numPr>
          <w:ilvl w:val="0"/>
          <w:numId w:val="0"/>
        </w:numPr>
        <w:spacing w:line="360" w:lineRule="auto"/>
        <w:rPr>
          <w:rFonts w:ascii="Aptos" w:hAnsi="Aptos"/>
        </w:rPr>
      </w:pPr>
      <w:r w:rsidRPr="00173C30">
        <w:rPr>
          <w:rFonts w:ascii="Aptos" w:hAnsi="Aptos"/>
        </w:rPr>
        <w:br w:type="page"/>
      </w:r>
    </w:p>
    <w:p w14:paraId="377CC416" w14:textId="361B199D" w:rsidR="002449AA" w:rsidRPr="00173C30" w:rsidRDefault="002449AA" w:rsidP="002B071E">
      <w:pPr>
        <w:pStyle w:val="Heading1"/>
        <w:numPr>
          <w:ilvl w:val="0"/>
          <w:numId w:val="11"/>
        </w:numPr>
      </w:pPr>
      <w:bookmarkStart w:id="73" w:name="_Toc174618367"/>
      <w:r w:rsidRPr="00173C30">
        <w:lastRenderedPageBreak/>
        <w:t>The timekeeper</w:t>
      </w:r>
      <w:bookmarkEnd w:id="73"/>
    </w:p>
    <w:p w14:paraId="487B49B9" w14:textId="77777777" w:rsidR="002449AA" w:rsidRPr="00173C30" w:rsidRDefault="002449AA" w:rsidP="002449AA">
      <w:pPr>
        <w:pStyle w:val="Heading2"/>
      </w:pPr>
      <w:bookmarkStart w:id="74" w:name="_Toc174618368"/>
      <w:r w:rsidRPr="00173C30">
        <w:t>General requirements</w:t>
      </w:r>
      <w:bookmarkEnd w:id="74"/>
    </w:p>
    <w:p w14:paraId="21E61678" w14:textId="77777777" w:rsidR="00F53FE7" w:rsidRPr="00173C30" w:rsidRDefault="00F53FE7" w:rsidP="002B071E">
      <w:pPr>
        <w:pStyle w:val="bullet1"/>
        <w:numPr>
          <w:ilvl w:val="1"/>
          <w:numId w:val="11"/>
        </w:numPr>
        <w:spacing w:line="360" w:lineRule="auto"/>
        <w:ind w:left="993" w:hanging="567"/>
        <w:rPr>
          <w:rFonts w:ascii="Aptos" w:hAnsi="Aptos"/>
        </w:rPr>
      </w:pPr>
      <w:r w:rsidRPr="00173C30">
        <w:rPr>
          <w:rFonts w:ascii="Aptos" w:hAnsi="Aptos"/>
        </w:rPr>
        <w:t xml:space="preserve">A timekeeper must comply with </w:t>
      </w:r>
      <w:proofErr w:type="gramStart"/>
      <w:r w:rsidRPr="00173C30">
        <w:rPr>
          <w:rFonts w:ascii="Aptos" w:hAnsi="Aptos"/>
        </w:rPr>
        <w:t>all of</w:t>
      </w:r>
      <w:proofErr w:type="gramEnd"/>
      <w:r w:rsidRPr="00173C30">
        <w:rPr>
          <w:rFonts w:ascii="Aptos" w:hAnsi="Aptos"/>
        </w:rPr>
        <w:t xml:space="preserve"> the conditions of their timekeeper’s licence, including the Code of Conduct.</w:t>
      </w:r>
    </w:p>
    <w:p w14:paraId="12F8C0C7" w14:textId="77777777" w:rsidR="00F53FE7" w:rsidRPr="00173C30" w:rsidRDefault="00F53FE7" w:rsidP="002B071E">
      <w:pPr>
        <w:pStyle w:val="bullet1"/>
        <w:numPr>
          <w:ilvl w:val="1"/>
          <w:numId w:val="11"/>
        </w:numPr>
        <w:spacing w:line="360" w:lineRule="auto"/>
        <w:ind w:left="993" w:hanging="567"/>
        <w:rPr>
          <w:rFonts w:ascii="Aptos" w:hAnsi="Aptos"/>
        </w:rPr>
      </w:pPr>
      <w:r w:rsidRPr="00173C30">
        <w:rPr>
          <w:rFonts w:ascii="Aptos" w:hAnsi="Aptos"/>
        </w:rPr>
        <w:t>The timekeeper must not be under the influence of alcohol or prohibited drugs whilst officiating.</w:t>
      </w:r>
    </w:p>
    <w:p w14:paraId="6C085B32" w14:textId="77777777" w:rsidR="00F53FE7" w:rsidRPr="00173C30" w:rsidRDefault="00F53FE7" w:rsidP="002B071E">
      <w:pPr>
        <w:pStyle w:val="bullet1"/>
        <w:numPr>
          <w:ilvl w:val="1"/>
          <w:numId w:val="11"/>
        </w:numPr>
        <w:spacing w:line="360" w:lineRule="auto"/>
        <w:ind w:left="993" w:hanging="567"/>
        <w:rPr>
          <w:rFonts w:ascii="Aptos" w:hAnsi="Aptos"/>
        </w:rPr>
      </w:pPr>
      <w:r w:rsidRPr="00173C30">
        <w:rPr>
          <w:rFonts w:ascii="Aptos" w:hAnsi="Aptos"/>
        </w:rPr>
        <w:t>The timekeeper must not consume alcohol or take prohibited drugs while officiating.</w:t>
      </w:r>
    </w:p>
    <w:p w14:paraId="179F8341" w14:textId="1057CF41" w:rsidR="00F53FE7" w:rsidRPr="00173C30" w:rsidRDefault="00F53FE7" w:rsidP="002B071E">
      <w:pPr>
        <w:pStyle w:val="bullet1"/>
        <w:numPr>
          <w:ilvl w:val="1"/>
          <w:numId w:val="11"/>
        </w:numPr>
        <w:spacing w:line="360" w:lineRule="auto"/>
        <w:ind w:left="993" w:hanging="567"/>
        <w:rPr>
          <w:rFonts w:ascii="Aptos" w:hAnsi="Aptos"/>
        </w:rPr>
      </w:pPr>
      <w:r w:rsidRPr="00173C30">
        <w:rPr>
          <w:rFonts w:ascii="Aptos" w:hAnsi="Aptos"/>
        </w:rPr>
        <w:t xml:space="preserve">The timekeeper must </w:t>
      </w:r>
      <w:proofErr w:type="gramStart"/>
      <w:r w:rsidRPr="00173C30">
        <w:rPr>
          <w:rFonts w:ascii="Aptos" w:hAnsi="Aptos"/>
        </w:rPr>
        <w:t xml:space="preserve">display their </w:t>
      </w:r>
      <w:r w:rsidR="005B7D8C" w:rsidRPr="00173C30">
        <w:rPr>
          <w:rFonts w:ascii="Aptos" w:hAnsi="Aptos"/>
        </w:rPr>
        <w:t>licence</w:t>
      </w:r>
      <w:r w:rsidRPr="00173C30">
        <w:rPr>
          <w:rFonts w:ascii="Aptos" w:hAnsi="Aptos"/>
        </w:rPr>
        <w:t xml:space="preserve"> at all times</w:t>
      </w:r>
      <w:proofErr w:type="gramEnd"/>
      <w:r w:rsidRPr="00173C30">
        <w:rPr>
          <w:rFonts w:ascii="Aptos" w:hAnsi="Aptos"/>
        </w:rPr>
        <w:t xml:space="preserve"> during a promotion.</w:t>
      </w:r>
    </w:p>
    <w:p w14:paraId="31E9499B" w14:textId="07AA3C88" w:rsidR="002449AA" w:rsidRPr="00173C30" w:rsidRDefault="002449AA" w:rsidP="002449AA">
      <w:pPr>
        <w:pStyle w:val="Heading2"/>
      </w:pPr>
      <w:bookmarkStart w:id="75" w:name="_Toc174618369"/>
      <w:r w:rsidRPr="00173C30">
        <w:t>A timekeeper’s attire</w:t>
      </w:r>
      <w:bookmarkEnd w:id="75"/>
    </w:p>
    <w:p w14:paraId="32D5A328" w14:textId="77777777" w:rsidR="00C5370E" w:rsidRPr="00173C30" w:rsidRDefault="002449AA" w:rsidP="002B071E">
      <w:pPr>
        <w:pStyle w:val="bullet1"/>
        <w:numPr>
          <w:ilvl w:val="1"/>
          <w:numId w:val="11"/>
        </w:numPr>
        <w:spacing w:line="360" w:lineRule="auto"/>
        <w:ind w:left="993" w:hanging="567"/>
        <w:rPr>
          <w:rFonts w:ascii="Aptos" w:hAnsi="Aptos"/>
        </w:rPr>
      </w:pPr>
      <w:r w:rsidRPr="00173C30">
        <w:rPr>
          <w:rFonts w:ascii="Aptos" w:hAnsi="Aptos"/>
        </w:rPr>
        <w:t>The timekeeper must wear the following clothing:</w:t>
      </w:r>
    </w:p>
    <w:p w14:paraId="6C9AC976" w14:textId="6E223EF1" w:rsidR="00C5370E" w:rsidRPr="00173C30" w:rsidRDefault="00C5370E" w:rsidP="007E13E9">
      <w:pPr>
        <w:pStyle w:val="bullet1"/>
        <w:numPr>
          <w:ilvl w:val="1"/>
          <w:numId w:val="27"/>
        </w:numPr>
        <w:spacing w:line="360" w:lineRule="auto"/>
        <w:ind w:firstLine="414"/>
        <w:rPr>
          <w:rFonts w:ascii="Aptos" w:hAnsi="Aptos"/>
        </w:rPr>
      </w:pPr>
      <w:r w:rsidRPr="00173C30">
        <w:rPr>
          <w:rFonts w:ascii="Aptos" w:hAnsi="Aptos"/>
        </w:rPr>
        <w:t>long black trousers;</w:t>
      </w:r>
    </w:p>
    <w:p w14:paraId="2772A575" w14:textId="3F003787" w:rsidR="002449AA" w:rsidRPr="00173C30" w:rsidRDefault="00C5370E" w:rsidP="007E13E9">
      <w:pPr>
        <w:pStyle w:val="bullet1"/>
        <w:numPr>
          <w:ilvl w:val="1"/>
          <w:numId w:val="27"/>
        </w:numPr>
        <w:spacing w:line="360" w:lineRule="auto"/>
        <w:ind w:firstLine="414"/>
        <w:rPr>
          <w:rFonts w:ascii="Aptos" w:hAnsi="Aptos"/>
        </w:rPr>
      </w:pPr>
      <w:r w:rsidRPr="00173C30">
        <w:rPr>
          <w:rFonts w:ascii="Aptos" w:hAnsi="Aptos"/>
        </w:rPr>
        <w:t>collared shirt, long or short sleeved, black or white in colour.</w:t>
      </w:r>
    </w:p>
    <w:p w14:paraId="7B8071F9" w14:textId="1A1646D4" w:rsidR="00157EDD" w:rsidRPr="00173C30" w:rsidRDefault="002449AA" w:rsidP="002B071E">
      <w:pPr>
        <w:pStyle w:val="bullet1"/>
        <w:numPr>
          <w:ilvl w:val="1"/>
          <w:numId w:val="11"/>
        </w:numPr>
        <w:spacing w:line="360" w:lineRule="auto"/>
        <w:ind w:left="993" w:hanging="567"/>
        <w:rPr>
          <w:rFonts w:ascii="Aptos" w:hAnsi="Aptos"/>
        </w:rPr>
      </w:pPr>
      <w:r w:rsidRPr="00173C30">
        <w:rPr>
          <w:rFonts w:ascii="Aptos" w:hAnsi="Aptos"/>
        </w:rPr>
        <w:t>The timekeeper’s attire should not feature any distinguishing badges, pockets, names, logos, trademarks, distinctive signs etc. of any kind, except where prior approval of the Board has been granted.</w:t>
      </w:r>
    </w:p>
    <w:p w14:paraId="31643F74" w14:textId="28D8BD7B" w:rsidR="002C777E" w:rsidRPr="00173C30" w:rsidRDefault="002C777E" w:rsidP="002C777E">
      <w:pPr>
        <w:pStyle w:val="Heading2"/>
      </w:pPr>
      <w:bookmarkStart w:id="76" w:name="_Toc174618370"/>
      <w:r w:rsidRPr="00173C30">
        <w:t>A timekeeper’s equipment</w:t>
      </w:r>
      <w:bookmarkEnd w:id="76"/>
    </w:p>
    <w:p w14:paraId="638ACD1B" w14:textId="32662813" w:rsidR="00157EDD" w:rsidRPr="00173C30" w:rsidRDefault="00DD77A1" w:rsidP="002B071E">
      <w:pPr>
        <w:pStyle w:val="bullet1"/>
        <w:numPr>
          <w:ilvl w:val="1"/>
          <w:numId w:val="11"/>
        </w:numPr>
        <w:spacing w:line="360" w:lineRule="auto"/>
        <w:ind w:left="993" w:hanging="567"/>
        <w:rPr>
          <w:rFonts w:ascii="Aptos" w:hAnsi="Aptos"/>
        </w:rPr>
      </w:pPr>
      <w:r w:rsidRPr="00173C30">
        <w:rPr>
          <w:rFonts w:ascii="Aptos" w:hAnsi="Aptos"/>
        </w:rPr>
        <w:t>The timekeeper is responsible for providing their own equipment for a contest which comprises:</w:t>
      </w:r>
    </w:p>
    <w:p w14:paraId="7B674FA4" w14:textId="77777777" w:rsidR="005238E9" w:rsidRPr="00173C30" w:rsidRDefault="005238E9" w:rsidP="005238E9">
      <w:pPr>
        <w:pStyle w:val="bullet1"/>
        <w:numPr>
          <w:ilvl w:val="1"/>
          <w:numId w:val="28"/>
        </w:numPr>
        <w:spacing w:line="360" w:lineRule="auto"/>
        <w:ind w:firstLine="414"/>
        <w:rPr>
          <w:rFonts w:ascii="Aptos" w:hAnsi="Aptos"/>
        </w:rPr>
      </w:pPr>
      <w:r w:rsidRPr="00173C30">
        <w:rPr>
          <w:rFonts w:ascii="Aptos" w:hAnsi="Aptos"/>
        </w:rPr>
        <w:t xml:space="preserve">A clapper; </w:t>
      </w:r>
    </w:p>
    <w:p w14:paraId="45673A91" w14:textId="77777777" w:rsidR="005238E9" w:rsidRPr="00173C30" w:rsidRDefault="005238E9" w:rsidP="005238E9">
      <w:pPr>
        <w:pStyle w:val="bullet1"/>
        <w:numPr>
          <w:ilvl w:val="1"/>
          <w:numId w:val="28"/>
        </w:numPr>
        <w:spacing w:line="360" w:lineRule="auto"/>
        <w:ind w:firstLine="414"/>
        <w:rPr>
          <w:rFonts w:ascii="Aptos" w:hAnsi="Aptos"/>
        </w:rPr>
      </w:pPr>
      <w:r w:rsidRPr="00173C30">
        <w:rPr>
          <w:rFonts w:ascii="Aptos" w:hAnsi="Aptos"/>
        </w:rPr>
        <w:t>A horn</w:t>
      </w:r>
    </w:p>
    <w:p w14:paraId="243EAD69" w14:textId="77777777" w:rsidR="005238E9" w:rsidRPr="00173C30" w:rsidRDefault="005238E9" w:rsidP="005238E9">
      <w:pPr>
        <w:pStyle w:val="bullet1"/>
        <w:numPr>
          <w:ilvl w:val="1"/>
          <w:numId w:val="28"/>
        </w:numPr>
        <w:spacing w:line="360" w:lineRule="auto"/>
        <w:ind w:firstLine="414"/>
        <w:rPr>
          <w:rFonts w:ascii="Aptos" w:hAnsi="Aptos"/>
        </w:rPr>
      </w:pPr>
      <w:r w:rsidRPr="00173C30">
        <w:rPr>
          <w:rFonts w:ascii="Aptos" w:hAnsi="Aptos"/>
        </w:rPr>
        <w:t>A stopwatch; and</w:t>
      </w:r>
    </w:p>
    <w:p w14:paraId="138F5BBB" w14:textId="77777777" w:rsidR="005238E9" w:rsidRPr="00173C30" w:rsidRDefault="005238E9" w:rsidP="005238E9">
      <w:pPr>
        <w:pStyle w:val="bullet1"/>
        <w:numPr>
          <w:ilvl w:val="1"/>
          <w:numId w:val="28"/>
        </w:numPr>
        <w:spacing w:line="360" w:lineRule="auto"/>
        <w:ind w:firstLine="414"/>
        <w:rPr>
          <w:rFonts w:ascii="Aptos" w:hAnsi="Aptos"/>
        </w:rPr>
      </w:pPr>
      <w:r w:rsidRPr="00173C30">
        <w:rPr>
          <w:rFonts w:ascii="Aptos" w:hAnsi="Aptos"/>
        </w:rPr>
        <w:t>A whistle</w:t>
      </w:r>
    </w:p>
    <w:p w14:paraId="29CA6FCE" w14:textId="37CF1492" w:rsidR="002C777E" w:rsidRPr="00173C30" w:rsidRDefault="002C777E" w:rsidP="002C777E">
      <w:pPr>
        <w:pStyle w:val="Heading2"/>
      </w:pPr>
      <w:bookmarkStart w:id="77" w:name="_Toc174618371"/>
      <w:r w:rsidRPr="00173C30">
        <w:t>The role of the timekeeper</w:t>
      </w:r>
      <w:bookmarkEnd w:id="77"/>
    </w:p>
    <w:p w14:paraId="0F68F80E" w14:textId="3F20BC08" w:rsidR="00157EDD" w:rsidRPr="00173C30" w:rsidRDefault="0021013B" w:rsidP="002B071E">
      <w:pPr>
        <w:pStyle w:val="bullet1"/>
        <w:numPr>
          <w:ilvl w:val="1"/>
          <w:numId w:val="11"/>
        </w:numPr>
        <w:spacing w:line="360" w:lineRule="auto"/>
        <w:ind w:left="993" w:hanging="567"/>
        <w:rPr>
          <w:rFonts w:ascii="Aptos" w:hAnsi="Aptos"/>
        </w:rPr>
      </w:pPr>
      <w:r w:rsidRPr="00173C30">
        <w:rPr>
          <w:rFonts w:ascii="Aptos" w:hAnsi="Aptos"/>
        </w:rPr>
        <w:t>During a contest, the timekeeper is required to:</w:t>
      </w:r>
    </w:p>
    <w:p w14:paraId="31762C62" w14:textId="77777777" w:rsidR="00446A05" w:rsidRPr="00173C30" w:rsidRDefault="00446A05" w:rsidP="00446A05">
      <w:pPr>
        <w:pStyle w:val="bullet1"/>
        <w:numPr>
          <w:ilvl w:val="1"/>
          <w:numId w:val="29"/>
        </w:numPr>
        <w:spacing w:line="360" w:lineRule="auto"/>
        <w:ind w:firstLine="414"/>
        <w:rPr>
          <w:rFonts w:ascii="Aptos" w:hAnsi="Aptos"/>
        </w:rPr>
      </w:pPr>
      <w:r w:rsidRPr="00173C30">
        <w:rPr>
          <w:rFonts w:ascii="Aptos" w:hAnsi="Aptos"/>
        </w:rPr>
        <w:t>sound the bell at the end of each round;</w:t>
      </w:r>
    </w:p>
    <w:p w14:paraId="1D9175EF" w14:textId="77777777" w:rsidR="00446A05" w:rsidRPr="00173C30" w:rsidRDefault="00446A05" w:rsidP="00446A05">
      <w:pPr>
        <w:pStyle w:val="bullet1"/>
        <w:numPr>
          <w:ilvl w:val="1"/>
          <w:numId w:val="29"/>
        </w:numPr>
        <w:spacing w:line="360" w:lineRule="auto"/>
        <w:ind w:firstLine="414"/>
        <w:rPr>
          <w:rFonts w:ascii="Aptos" w:hAnsi="Aptos"/>
        </w:rPr>
      </w:pPr>
      <w:r w:rsidRPr="00173C30">
        <w:rPr>
          <w:rFonts w:ascii="Aptos" w:hAnsi="Aptos"/>
        </w:rPr>
        <w:t>stop the time if a contest has been stopped by the referee by calling ‘stop’;</w:t>
      </w:r>
    </w:p>
    <w:p w14:paraId="70660C7E" w14:textId="77777777" w:rsidR="00446A05" w:rsidRPr="00173C30" w:rsidRDefault="00446A05" w:rsidP="00446A05">
      <w:pPr>
        <w:pStyle w:val="bullet1"/>
        <w:numPr>
          <w:ilvl w:val="1"/>
          <w:numId w:val="29"/>
        </w:numPr>
        <w:spacing w:line="360" w:lineRule="auto"/>
        <w:ind w:firstLine="414"/>
        <w:rPr>
          <w:rFonts w:ascii="Aptos" w:hAnsi="Aptos"/>
        </w:rPr>
      </w:pPr>
      <w:r w:rsidRPr="00173C30">
        <w:rPr>
          <w:rFonts w:ascii="Aptos" w:hAnsi="Aptos"/>
        </w:rPr>
        <w:t>restart the time when the referee calls ‘fight’ to restart the contest;</w:t>
      </w:r>
    </w:p>
    <w:p w14:paraId="15FA203B" w14:textId="77777777" w:rsidR="00446A05" w:rsidRPr="00173C30" w:rsidRDefault="00446A05" w:rsidP="00446A05">
      <w:pPr>
        <w:pStyle w:val="bullet1"/>
        <w:numPr>
          <w:ilvl w:val="1"/>
          <w:numId w:val="29"/>
        </w:numPr>
        <w:spacing w:line="360" w:lineRule="auto"/>
        <w:ind w:firstLine="414"/>
        <w:rPr>
          <w:rFonts w:ascii="Aptos" w:hAnsi="Aptos"/>
        </w:rPr>
      </w:pPr>
      <w:r w:rsidRPr="00173C30">
        <w:rPr>
          <w:rFonts w:ascii="Aptos" w:hAnsi="Aptos"/>
        </w:rPr>
        <w:t>sound the whistle ten seconds before the end of the rest period between rounds; and</w:t>
      </w:r>
    </w:p>
    <w:p w14:paraId="74A3EB6C" w14:textId="37B344FC" w:rsidR="006D068C" w:rsidRPr="00173C30" w:rsidRDefault="00446A05" w:rsidP="00446A05">
      <w:pPr>
        <w:pStyle w:val="bullet1"/>
        <w:numPr>
          <w:ilvl w:val="1"/>
          <w:numId w:val="29"/>
        </w:numPr>
        <w:spacing w:line="360" w:lineRule="auto"/>
        <w:ind w:left="1418" w:hanging="284"/>
        <w:rPr>
          <w:rFonts w:ascii="Aptos" w:hAnsi="Aptos"/>
        </w:rPr>
      </w:pPr>
      <w:r w:rsidRPr="00173C30">
        <w:rPr>
          <w:rFonts w:ascii="Aptos" w:hAnsi="Aptos"/>
        </w:rPr>
        <w:t>advise the announcer to call ‘Seconds out’ and announce the number of the ensuing round before sounding the whistle.</w:t>
      </w:r>
      <w:r w:rsidR="00A740C6" w:rsidRPr="00173C30">
        <w:rPr>
          <w:rFonts w:ascii="Aptos" w:hAnsi="Aptos"/>
        </w:rPr>
        <w:br w:type="page"/>
      </w:r>
    </w:p>
    <w:p w14:paraId="22AE4A5E" w14:textId="23381370" w:rsidR="002C777E" w:rsidRPr="00173C30" w:rsidRDefault="002C777E" w:rsidP="00C8621C">
      <w:pPr>
        <w:pStyle w:val="Heading1"/>
        <w:numPr>
          <w:ilvl w:val="0"/>
          <w:numId w:val="11"/>
        </w:numPr>
      </w:pPr>
      <w:bookmarkStart w:id="78" w:name="_Toc174618372"/>
      <w:r w:rsidRPr="00173C30">
        <w:lastRenderedPageBreak/>
        <w:t>Code of conduct</w:t>
      </w:r>
      <w:bookmarkEnd w:id="78"/>
    </w:p>
    <w:p w14:paraId="78CD8409" w14:textId="2AC27FBC" w:rsidR="008A2000" w:rsidRPr="008A2000" w:rsidRDefault="008A2000" w:rsidP="008A2000">
      <w:pPr>
        <w:pStyle w:val="paragraph"/>
        <w:spacing w:before="0" w:beforeAutospacing="0" w:after="0" w:afterAutospacing="0"/>
        <w:textAlignment w:val="baseline"/>
        <w:rPr>
          <w:rStyle w:val="eop"/>
          <w:rFonts w:ascii="Aptos" w:hAnsi="Aptos" w:cs="Arial"/>
          <w:b w:val="0"/>
          <w:bCs/>
          <w:sz w:val="18"/>
          <w:szCs w:val="18"/>
        </w:rPr>
      </w:pPr>
      <w:r>
        <w:rPr>
          <w:rFonts w:ascii="Aptos" w:hAnsi="Aptos"/>
          <w:b w:val="0"/>
          <w:bCs/>
          <w:sz w:val="18"/>
          <w:szCs w:val="18"/>
        </w:rPr>
        <w:t>14.1</w:t>
      </w:r>
      <w:r>
        <w:rPr>
          <w:rFonts w:ascii="Aptos" w:hAnsi="Aptos"/>
          <w:b w:val="0"/>
          <w:bCs/>
          <w:sz w:val="18"/>
          <w:szCs w:val="18"/>
        </w:rPr>
        <w:tab/>
      </w:r>
      <w:r w:rsidR="006D068C" w:rsidRPr="008A2000">
        <w:rPr>
          <w:rFonts w:ascii="Aptos" w:hAnsi="Aptos"/>
          <w:b w:val="0"/>
          <w:bCs/>
          <w:sz w:val="18"/>
          <w:szCs w:val="18"/>
        </w:rPr>
        <w:t xml:space="preserve">You </w:t>
      </w:r>
      <w:r w:rsidRPr="008A2000">
        <w:rPr>
          <w:rFonts w:ascii="Aptos" w:hAnsi="Aptos"/>
          <w:b w:val="0"/>
          <w:bCs/>
          <w:sz w:val="18"/>
          <w:szCs w:val="18"/>
        </w:rPr>
        <w:t xml:space="preserve">are </w:t>
      </w:r>
      <w:r w:rsidRPr="008A2000">
        <w:rPr>
          <w:rStyle w:val="normaltextrun"/>
          <w:rFonts w:ascii="Aptos" w:hAnsi="Aptos"/>
          <w:b w:val="0"/>
          <w:bCs/>
          <w:sz w:val="18"/>
          <w:szCs w:val="18"/>
        </w:rPr>
        <w:t xml:space="preserve">expected to </w:t>
      </w:r>
      <w:proofErr w:type="gramStart"/>
      <w:r w:rsidRPr="008A2000">
        <w:rPr>
          <w:rStyle w:val="normaltextrun"/>
          <w:rFonts w:ascii="Aptos" w:hAnsi="Aptos"/>
          <w:b w:val="0"/>
          <w:bCs/>
          <w:sz w:val="18"/>
          <w:szCs w:val="18"/>
        </w:rPr>
        <w:t>exhibit exemplar standards at all times</w:t>
      </w:r>
      <w:proofErr w:type="gramEnd"/>
      <w:r w:rsidRPr="008A2000">
        <w:rPr>
          <w:rStyle w:val="normaltextrun"/>
          <w:rFonts w:ascii="Aptos" w:hAnsi="Aptos"/>
          <w:b w:val="0"/>
          <w:bCs/>
          <w:sz w:val="18"/>
          <w:szCs w:val="18"/>
        </w:rPr>
        <w:t xml:space="preserve"> and not engage in:</w:t>
      </w:r>
      <w:r w:rsidRPr="008A2000">
        <w:rPr>
          <w:rStyle w:val="eop"/>
          <w:rFonts w:ascii="Aptos" w:hAnsi="Aptos" w:cs="Arial"/>
          <w:b w:val="0"/>
          <w:bCs/>
          <w:sz w:val="18"/>
          <w:szCs w:val="18"/>
        </w:rPr>
        <w:t> </w:t>
      </w:r>
    </w:p>
    <w:p w14:paraId="7F4F5437" w14:textId="77777777" w:rsidR="008A2000" w:rsidRPr="008A2000" w:rsidRDefault="008A2000" w:rsidP="008A2000">
      <w:pPr>
        <w:pStyle w:val="paragraph"/>
        <w:spacing w:before="0" w:beforeAutospacing="0" w:after="0" w:afterAutospacing="0"/>
        <w:textAlignment w:val="baseline"/>
        <w:rPr>
          <w:rFonts w:ascii="Aptos" w:hAnsi="Aptos" w:cs="Segoe UI"/>
          <w:b w:val="0"/>
          <w:bCs/>
          <w:sz w:val="18"/>
          <w:szCs w:val="18"/>
        </w:rPr>
      </w:pPr>
    </w:p>
    <w:p w14:paraId="215EB7FF" w14:textId="77777777" w:rsidR="008A2000" w:rsidRPr="008A2000" w:rsidRDefault="008A2000" w:rsidP="008A2000">
      <w:pPr>
        <w:pStyle w:val="paragraph"/>
        <w:numPr>
          <w:ilvl w:val="0"/>
          <w:numId w:val="53"/>
        </w:numPr>
        <w:spacing w:before="0" w:beforeAutospacing="0" w:after="0" w:afterAutospacing="0"/>
        <w:ind w:left="993" w:hanging="284"/>
        <w:textAlignment w:val="baseline"/>
        <w:rPr>
          <w:rFonts w:ascii="Aptos" w:hAnsi="Aptos" w:cs="Arial"/>
          <w:b w:val="0"/>
          <w:bCs/>
          <w:sz w:val="18"/>
          <w:szCs w:val="18"/>
        </w:rPr>
      </w:pPr>
      <w:r w:rsidRPr="008A2000">
        <w:rPr>
          <w:rStyle w:val="normaltextrun"/>
          <w:rFonts w:ascii="Aptos" w:hAnsi="Aptos"/>
          <w:b w:val="0"/>
          <w:bCs/>
          <w:sz w:val="18"/>
          <w:szCs w:val="18"/>
        </w:rPr>
        <w:t>Violent, threatening, obscene, indecent or abusive language or behaviour.</w:t>
      </w:r>
    </w:p>
    <w:p w14:paraId="49C56869" w14:textId="77777777" w:rsidR="008A2000" w:rsidRPr="008A2000" w:rsidRDefault="008A2000" w:rsidP="008A2000">
      <w:pPr>
        <w:pStyle w:val="paragraph"/>
        <w:numPr>
          <w:ilvl w:val="0"/>
          <w:numId w:val="53"/>
        </w:numPr>
        <w:spacing w:before="0" w:beforeAutospacing="0" w:after="0" w:afterAutospacing="0"/>
        <w:ind w:left="993" w:hanging="284"/>
        <w:textAlignment w:val="baseline"/>
        <w:rPr>
          <w:rFonts w:ascii="Aptos" w:hAnsi="Aptos" w:cs="Arial"/>
          <w:b w:val="0"/>
          <w:bCs/>
          <w:sz w:val="18"/>
          <w:szCs w:val="18"/>
        </w:rPr>
      </w:pPr>
      <w:r w:rsidRPr="008A2000">
        <w:rPr>
          <w:rStyle w:val="normaltextrun"/>
          <w:rFonts w:ascii="Aptos" w:hAnsi="Aptos"/>
          <w:b w:val="0"/>
          <w:bCs/>
          <w:sz w:val="18"/>
          <w:szCs w:val="18"/>
        </w:rPr>
        <w:t>Vilification of any kind towards another person.</w:t>
      </w:r>
    </w:p>
    <w:p w14:paraId="35435585" w14:textId="77777777" w:rsidR="008A2000" w:rsidRPr="008A2000" w:rsidRDefault="008A2000" w:rsidP="008A2000">
      <w:pPr>
        <w:pStyle w:val="paragraph"/>
        <w:numPr>
          <w:ilvl w:val="0"/>
          <w:numId w:val="53"/>
        </w:numPr>
        <w:spacing w:before="0" w:beforeAutospacing="0" w:after="0" w:afterAutospacing="0"/>
        <w:ind w:left="993" w:hanging="284"/>
        <w:textAlignment w:val="baseline"/>
        <w:rPr>
          <w:rFonts w:ascii="Aptos" w:hAnsi="Aptos" w:cs="Arial"/>
          <w:b w:val="0"/>
          <w:bCs/>
          <w:sz w:val="18"/>
          <w:szCs w:val="18"/>
        </w:rPr>
      </w:pPr>
      <w:r w:rsidRPr="008A2000">
        <w:rPr>
          <w:rStyle w:val="normaltextrun"/>
          <w:rFonts w:ascii="Aptos" w:hAnsi="Aptos"/>
          <w:b w:val="0"/>
          <w:bCs/>
          <w:sz w:val="18"/>
          <w:szCs w:val="18"/>
        </w:rPr>
        <w:t>Discrimination against another person based on their age, gender or sexual orientation.</w:t>
      </w:r>
    </w:p>
    <w:p w14:paraId="73348CD4" w14:textId="77777777" w:rsidR="008A2000" w:rsidRPr="008A2000" w:rsidRDefault="008A2000" w:rsidP="008A2000">
      <w:pPr>
        <w:pStyle w:val="paragraph"/>
        <w:numPr>
          <w:ilvl w:val="0"/>
          <w:numId w:val="53"/>
        </w:numPr>
        <w:spacing w:before="0" w:beforeAutospacing="0" w:after="0" w:afterAutospacing="0"/>
        <w:ind w:left="993" w:hanging="284"/>
        <w:textAlignment w:val="baseline"/>
        <w:rPr>
          <w:rFonts w:ascii="Aptos" w:hAnsi="Aptos" w:cs="Arial"/>
          <w:b w:val="0"/>
          <w:bCs/>
          <w:sz w:val="18"/>
          <w:szCs w:val="18"/>
        </w:rPr>
      </w:pPr>
      <w:r w:rsidRPr="008A2000">
        <w:rPr>
          <w:rStyle w:val="normaltextrun"/>
          <w:rFonts w:ascii="Aptos" w:hAnsi="Aptos"/>
          <w:b w:val="0"/>
          <w:bCs/>
          <w:sz w:val="18"/>
          <w:szCs w:val="18"/>
        </w:rPr>
        <w:t>Discrimination against another person based on their race, culture, religion or any other personal characteristic (protected or otherwise).</w:t>
      </w:r>
    </w:p>
    <w:p w14:paraId="420BA617" w14:textId="77777777" w:rsidR="008A2000" w:rsidRPr="008A2000" w:rsidRDefault="008A2000" w:rsidP="008A2000">
      <w:pPr>
        <w:pStyle w:val="paragraph"/>
        <w:numPr>
          <w:ilvl w:val="0"/>
          <w:numId w:val="53"/>
        </w:numPr>
        <w:spacing w:before="0" w:beforeAutospacing="0" w:after="0" w:afterAutospacing="0"/>
        <w:ind w:left="993" w:hanging="284"/>
        <w:textAlignment w:val="baseline"/>
        <w:rPr>
          <w:rFonts w:ascii="Aptos" w:hAnsi="Aptos" w:cs="Arial"/>
          <w:b w:val="0"/>
          <w:bCs/>
          <w:sz w:val="18"/>
          <w:szCs w:val="18"/>
        </w:rPr>
      </w:pPr>
      <w:r w:rsidRPr="008A2000">
        <w:rPr>
          <w:rStyle w:val="normaltextrun"/>
          <w:rFonts w:ascii="Aptos" w:hAnsi="Aptos"/>
          <w:b w:val="0"/>
          <w:bCs/>
          <w:sz w:val="18"/>
          <w:szCs w:val="18"/>
        </w:rPr>
        <w:t>Sexual harassment, intimidation or victimisation of another person.</w:t>
      </w:r>
      <w:r w:rsidRPr="008A2000">
        <w:rPr>
          <w:rStyle w:val="eop"/>
          <w:rFonts w:ascii="Aptos" w:hAnsi="Aptos" w:cs="Arial"/>
          <w:b w:val="0"/>
          <w:bCs/>
          <w:sz w:val="18"/>
          <w:szCs w:val="18"/>
        </w:rPr>
        <w:t> </w:t>
      </w:r>
    </w:p>
    <w:p w14:paraId="53EF8A9C" w14:textId="77777777" w:rsidR="008A2000" w:rsidRPr="008A2000" w:rsidRDefault="008A2000" w:rsidP="008A2000">
      <w:pPr>
        <w:pStyle w:val="paragraph"/>
        <w:numPr>
          <w:ilvl w:val="0"/>
          <w:numId w:val="53"/>
        </w:numPr>
        <w:spacing w:before="0" w:beforeAutospacing="0" w:after="0" w:afterAutospacing="0"/>
        <w:ind w:left="993" w:hanging="284"/>
        <w:textAlignment w:val="baseline"/>
        <w:rPr>
          <w:rStyle w:val="scxw23302867"/>
          <w:rFonts w:ascii="Aptos" w:hAnsi="Aptos" w:cs="Arial"/>
          <w:b w:val="0"/>
          <w:bCs/>
          <w:sz w:val="18"/>
          <w:szCs w:val="18"/>
        </w:rPr>
      </w:pPr>
      <w:r w:rsidRPr="008A2000">
        <w:rPr>
          <w:rStyle w:val="scxw23302867"/>
          <w:rFonts w:ascii="Aptos" w:hAnsi="Aptos" w:cs="Arial"/>
          <w:b w:val="0"/>
          <w:bCs/>
          <w:sz w:val="18"/>
          <w:szCs w:val="18"/>
        </w:rPr>
        <w:t>Competition manipulation and gambling on any activity that you are directly or indirectly connected to.</w:t>
      </w:r>
    </w:p>
    <w:p w14:paraId="27A55CBD" w14:textId="77777777" w:rsidR="008A2000" w:rsidRPr="008A2000" w:rsidRDefault="008A2000" w:rsidP="008A2000">
      <w:pPr>
        <w:pStyle w:val="paragraph"/>
        <w:numPr>
          <w:ilvl w:val="0"/>
          <w:numId w:val="54"/>
        </w:numPr>
        <w:spacing w:before="0" w:beforeAutospacing="0" w:after="0" w:afterAutospacing="0"/>
        <w:ind w:left="993" w:hanging="284"/>
        <w:textAlignment w:val="baseline"/>
        <w:rPr>
          <w:rStyle w:val="scxw23302867"/>
          <w:rFonts w:ascii="Aptos" w:hAnsi="Aptos" w:cs="Arial"/>
          <w:b w:val="0"/>
          <w:bCs/>
          <w:sz w:val="18"/>
          <w:szCs w:val="18"/>
        </w:rPr>
      </w:pPr>
      <w:r w:rsidRPr="008A2000">
        <w:rPr>
          <w:rStyle w:val="scxw23302867"/>
          <w:rFonts w:ascii="Aptos" w:hAnsi="Aptos" w:cs="Arial"/>
          <w:b w:val="0"/>
          <w:bCs/>
          <w:sz w:val="18"/>
          <w:szCs w:val="18"/>
        </w:rPr>
        <w:t>Improper use of drugs and medicines.</w:t>
      </w:r>
    </w:p>
    <w:p w14:paraId="0DE37EE1" w14:textId="77777777" w:rsidR="008A2000" w:rsidRPr="008A2000" w:rsidRDefault="008A2000" w:rsidP="008A2000">
      <w:pPr>
        <w:pStyle w:val="paragraph"/>
        <w:numPr>
          <w:ilvl w:val="0"/>
          <w:numId w:val="54"/>
        </w:numPr>
        <w:spacing w:before="0" w:beforeAutospacing="0" w:after="0" w:afterAutospacing="0"/>
        <w:ind w:left="993" w:hanging="284"/>
        <w:textAlignment w:val="baseline"/>
        <w:rPr>
          <w:rStyle w:val="scxw23302867"/>
          <w:rFonts w:ascii="Aptos" w:hAnsi="Aptos" w:cs="Arial"/>
          <w:b w:val="0"/>
          <w:bCs/>
          <w:sz w:val="18"/>
          <w:szCs w:val="18"/>
        </w:rPr>
      </w:pPr>
      <w:r w:rsidRPr="008A2000">
        <w:rPr>
          <w:rStyle w:val="normaltextrun"/>
          <w:rFonts w:ascii="Aptos" w:hAnsi="Aptos"/>
          <w:b w:val="0"/>
          <w:bCs/>
          <w:sz w:val="18"/>
          <w:szCs w:val="18"/>
        </w:rPr>
        <w:t xml:space="preserve">Conduct that is detrimental to the reputation or interests of the boxing and combat sports industry. </w:t>
      </w:r>
      <w:r w:rsidRPr="008A2000">
        <w:rPr>
          <w:rStyle w:val="scxw23302867"/>
          <w:rFonts w:ascii="Aptos" w:hAnsi="Aptos" w:cs="Arial"/>
          <w:b w:val="0"/>
          <w:bCs/>
          <w:sz w:val="18"/>
          <w:szCs w:val="18"/>
        </w:rPr>
        <w:t> </w:t>
      </w:r>
    </w:p>
    <w:p w14:paraId="52EE89E4" w14:textId="6B872466" w:rsidR="00A363CF" w:rsidRPr="008A2000" w:rsidRDefault="00F053FA" w:rsidP="008A2000">
      <w:pPr>
        <w:pStyle w:val="bullet1"/>
        <w:numPr>
          <w:ilvl w:val="1"/>
          <w:numId w:val="11"/>
        </w:numPr>
        <w:spacing w:line="360" w:lineRule="auto"/>
        <w:ind w:left="993" w:hanging="633"/>
        <w:rPr>
          <w:rFonts w:ascii="Aptos" w:hAnsi="Aptos"/>
          <w:bCs/>
        </w:rPr>
      </w:pPr>
      <w:r w:rsidRPr="008A2000">
        <w:rPr>
          <w:rFonts w:ascii="Aptos" w:hAnsi="Aptos"/>
          <w:bCs/>
        </w:rPr>
        <w:br w:type="page"/>
      </w:r>
    </w:p>
    <w:p w14:paraId="52ED7289" w14:textId="3F346794" w:rsidR="00F03E84" w:rsidRPr="00173C30" w:rsidRDefault="00F03E84" w:rsidP="00C8621C">
      <w:pPr>
        <w:pStyle w:val="Heading1"/>
        <w:numPr>
          <w:ilvl w:val="0"/>
          <w:numId w:val="11"/>
        </w:numPr>
      </w:pPr>
      <w:bookmarkStart w:id="79" w:name="_Toc174618373"/>
      <w:r w:rsidRPr="00173C30">
        <w:lastRenderedPageBreak/>
        <w:t>Contact information</w:t>
      </w:r>
      <w:bookmarkEnd w:id="79"/>
    </w:p>
    <w:p w14:paraId="1606F36E" w14:textId="6E28C73B" w:rsidR="00F03E84" w:rsidRPr="00173C30" w:rsidRDefault="00F03E84" w:rsidP="008A2193">
      <w:pPr>
        <w:spacing w:line="360" w:lineRule="auto"/>
        <w:rPr>
          <w:rFonts w:ascii="Aptos" w:hAnsi="Aptos"/>
        </w:rPr>
      </w:pPr>
      <w:r w:rsidRPr="00173C30">
        <w:rPr>
          <w:rFonts w:ascii="Aptos" w:hAnsi="Aptos"/>
        </w:rPr>
        <w:t>The Combat Sports Unit can be contacted during business hours on:</w:t>
      </w:r>
    </w:p>
    <w:p w14:paraId="23B57ADC" w14:textId="0E738F96" w:rsidR="00F03E84" w:rsidRPr="00173C30" w:rsidRDefault="00F03E84" w:rsidP="008A2193">
      <w:pPr>
        <w:spacing w:line="360" w:lineRule="auto"/>
        <w:rPr>
          <w:rFonts w:ascii="Aptos" w:hAnsi="Aptos"/>
        </w:rPr>
      </w:pPr>
      <w:r w:rsidRPr="00173C30">
        <w:rPr>
          <w:rFonts w:ascii="Aptos" w:hAnsi="Aptos"/>
        </w:rPr>
        <w:t xml:space="preserve">(03) 9623 1183 or </w:t>
      </w:r>
      <w:hyperlink r:id="rId26" w:history="1">
        <w:r w:rsidRPr="00173C30">
          <w:rPr>
            <w:rStyle w:val="Hyperlink"/>
            <w:rFonts w:ascii="Aptos" w:hAnsi="Aptos"/>
          </w:rPr>
          <w:t>email the Combat Sports Unit</w:t>
        </w:r>
      </w:hyperlink>
      <w:r w:rsidRPr="00173C30">
        <w:rPr>
          <w:rFonts w:ascii="Aptos" w:hAnsi="Aptos"/>
        </w:rPr>
        <w:t xml:space="preserve"> &lt;combat.sports@sport.vic.gov.au&gt;</w:t>
      </w:r>
    </w:p>
    <w:p w14:paraId="043710BC" w14:textId="77777777" w:rsidR="00F03E84" w:rsidRPr="00173C30" w:rsidRDefault="00F03E84" w:rsidP="008A2193">
      <w:pPr>
        <w:spacing w:line="360" w:lineRule="auto"/>
        <w:rPr>
          <w:rFonts w:ascii="Aptos" w:hAnsi="Aptos"/>
        </w:rPr>
      </w:pPr>
      <w:r w:rsidRPr="00173C30">
        <w:rPr>
          <w:rFonts w:ascii="Aptos" w:hAnsi="Aptos"/>
        </w:rPr>
        <w:t>Any written correspondence regarding these Rules and information should be addressed to:</w:t>
      </w:r>
    </w:p>
    <w:p w14:paraId="4F89A25C" w14:textId="77777777" w:rsidR="00F03E84" w:rsidRPr="00173C30" w:rsidRDefault="00F03E84" w:rsidP="008A2193">
      <w:pPr>
        <w:spacing w:line="360" w:lineRule="auto"/>
        <w:rPr>
          <w:rFonts w:ascii="Aptos" w:hAnsi="Aptos"/>
        </w:rPr>
      </w:pPr>
      <w:r w:rsidRPr="00173C30">
        <w:rPr>
          <w:rFonts w:ascii="Aptos" w:hAnsi="Aptos"/>
        </w:rPr>
        <w:t>Professional Boxing and Combat Sports Board of Victoria</w:t>
      </w:r>
    </w:p>
    <w:p w14:paraId="7DB8ACE2" w14:textId="0C4D1A48" w:rsidR="00711887" w:rsidRPr="00173C30" w:rsidRDefault="00F03E84" w:rsidP="008A2193">
      <w:pPr>
        <w:spacing w:line="360" w:lineRule="auto"/>
        <w:rPr>
          <w:rFonts w:ascii="Aptos" w:hAnsi="Aptos"/>
        </w:rPr>
      </w:pPr>
      <w:r w:rsidRPr="00173C30">
        <w:rPr>
          <w:rFonts w:ascii="Aptos" w:hAnsi="Aptos"/>
        </w:rPr>
        <w:t>GPO BOX 4</w:t>
      </w:r>
      <w:r w:rsidR="00C8621C" w:rsidRPr="00173C30">
        <w:rPr>
          <w:rFonts w:ascii="Aptos" w:hAnsi="Aptos"/>
        </w:rPr>
        <w:t>509</w:t>
      </w:r>
      <w:r w:rsidRPr="00173C30">
        <w:rPr>
          <w:rFonts w:ascii="Aptos" w:hAnsi="Aptos"/>
        </w:rPr>
        <w:t>, Melbourne VICTORIA 3001</w:t>
      </w:r>
      <w:bookmarkEnd w:id="1"/>
    </w:p>
    <w:sectPr w:rsidR="00711887" w:rsidRPr="00173C30" w:rsidSect="00826A3B">
      <w:pgSz w:w="11906" w:h="16838" w:code="9"/>
      <w:pgMar w:top="1701" w:right="1361" w:bottom="1701" w:left="1361" w:header="454" w:footer="34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2626B9" w14:textId="77777777" w:rsidR="005C62D1" w:rsidRDefault="005C62D1" w:rsidP="00123BB4">
      <w:r>
        <w:separator/>
      </w:r>
    </w:p>
  </w:endnote>
  <w:endnote w:type="continuationSeparator" w:id="0">
    <w:p w14:paraId="37EA1524" w14:textId="77777777" w:rsidR="005C62D1" w:rsidRDefault="005C62D1" w:rsidP="00123BB4">
      <w:r>
        <w:continuationSeparator/>
      </w:r>
    </w:p>
  </w:endnote>
  <w:endnote w:type="continuationNotice" w:id="1">
    <w:p w14:paraId="06872C1F" w14:textId="77777777" w:rsidR="005C62D1" w:rsidRDefault="005C62D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Light">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Aptos SemiBold">
    <w:charset w:val="00"/>
    <w:family w:val="swiss"/>
    <w:pitch w:val="variable"/>
    <w:sig w:usb0="20000287" w:usb1="00000003" w:usb2="00000000" w:usb3="00000000" w:csb0="0000019F" w:csb1="00000000"/>
  </w:font>
  <w:font w:name="Aptos ExtraBold">
    <w:charset w:val="00"/>
    <w:family w:val="swiss"/>
    <w:pitch w:val="variable"/>
    <w:sig w:usb0="20000287" w:usb1="00000003" w:usb2="00000000" w:usb3="00000000" w:csb0="000001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FFE4E0" w14:textId="77777777" w:rsidR="00A976CE" w:rsidRDefault="0039708F" w:rsidP="00123BB4">
    <w:pPr>
      <w:pStyle w:val="Footer"/>
      <w:rPr>
        <w:rStyle w:val="PageNumber"/>
      </w:rPr>
    </w:pPr>
    <w:r>
      <w:rPr>
        <w:noProof/>
      </w:rPr>
      <mc:AlternateContent>
        <mc:Choice Requires="wps">
          <w:drawing>
            <wp:anchor distT="0" distB="0" distL="0" distR="0" simplePos="0" relativeHeight="251658244" behindDoc="0" locked="0" layoutInCell="1" allowOverlap="1" wp14:anchorId="723B9671" wp14:editId="730773D8">
              <wp:simplePos x="635" y="635"/>
              <wp:positionH relativeFrom="page">
                <wp:align>center</wp:align>
              </wp:positionH>
              <wp:positionV relativeFrom="page">
                <wp:align>bottom</wp:align>
              </wp:positionV>
              <wp:extent cx="686435" cy="365760"/>
              <wp:effectExtent l="0" t="0" r="12065" b="0"/>
              <wp:wrapNone/>
              <wp:docPr id="1413942502" name="Text Box 2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1E52D4B0" w14:textId="77777777" w:rsidR="0039708F" w:rsidRPr="0039708F" w:rsidRDefault="0039708F" w:rsidP="0039708F">
                          <w:pPr>
                            <w:spacing w:after="0"/>
                            <w:rPr>
                              <w:rFonts w:ascii="Arial" w:eastAsia="Arial" w:hAnsi="Arial"/>
                              <w:noProof/>
                              <w:sz w:val="24"/>
                              <w:szCs w:val="24"/>
                            </w:rPr>
                          </w:pPr>
                          <w:r w:rsidRPr="0039708F">
                            <w:rPr>
                              <w:rFonts w:ascii="Arial" w:eastAsia="Arial" w:hAnsi="Arial"/>
                              <w:noProof/>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23B9671" id="_x0000_t202" coordsize="21600,21600" o:spt="202" path="m,l,21600r21600,l21600,xe">
              <v:stroke joinstyle="miter"/>
              <v:path gradientshapeok="t" o:connecttype="rect"/>
            </v:shapetype>
            <v:shape id="Text Box 21" o:spid="_x0000_s1027" type="#_x0000_t202" alt="OFFICIAL" style="position:absolute;left:0;text-align:left;margin-left:0;margin-top:0;width:54.05pt;height:28.8pt;z-index:25165824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" filled="f" stroked="f">
              <v:textbox style="mso-fit-shape-to-text:t" inset="0,0,0,15pt">
                <w:txbxContent>
                  <w:p w14:paraId="1E52D4B0" w14:textId="77777777" w:rsidR="0039708F" w:rsidRPr="0039708F" w:rsidRDefault="0039708F" w:rsidP="0039708F">
                    <w:pPr>
                      <w:spacing w:after="0"/>
                      <w:rPr>
                        <w:rFonts w:ascii="Arial" w:eastAsia="Arial" w:hAnsi="Arial"/>
                        <w:noProof/>
                        <w:sz w:val="24"/>
                        <w:szCs w:val="24"/>
                      </w:rPr>
                    </w:pPr>
                    <w:r w:rsidRPr="0039708F">
                      <w:rPr>
                        <w:rFonts w:ascii="Arial" w:eastAsia="Arial" w:hAnsi="Arial"/>
                        <w:noProof/>
                        <w:sz w:val="24"/>
                        <w:szCs w:val="24"/>
                      </w:rPr>
                      <w:t>OFFICIAL</w:t>
                    </w:r>
                  </w:p>
                </w:txbxContent>
              </v:textbox>
              <w10:wrap anchorx="page" anchory="page"/>
            </v:shape>
          </w:pict>
        </mc:Fallback>
      </mc:AlternateContent>
    </w:r>
  </w:p>
  <w:sdt>
    <w:sdtPr>
      <w:rPr>
        <w:rStyle w:val="PageNumber"/>
      </w:rPr>
      <w:id w:val="-449012044"/>
      <w:docPartObj>
        <w:docPartGallery w:val="Page Numbers (Bottom of Page)"/>
        <w:docPartUnique/>
      </w:docPartObj>
    </w:sdtPr>
    <w:sdtContent>
      <w:p w14:paraId="6AFC583D" w14:textId="77777777" w:rsidR="00A976CE" w:rsidRDefault="00A976CE" w:rsidP="00123BB4">
        <w:pPr>
          <w:pStyle w:val="Footer"/>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DD20774" w14:textId="77777777" w:rsidR="00A976CE" w:rsidRDefault="00A976CE" w:rsidP="00123BB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631378" w14:textId="77777777" w:rsidR="00A976CE" w:rsidRPr="00ED5AA6" w:rsidRDefault="00ED5AA6" w:rsidP="00ED5AA6">
    <w:pPr>
      <w:pStyle w:val="Footer"/>
      <w:jc w:val="left"/>
    </w:pPr>
    <w:r>
      <w:rPr>
        <w:noProof/>
      </w:rPr>
      <w:drawing>
        <wp:anchor distT="0" distB="0" distL="114300" distR="114300" simplePos="0" relativeHeight="251658247" behindDoc="0" locked="1" layoutInCell="1" allowOverlap="1" wp14:anchorId="7FF41CFA" wp14:editId="5308983B">
          <wp:simplePos x="0" y="0"/>
          <wp:positionH relativeFrom="page">
            <wp:posOffset>6480810</wp:posOffset>
          </wp:positionH>
          <wp:positionV relativeFrom="page">
            <wp:posOffset>9901555</wp:posOffset>
          </wp:positionV>
          <wp:extent cx="626400" cy="360000"/>
          <wp:effectExtent l="0" t="0" r="0" b="0"/>
          <wp:wrapNone/>
          <wp:docPr id="574141182" name="Graphic 1" descr="Victoria State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2022337" name="Graphic 1" descr="Victoria State Government logo"/>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626400" cy="360000"/>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5C618B" w14:textId="77777777" w:rsidR="00A976CE" w:rsidRDefault="00237320" w:rsidP="00561F0C">
    <w:pPr>
      <w:pStyle w:val="Footer"/>
      <w:jc w:val="right"/>
    </w:pPr>
    <w:r>
      <w:rPr>
        <w:noProof/>
      </w:rPr>
      <w:drawing>
        <wp:anchor distT="0" distB="0" distL="114300" distR="114300" simplePos="0" relativeHeight="251658241" behindDoc="0" locked="1" layoutInCell="1" allowOverlap="1" wp14:anchorId="35427E67" wp14:editId="52F8007F">
          <wp:simplePos x="0" y="0"/>
          <wp:positionH relativeFrom="page">
            <wp:posOffset>6480810</wp:posOffset>
          </wp:positionH>
          <wp:positionV relativeFrom="page">
            <wp:posOffset>9901555</wp:posOffset>
          </wp:positionV>
          <wp:extent cx="626400" cy="360000"/>
          <wp:effectExtent l="0" t="0" r="0" b="0"/>
          <wp:wrapNone/>
          <wp:docPr id="771875225" name="Graphic 1" descr="Victoria State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2022337" name="Graphic 1" descr="Victoria State Government logo"/>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626400" cy="360000"/>
                  </a:xfrm>
                  <a:prstGeom prst="rect">
                    <a:avLst/>
                  </a:prstGeom>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5B5D53" w14:textId="77777777" w:rsidR="009F5143" w:rsidRDefault="0039708F">
    <w:pPr>
      <w:pStyle w:val="Footer"/>
    </w:pPr>
    <w:r>
      <w:rPr>
        <w:noProof/>
      </w:rPr>
      <mc:AlternateContent>
        <mc:Choice Requires="wps">
          <w:drawing>
            <wp:anchor distT="0" distB="0" distL="0" distR="0" simplePos="0" relativeHeight="251658245" behindDoc="0" locked="0" layoutInCell="1" allowOverlap="1" wp14:anchorId="283B0A2C" wp14:editId="7C020E20">
              <wp:simplePos x="635" y="635"/>
              <wp:positionH relativeFrom="page">
                <wp:align>center</wp:align>
              </wp:positionH>
              <wp:positionV relativeFrom="page">
                <wp:align>bottom</wp:align>
              </wp:positionV>
              <wp:extent cx="686435" cy="365760"/>
              <wp:effectExtent l="0" t="0" r="12065" b="0"/>
              <wp:wrapNone/>
              <wp:docPr id="737169889" name="Text Box 2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283EBB12" w14:textId="77777777" w:rsidR="0039708F" w:rsidRPr="0039708F" w:rsidRDefault="0039708F" w:rsidP="0039708F">
                          <w:pPr>
                            <w:spacing w:after="0"/>
                            <w:rPr>
                              <w:rFonts w:ascii="Arial" w:eastAsia="Arial" w:hAnsi="Arial"/>
                              <w:noProof/>
                              <w:sz w:val="24"/>
                              <w:szCs w:val="24"/>
                            </w:rPr>
                          </w:pPr>
                          <w:r w:rsidRPr="0039708F">
                            <w:rPr>
                              <w:rFonts w:ascii="Arial" w:eastAsia="Arial" w:hAnsi="Arial"/>
                              <w:noProof/>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83B0A2C" id="_x0000_t202" coordsize="21600,21600" o:spt="202" path="m,l,21600r21600,l21600,xe">
              <v:stroke joinstyle="miter"/>
              <v:path gradientshapeok="t" o:connecttype="rect"/>
            </v:shapetype>
            <v:shape id="Text Box 24" o:spid="_x0000_s1029" type="#_x0000_t202" alt="OFFICIAL" style="position:absolute;left:0;text-align:left;margin-left:0;margin-top:0;width:54.05pt;height:28.8pt;z-index:25165824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" filled="f" stroked="f">
              <v:textbox style="mso-fit-shape-to-text:t" inset="0,0,0,15pt">
                <w:txbxContent>
                  <w:p w14:paraId="283EBB12" w14:textId="77777777" w:rsidR="0039708F" w:rsidRPr="0039708F" w:rsidRDefault="0039708F" w:rsidP="0039708F">
                    <w:pPr>
                      <w:spacing w:after="0"/>
                      <w:rPr>
                        <w:rFonts w:ascii="Arial" w:eastAsia="Arial" w:hAnsi="Arial"/>
                        <w:noProof/>
                        <w:sz w:val="24"/>
                        <w:szCs w:val="24"/>
                      </w:rPr>
                    </w:pPr>
                    <w:r w:rsidRPr="0039708F">
                      <w:rPr>
                        <w:rFonts w:ascii="Arial" w:eastAsia="Arial" w:hAnsi="Arial"/>
                        <w:noProof/>
                        <w:sz w:val="24"/>
                        <w:szCs w:val="24"/>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D46082" w14:textId="77777777" w:rsidR="00556F3C" w:rsidRPr="0039708F" w:rsidRDefault="0039708F" w:rsidP="0039708F">
    <w:pPr>
      <w:pStyle w:val="Footer"/>
    </w:pPr>
    <w:r>
      <w:rPr>
        <w:noProof/>
      </w:rPr>
      <w:drawing>
        <wp:anchor distT="0" distB="0" distL="114300" distR="114300" simplePos="0" relativeHeight="251658246" behindDoc="0" locked="1" layoutInCell="1" allowOverlap="1" wp14:anchorId="75E4E126" wp14:editId="3989CF97">
          <wp:simplePos x="0" y="0"/>
          <wp:positionH relativeFrom="page">
            <wp:posOffset>0</wp:posOffset>
          </wp:positionH>
          <wp:positionV relativeFrom="page">
            <wp:posOffset>9620250</wp:posOffset>
          </wp:positionV>
          <wp:extent cx="7560000" cy="1069200"/>
          <wp:effectExtent l="0" t="0" r="0" b="0"/>
          <wp:wrapNone/>
          <wp:docPr id="1979531786" name="Graphic 2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9531786" name="Graphic 27">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560000" cy="1069200"/>
                  </a:xfrm>
                  <a:prstGeom prst="rect">
                    <a:avLst/>
                  </a:prstGeom>
                </pic:spPr>
              </pic:pic>
            </a:graphicData>
          </a:graphic>
          <wp14:sizeRelH relativeFrom="page">
            <wp14:pctWidth>0</wp14:pctWidth>
          </wp14:sizeRelH>
          <wp14:sizeRelV relativeFrom="page">
            <wp14:pctHeight>0</wp14:pctHeight>
          </wp14:sizeRelV>
        </wp:anchor>
      </w:drawing>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0C6B1B" w14:textId="77777777" w:rsidR="00ED5AA6" w:rsidRPr="0039708F" w:rsidRDefault="00ED5AA6" w:rsidP="00ED5AA6">
    <w:pPr>
      <w:pStyle w:val="Footer"/>
    </w:pPr>
    <w:r>
      <w:rPr>
        <w:noProof/>
      </w:rPr>
      <w:drawing>
        <wp:anchor distT="0" distB="0" distL="114300" distR="114300" simplePos="0" relativeHeight="251658248" behindDoc="0" locked="1" layoutInCell="1" allowOverlap="1" wp14:anchorId="2D7FF1BE" wp14:editId="52762D9B">
          <wp:simplePos x="0" y="0"/>
          <wp:positionH relativeFrom="page">
            <wp:posOffset>0</wp:posOffset>
          </wp:positionH>
          <wp:positionV relativeFrom="page">
            <wp:posOffset>9620250</wp:posOffset>
          </wp:positionV>
          <wp:extent cx="7560000" cy="1069200"/>
          <wp:effectExtent l="0" t="0" r="0" b="0"/>
          <wp:wrapNone/>
          <wp:docPr id="839299623" name="Graphic 2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9299623" name="Graphic 27">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560000" cy="1069200"/>
                  </a:xfrm>
                  <a:prstGeom prst="rect">
                    <a:avLst/>
                  </a:prstGeom>
                </pic:spPr>
              </pic:pic>
            </a:graphicData>
          </a:graphic>
          <wp14:sizeRelH relativeFrom="page">
            <wp14:pctWidth>0</wp14:pctWidth>
          </wp14:sizeRelH>
          <wp14:sizeRelV relativeFrom="page">
            <wp14:pctHeight>0</wp14:pctHeight>
          </wp14:sizeRelV>
        </wp:anchor>
      </w:drawing>
    </w:r>
  </w:p>
  <w:p w14:paraId="0475E70B" w14:textId="77777777" w:rsidR="009F5143" w:rsidRPr="00ED5AA6" w:rsidRDefault="009F5143" w:rsidP="00ED5AA6">
    <w:pPr>
      <w:pStyle w:val="Footer"/>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74152F" w14:textId="77777777" w:rsidR="005C62D1" w:rsidRDefault="005C62D1" w:rsidP="00123BB4">
      <w:r>
        <w:separator/>
      </w:r>
    </w:p>
  </w:footnote>
  <w:footnote w:type="continuationSeparator" w:id="0">
    <w:p w14:paraId="168857F3" w14:textId="77777777" w:rsidR="005C62D1" w:rsidRDefault="005C62D1" w:rsidP="00123BB4">
      <w:r>
        <w:continuationSeparator/>
      </w:r>
    </w:p>
  </w:footnote>
  <w:footnote w:type="continuationNotice" w:id="1">
    <w:p w14:paraId="0BA7527C" w14:textId="77777777" w:rsidR="005C62D1" w:rsidRDefault="005C62D1">
      <w:pPr>
        <w:spacing w:after="0" w:line="240" w:lineRule="auto"/>
      </w:pPr>
    </w:p>
  </w:footnote>
  <w:footnote w:id="2">
    <w:p w14:paraId="6A6ADD82" w14:textId="42DFD80F" w:rsidR="00647EF3" w:rsidRPr="00647EF3" w:rsidRDefault="00647EF3">
      <w:pPr>
        <w:pStyle w:val="FootnoteText"/>
        <w:rPr>
          <w:sz w:val="14"/>
          <w:szCs w:val="14"/>
        </w:rPr>
      </w:pPr>
      <w:r w:rsidRPr="00647EF3">
        <w:rPr>
          <w:rStyle w:val="FootnoteReference"/>
          <w:sz w:val="14"/>
          <w:szCs w:val="14"/>
        </w:rPr>
        <w:footnoteRef/>
      </w:r>
      <w:r w:rsidRPr="00647EF3">
        <w:rPr>
          <w:sz w:val="14"/>
          <w:szCs w:val="14"/>
        </w:rPr>
        <w:t xml:space="preserve">   Adapted from Nalepa B, Alexander A, Pardini J, et al. ‘Fighting to keep a sport safe: Toward a structured and sport-specific return to play protocol’, The Physician and Sports Medicine. February 2017.</w:t>
      </w:r>
    </w:p>
  </w:footnote>
  <w:footnote w:id="3">
    <w:p w14:paraId="5A3989B5" w14:textId="77777777" w:rsidR="00FC7334" w:rsidRPr="00D40FF3" w:rsidRDefault="00FC7334" w:rsidP="00221E19">
      <w:pPr>
        <w:pStyle w:val="FootnoteText"/>
        <w:rPr>
          <w:sz w:val="14"/>
          <w:szCs w:val="14"/>
        </w:rPr>
      </w:pPr>
      <w:r w:rsidRPr="00D40FF3">
        <w:rPr>
          <w:rStyle w:val="FootnoteReference"/>
          <w:sz w:val="14"/>
          <w:szCs w:val="14"/>
        </w:rPr>
        <w:footnoteRef/>
      </w:r>
      <w:r w:rsidRPr="00D40FF3">
        <w:rPr>
          <w:sz w:val="14"/>
          <w:szCs w:val="14"/>
        </w:rPr>
        <w:t xml:space="preserve"> In the case of a majority draw, split draw or no contest occurring in a title contest the champion will retain the title.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768DE1" w14:textId="77777777" w:rsidR="00A976CE" w:rsidRDefault="0039708F" w:rsidP="00123BB4">
    <w:pPr>
      <w:pStyle w:val="Header"/>
    </w:pPr>
    <w:r>
      <w:rPr>
        <w:noProof/>
      </w:rPr>
      <mc:AlternateContent>
        <mc:Choice Requires="wps">
          <w:drawing>
            <wp:anchor distT="0" distB="0" distL="0" distR="0" simplePos="0" relativeHeight="251658242" behindDoc="0" locked="0" layoutInCell="1" allowOverlap="1" wp14:anchorId="114E63B2" wp14:editId="07536B13">
              <wp:simplePos x="635" y="635"/>
              <wp:positionH relativeFrom="page">
                <wp:align>center</wp:align>
              </wp:positionH>
              <wp:positionV relativeFrom="page">
                <wp:align>top</wp:align>
              </wp:positionV>
              <wp:extent cx="686435" cy="365760"/>
              <wp:effectExtent l="0" t="0" r="12065" b="2540"/>
              <wp:wrapNone/>
              <wp:docPr id="2110084664" name="Text Box 15"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162E9072" w14:textId="77777777" w:rsidR="0039708F" w:rsidRPr="0039708F" w:rsidRDefault="0039708F" w:rsidP="0039708F">
                          <w:pPr>
                            <w:spacing w:after="0"/>
                            <w:rPr>
                              <w:rFonts w:ascii="Arial" w:eastAsia="Arial" w:hAnsi="Arial"/>
                              <w:noProof/>
                              <w:sz w:val="24"/>
                              <w:szCs w:val="24"/>
                            </w:rPr>
                          </w:pPr>
                          <w:r w:rsidRPr="0039708F">
                            <w:rPr>
                              <w:rFonts w:ascii="Arial" w:eastAsia="Arial" w:hAnsi="Arial"/>
                              <w:noProof/>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14E63B2" id="_x0000_t202" coordsize="21600,21600" o:spt="202" path="m,l,21600r21600,l21600,xe">
              <v:stroke joinstyle="miter"/>
              <v:path gradientshapeok="t" o:connecttype="rect"/>
            </v:shapetype>
            <v:shape id="Text Box 15" o:spid="_x0000_s1026" type="#_x0000_t202" alt="OFFICIAL" style="position:absolute;margin-left:0;margin-top:0;width:54.05pt;height:28.8pt;z-index:25165824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" filled="f" stroked="f">
              <v:textbox style="mso-fit-shape-to-text:t" inset="0,15pt,0,0">
                <w:txbxContent>
                  <w:p w14:paraId="162E9072" w14:textId="77777777" w:rsidR="0039708F" w:rsidRPr="0039708F" w:rsidRDefault="0039708F" w:rsidP="0039708F">
                    <w:pPr>
                      <w:spacing w:after="0"/>
                      <w:rPr>
                        <w:rFonts w:ascii="Arial" w:eastAsia="Arial" w:hAnsi="Arial"/>
                        <w:noProof/>
                        <w:sz w:val="24"/>
                        <w:szCs w:val="24"/>
                      </w:rPr>
                    </w:pPr>
                    <w:r w:rsidRPr="0039708F">
                      <w:rPr>
                        <w:rFonts w:ascii="Arial" w:eastAsia="Arial" w:hAnsi="Arial"/>
                        <w:noProof/>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FB35DF" w14:textId="77777777" w:rsidR="00B0146C" w:rsidRDefault="00B0146C" w:rsidP="00B0146C">
    <w:pPr>
      <w:pStyle w:val="Header"/>
      <w:jc w:val="right"/>
    </w:pPr>
    <w:r>
      <w:rPr>
        <w:noProof/>
      </w:rPr>
      <w:drawing>
        <wp:inline distT="0" distB="0" distL="0" distR="0" wp14:anchorId="263F6F5A" wp14:editId="751C9DD2">
          <wp:extent cx="1920000" cy="576000"/>
          <wp:effectExtent l="0" t="0" r="0" b="0"/>
          <wp:docPr id="23149219" name="Graphic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149219" name="Graphic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920000" cy="576000"/>
                  </a:xfrm>
                  <a:prstGeom prst="rect">
                    <a:avLst/>
                  </a:prstGeom>
                </pic:spPr>
              </pic:pic>
            </a:graphicData>
          </a:graphic>
        </wp:inline>
      </w:drawing>
    </w:r>
  </w:p>
  <w:p w14:paraId="2F4E845B" w14:textId="77777777" w:rsidR="00B0146C" w:rsidRDefault="00B0146C" w:rsidP="00B0146C">
    <w:pPr>
      <w:pStyle w:val="Header"/>
      <w:jc w:val="right"/>
    </w:pPr>
    <w:r>
      <w:rPr>
        <w:noProof/>
      </w:rPr>
      <w:drawing>
        <wp:anchor distT="0" distB="0" distL="114300" distR="114300" simplePos="0" relativeHeight="251658251" behindDoc="1" locked="1" layoutInCell="1" allowOverlap="1" wp14:anchorId="06D9653E" wp14:editId="5D0DB73D">
          <wp:simplePos x="0" y="0"/>
          <wp:positionH relativeFrom="page">
            <wp:align>left</wp:align>
          </wp:positionH>
          <wp:positionV relativeFrom="page">
            <wp:align>top</wp:align>
          </wp:positionV>
          <wp:extent cx="7555230" cy="10691495"/>
          <wp:effectExtent l="0" t="0" r="1270" b="1905"/>
          <wp:wrapNone/>
          <wp:docPr id="815863245" name="Picture 213935797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9357975" name="Picture 2139357975">
                    <a:extLst>
                      <a:ext uri="{C183D7F6-B498-43B3-948B-1728B52AA6E4}">
                        <adec:decorative xmlns:adec="http://schemas.microsoft.com/office/drawing/2017/decorative" val="1"/>
                      </a:ext>
                    </a:extLst>
                  </pic:cNvPr>
                  <pic:cNvPicPr/>
                </pic:nvPicPr>
                <pic:blipFill>
                  <a:blip r:embed="rId3">
                    <a:extLst>
                      <a:ext uri="{28A0092B-C50C-407E-A947-70E740481C1C}">
                        <a14:useLocalDpi xmlns:a14="http://schemas.microsoft.com/office/drawing/2010/main" val="0"/>
                      </a:ext>
                      <a:ext uri="{96DAC541-7B7A-43D3-8B79-37D633B846F1}">
                        <asvg:svgBlip xmlns:asvg="http://schemas.microsoft.com/office/drawing/2016/SVG/main" r:embed="rId4"/>
                      </a:ext>
                    </a:extLst>
                  </a:blip>
                  <a:stretch>
                    <a:fillRect/>
                  </a:stretch>
                </pic:blipFill>
                <pic:spPr>
                  <a:xfrm>
                    <a:off x="0" y="0"/>
                    <a:ext cx="7555510" cy="10691999"/>
                  </a:xfrm>
                  <a:prstGeom prst="rect">
                    <a:avLst/>
                  </a:prstGeom>
                </pic:spPr>
              </pic:pic>
            </a:graphicData>
          </a:graphic>
          <wp14:sizeRelH relativeFrom="margin">
            <wp14:pctWidth>0</wp14:pctWidth>
          </wp14:sizeRelH>
          <wp14:sizeRelV relativeFrom="margin">
            <wp14:pctHeight>0</wp14:pctHeight>
          </wp14:sizeRelV>
        </wp:anchor>
      </w:drawing>
    </w:r>
  </w:p>
  <w:p w14:paraId="72385073" w14:textId="77777777" w:rsidR="00A976CE" w:rsidRPr="00B0146C" w:rsidRDefault="00A976CE" w:rsidP="00B0146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6293B6" w14:textId="77777777" w:rsidR="00ED5AA6" w:rsidRDefault="00847B0C" w:rsidP="00847B0C">
    <w:pPr>
      <w:pStyle w:val="Header"/>
      <w:jc w:val="right"/>
    </w:pPr>
    <w:r>
      <w:rPr>
        <w:noProof/>
      </w:rPr>
      <w:drawing>
        <wp:inline distT="0" distB="0" distL="0" distR="0" wp14:anchorId="0BC5018E" wp14:editId="65DF6D09">
          <wp:extent cx="1920000" cy="576000"/>
          <wp:effectExtent l="0" t="0" r="0" b="0"/>
          <wp:docPr id="1047992302" name="Graphic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7992302" name="Graphic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920000" cy="576000"/>
                  </a:xfrm>
                  <a:prstGeom prst="rect">
                    <a:avLst/>
                  </a:prstGeom>
                </pic:spPr>
              </pic:pic>
            </a:graphicData>
          </a:graphic>
        </wp:inline>
      </w:drawing>
    </w:r>
  </w:p>
  <w:p w14:paraId="55C9A826" w14:textId="77777777" w:rsidR="00A976CE" w:rsidRDefault="009406AA" w:rsidP="00847B0C">
    <w:pPr>
      <w:pStyle w:val="Header"/>
      <w:jc w:val="right"/>
    </w:pPr>
    <w:r>
      <w:rPr>
        <w:noProof/>
      </w:rPr>
      <w:drawing>
        <wp:anchor distT="0" distB="0" distL="114300" distR="114300" simplePos="0" relativeHeight="251658240" behindDoc="1" locked="1" layoutInCell="1" allowOverlap="1" wp14:anchorId="6E006768" wp14:editId="208BFBAA">
          <wp:simplePos x="0" y="0"/>
          <wp:positionH relativeFrom="page">
            <wp:align>left</wp:align>
          </wp:positionH>
          <wp:positionV relativeFrom="page">
            <wp:align>top</wp:align>
          </wp:positionV>
          <wp:extent cx="7555230" cy="10691495"/>
          <wp:effectExtent l="0" t="0" r="1270" b="1905"/>
          <wp:wrapNone/>
          <wp:docPr id="855901267" name="Picture 213935797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9357975" name="Picture 2139357975">
                    <a:extLst>
                      <a:ext uri="{C183D7F6-B498-43B3-948B-1728B52AA6E4}">
                        <adec:decorative xmlns:adec="http://schemas.microsoft.com/office/drawing/2017/decorative" val="1"/>
                      </a:ext>
                    </a:extLst>
                  </pic:cNvPr>
                  <pic:cNvPicPr/>
                </pic:nvPicPr>
                <pic:blipFill>
                  <a:blip r:embed="rId3">
                    <a:extLst>
                      <a:ext uri="{28A0092B-C50C-407E-A947-70E740481C1C}">
                        <a14:useLocalDpi xmlns:a14="http://schemas.microsoft.com/office/drawing/2010/main" val="0"/>
                      </a:ext>
                      <a:ext uri="{96DAC541-7B7A-43D3-8B79-37D633B846F1}">
                        <asvg:svgBlip xmlns:asvg="http://schemas.microsoft.com/office/drawing/2016/SVG/main" r:embed="rId4"/>
                      </a:ext>
                    </a:extLst>
                  </a:blip>
                  <a:stretch>
                    <a:fillRect/>
                  </a:stretch>
                </pic:blipFill>
                <pic:spPr>
                  <a:xfrm>
                    <a:off x="0" y="0"/>
                    <a:ext cx="7555510" cy="10691999"/>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356097" w14:textId="77777777" w:rsidR="009F5143" w:rsidRDefault="0039708F">
    <w:pPr>
      <w:pStyle w:val="Header"/>
    </w:pPr>
    <w:r>
      <w:rPr>
        <w:noProof/>
      </w:rPr>
      <mc:AlternateContent>
        <mc:Choice Requires="wps">
          <w:drawing>
            <wp:anchor distT="0" distB="0" distL="0" distR="0" simplePos="0" relativeHeight="251658243" behindDoc="0" locked="0" layoutInCell="1" allowOverlap="1" wp14:anchorId="0F37E221" wp14:editId="6DEAC53B">
              <wp:simplePos x="635" y="635"/>
              <wp:positionH relativeFrom="page">
                <wp:align>center</wp:align>
              </wp:positionH>
              <wp:positionV relativeFrom="page">
                <wp:align>top</wp:align>
              </wp:positionV>
              <wp:extent cx="686435" cy="365760"/>
              <wp:effectExtent l="0" t="0" r="12065" b="2540"/>
              <wp:wrapNone/>
              <wp:docPr id="979265741" name="Text Box 18"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69E8E9EE" w14:textId="77777777" w:rsidR="0039708F" w:rsidRPr="0039708F" w:rsidRDefault="0039708F" w:rsidP="0039708F">
                          <w:pPr>
                            <w:spacing w:after="0"/>
                            <w:rPr>
                              <w:rFonts w:ascii="Arial" w:eastAsia="Arial" w:hAnsi="Arial"/>
                              <w:noProof/>
                              <w:sz w:val="24"/>
                              <w:szCs w:val="24"/>
                            </w:rPr>
                          </w:pPr>
                          <w:r w:rsidRPr="0039708F">
                            <w:rPr>
                              <w:rFonts w:ascii="Arial" w:eastAsia="Arial" w:hAnsi="Arial"/>
                              <w:noProof/>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F37E221" id="_x0000_t202" coordsize="21600,21600" o:spt="202" path="m,l,21600r21600,l21600,xe">
              <v:stroke joinstyle="miter"/>
              <v:path gradientshapeok="t" o:connecttype="rect"/>
            </v:shapetype>
            <v:shape id="Text Box 18" o:spid="_x0000_s1028" type="#_x0000_t202" alt="OFFICIAL" style="position:absolute;margin-left:0;margin-top:0;width:54.05pt;height:28.8pt;z-index:251658243;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" filled="f" stroked="f">
              <v:textbox style="mso-fit-shape-to-text:t" inset="0,15pt,0,0">
                <w:txbxContent>
                  <w:p w14:paraId="69E8E9EE" w14:textId="77777777" w:rsidR="0039708F" w:rsidRPr="0039708F" w:rsidRDefault="0039708F" w:rsidP="0039708F">
                    <w:pPr>
                      <w:spacing w:after="0"/>
                      <w:rPr>
                        <w:rFonts w:ascii="Arial" w:eastAsia="Arial" w:hAnsi="Arial"/>
                        <w:noProof/>
                        <w:sz w:val="24"/>
                        <w:szCs w:val="24"/>
                      </w:rPr>
                    </w:pPr>
                    <w:r w:rsidRPr="0039708F">
                      <w:rPr>
                        <w:rFonts w:ascii="Arial" w:eastAsia="Arial" w:hAnsi="Arial"/>
                        <w:noProof/>
                        <w:sz w:val="24"/>
                        <w:szCs w:val="24"/>
                      </w:rPr>
                      <w:t>OFFICIAL</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5863" w:type="pct"/>
      <w:tblInd w:w="-6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0205"/>
      <w:gridCol w:w="564"/>
    </w:tblGrid>
    <w:sdt>
      <w:sdtPr>
        <w:rPr>
          <w:rFonts w:ascii="Aptos" w:hAnsi="Aptos"/>
          <w:color w:val="343641" w:themeColor="text2"/>
        </w:rPr>
        <w:id w:val="-59403356"/>
        <w:docPartObj>
          <w:docPartGallery w:val="Page Numbers (Bottom of Page)"/>
          <w:docPartUnique/>
        </w:docPartObj>
      </w:sdtPr>
      <w:sdtEndPr>
        <w:rPr>
          <w:rStyle w:val="PageNumber"/>
          <w:color w:val="7F7F7F" w:themeColor="text1" w:themeTint="80"/>
        </w:rPr>
      </w:sdtEndPr>
      <w:sdtContent>
        <w:sdt>
          <w:sdtPr>
            <w:rPr>
              <w:rFonts w:ascii="Aptos" w:hAnsi="Aptos"/>
              <w:color w:val="343641" w:themeColor="text2"/>
            </w:rPr>
            <w:id w:val="1506317500"/>
            <w:docPartObj>
              <w:docPartGallery w:val="Page Numbers (Top of Page)"/>
              <w:docPartUnique/>
            </w:docPartObj>
          </w:sdtPr>
          <w:sdtEndPr>
            <w:rPr>
              <w:rStyle w:val="PageNumber"/>
              <w:color w:val="7F7F7F" w:themeColor="text1" w:themeTint="80"/>
            </w:rPr>
          </w:sdtEndPr>
          <w:sdtContent>
            <w:tr w:rsidR="006C2861" w:rsidRPr="0039708F" w14:paraId="40B55ECA" w14:textId="77777777" w:rsidTr="005225FF">
              <w:tc>
                <w:tcPr>
                  <w:tcW w:w="4738" w:type="pct"/>
                  <w:vAlign w:val="center"/>
                </w:tcPr>
                <w:p w14:paraId="31265069" w14:textId="787EB265" w:rsidR="006C2861" w:rsidRPr="00ED5AA6" w:rsidRDefault="006C2861" w:rsidP="006C2861">
                  <w:pPr>
                    <w:pStyle w:val="Footer"/>
                    <w:spacing w:after="0"/>
                    <w:jc w:val="left"/>
                    <w:rPr>
                      <w:rFonts w:ascii="Aptos" w:hAnsi="Aptos"/>
                      <w:color w:val="343641" w:themeColor="text2"/>
                    </w:rPr>
                  </w:pPr>
                  <w:r w:rsidRPr="00ED5AA6">
                    <w:rPr>
                      <w:rFonts w:ascii="Aptos" w:hAnsi="Aptos"/>
                      <w:color w:val="343641" w:themeColor="text2"/>
                    </w:rPr>
                    <w:fldChar w:fldCharType="begin"/>
                  </w:r>
                  <w:r w:rsidRPr="00ED5AA6">
                    <w:rPr>
                      <w:rFonts w:ascii="Aptos" w:hAnsi="Aptos"/>
                      <w:color w:val="343641" w:themeColor="text2"/>
                    </w:rPr>
                    <w:instrText xml:space="preserve"> STYLEREF  Title  \* MERGEFORMAT </w:instrText>
                  </w:r>
                  <w:r w:rsidRPr="00ED5AA6">
                    <w:rPr>
                      <w:rFonts w:ascii="Aptos" w:hAnsi="Aptos"/>
                      <w:noProof/>
                      <w:color w:val="343641" w:themeColor="text2"/>
                    </w:rPr>
                    <w:fldChar w:fldCharType="end"/>
                  </w:r>
                </w:p>
              </w:tc>
              <w:tc>
                <w:tcPr>
                  <w:tcW w:w="262" w:type="pct"/>
                  <w:vAlign w:val="center"/>
                </w:tcPr>
                <w:p w14:paraId="25E797C0" w14:textId="77777777" w:rsidR="006C2861" w:rsidRPr="0039708F" w:rsidRDefault="006C2861" w:rsidP="006C2861">
                  <w:pPr>
                    <w:pStyle w:val="Footer"/>
                    <w:spacing w:after="0"/>
                    <w:rPr>
                      <w:rStyle w:val="PageNumber"/>
                      <w:rFonts w:ascii="Aptos" w:hAnsi="Aptos"/>
                      <w:color w:val="7F7F7F" w:themeColor="text1" w:themeTint="80"/>
                    </w:rPr>
                  </w:pPr>
                  <w:r w:rsidRPr="0039708F">
                    <w:rPr>
                      <w:rStyle w:val="PageNumber"/>
                      <w:rFonts w:asciiTheme="majorHAnsi" w:hAnsiTheme="majorHAnsi"/>
                      <w:color w:val="FFFFFF" w:themeColor="background1"/>
                    </w:rPr>
                    <w:fldChar w:fldCharType="begin"/>
                  </w:r>
                  <w:r w:rsidRPr="0039708F">
                    <w:rPr>
                      <w:rStyle w:val="PageNumber"/>
                      <w:rFonts w:asciiTheme="majorHAnsi" w:hAnsiTheme="majorHAnsi"/>
                      <w:color w:val="FFFFFF" w:themeColor="background1"/>
                    </w:rPr>
                    <w:instrText xml:space="preserve"> PAGE </w:instrText>
                  </w:r>
                  <w:r w:rsidRPr="0039708F">
                    <w:rPr>
                      <w:rStyle w:val="PageNumber"/>
                      <w:rFonts w:asciiTheme="majorHAnsi" w:hAnsiTheme="majorHAnsi"/>
                      <w:color w:val="FFFFFF" w:themeColor="background1"/>
                    </w:rPr>
                    <w:fldChar w:fldCharType="separate"/>
                  </w:r>
                  <w:r>
                    <w:rPr>
                      <w:rStyle w:val="PageNumber"/>
                      <w:rFonts w:asciiTheme="majorHAnsi" w:hAnsiTheme="majorHAnsi"/>
                      <w:color w:val="FFFFFF" w:themeColor="background1"/>
                    </w:rPr>
                    <w:t>2</w:t>
                  </w:r>
                  <w:r w:rsidRPr="0039708F">
                    <w:rPr>
                      <w:rStyle w:val="PageNumber"/>
                      <w:rFonts w:asciiTheme="majorHAnsi" w:hAnsiTheme="majorHAnsi"/>
                      <w:color w:val="FFFFFF" w:themeColor="background1"/>
                    </w:rPr>
                    <w:fldChar w:fldCharType="end"/>
                  </w:r>
                </w:p>
              </w:tc>
            </w:tr>
          </w:sdtContent>
        </w:sdt>
      </w:sdtContent>
    </w:sdt>
  </w:tbl>
  <w:p w14:paraId="09025483" w14:textId="77777777" w:rsidR="00216EF4" w:rsidRPr="006C2861" w:rsidRDefault="006C2861" w:rsidP="006C2861">
    <w:pPr>
      <w:pStyle w:val="Header"/>
    </w:pPr>
    <w:r>
      <w:rPr>
        <w:noProof/>
      </w:rPr>
      <w:drawing>
        <wp:anchor distT="0" distB="0" distL="114300" distR="114300" simplePos="0" relativeHeight="251658250" behindDoc="1" locked="1" layoutInCell="1" allowOverlap="1" wp14:anchorId="629D5FF1" wp14:editId="4A7695F7">
          <wp:simplePos x="0" y="0"/>
          <wp:positionH relativeFrom="page">
            <wp:posOffset>0</wp:posOffset>
          </wp:positionH>
          <wp:positionV relativeFrom="page">
            <wp:posOffset>0</wp:posOffset>
          </wp:positionV>
          <wp:extent cx="7560000" cy="1065600"/>
          <wp:effectExtent l="0" t="0" r="0" b="0"/>
          <wp:wrapNone/>
          <wp:docPr id="1534677286"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8282520" name="Picture 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560000" cy="106560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9" behindDoc="1" locked="1" layoutInCell="1" allowOverlap="1" wp14:anchorId="4263F069" wp14:editId="0F0AB128">
          <wp:simplePos x="0" y="0"/>
          <wp:positionH relativeFrom="page">
            <wp:posOffset>-7572375</wp:posOffset>
          </wp:positionH>
          <wp:positionV relativeFrom="page">
            <wp:posOffset>-355600</wp:posOffset>
          </wp:positionV>
          <wp:extent cx="7559675" cy="9876790"/>
          <wp:effectExtent l="0" t="0" r="0" b="3810"/>
          <wp:wrapNone/>
          <wp:docPr id="1518460246" name="Picture 151846024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Picture 74">
                    <a:extLst>
                      <a:ext uri="{C183D7F6-B498-43B3-948B-1728B52AA6E4}">
                        <adec:decorative xmlns:adec="http://schemas.microsoft.com/office/drawing/2017/decorative" val="1"/>
                      </a:ext>
                    </a:extLst>
                  </pic:cNvPr>
                  <pic:cNvPicPr/>
                </pic:nvPicPr>
                <pic:blipFill>
                  <a:blip r:embed="rId3">
                    <a:extLst>
                      <a:ext uri="{28A0092B-C50C-407E-A947-70E740481C1C}">
                        <a14:useLocalDpi xmlns:a14="http://schemas.microsoft.com/office/drawing/2010/main" val="0"/>
                      </a:ext>
                    </a:extLst>
                  </a:blip>
                  <a:srcRect l="46655" r="46655"/>
                  <a:stretch>
                    <a:fillRect/>
                  </a:stretch>
                </pic:blipFill>
                <pic:spPr bwMode="auto">
                  <a:xfrm>
                    <a:off x="0" y="0"/>
                    <a:ext cx="7559675" cy="98767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5863" w:type="pct"/>
      <w:tblInd w:w="-6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0205"/>
      <w:gridCol w:w="564"/>
    </w:tblGrid>
    <w:sdt>
      <w:sdtPr>
        <w:rPr>
          <w:rFonts w:ascii="Aptos" w:hAnsi="Aptos"/>
          <w:color w:val="343641" w:themeColor="text2"/>
        </w:rPr>
        <w:id w:val="414521434"/>
        <w:docPartObj>
          <w:docPartGallery w:val="Page Numbers (Bottom of Page)"/>
          <w:docPartUnique/>
        </w:docPartObj>
      </w:sdtPr>
      <w:sdtEndPr>
        <w:rPr>
          <w:rStyle w:val="PageNumber"/>
          <w:color w:val="7F7F7F" w:themeColor="text1" w:themeTint="80"/>
        </w:rPr>
      </w:sdtEndPr>
      <w:sdtContent>
        <w:sdt>
          <w:sdtPr>
            <w:rPr>
              <w:rFonts w:ascii="Aptos" w:hAnsi="Aptos"/>
              <w:color w:val="343641" w:themeColor="text2"/>
            </w:rPr>
            <w:id w:val="2143234491"/>
            <w:docPartObj>
              <w:docPartGallery w:val="Page Numbers (Top of Page)"/>
              <w:docPartUnique/>
            </w:docPartObj>
          </w:sdtPr>
          <w:sdtEndPr>
            <w:rPr>
              <w:rStyle w:val="PageNumber"/>
              <w:color w:val="7F7F7F" w:themeColor="text1" w:themeTint="80"/>
            </w:rPr>
          </w:sdtEndPr>
          <w:sdtContent>
            <w:tr w:rsidR="00B0146C" w:rsidRPr="0039708F" w14:paraId="64B88407" w14:textId="77777777" w:rsidTr="004F1BE4">
              <w:tc>
                <w:tcPr>
                  <w:tcW w:w="4738" w:type="pct"/>
                  <w:vAlign w:val="center"/>
                </w:tcPr>
                <w:p w14:paraId="5C703A52" w14:textId="4A9A3197" w:rsidR="00B0146C" w:rsidRPr="00ED5AA6" w:rsidRDefault="00B0146C" w:rsidP="00B0146C">
                  <w:pPr>
                    <w:pStyle w:val="Footer"/>
                    <w:spacing w:after="0"/>
                    <w:jc w:val="left"/>
                    <w:rPr>
                      <w:rFonts w:ascii="Aptos" w:hAnsi="Aptos"/>
                      <w:color w:val="343641" w:themeColor="text2"/>
                    </w:rPr>
                  </w:pPr>
                  <w:r w:rsidRPr="00ED5AA6">
                    <w:rPr>
                      <w:rFonts w:ascii="Aptos" w:hAnsi="Aptos"/>
                      <w:color w:val="343641" w:themeColor="text2"/>
                    </w:rPr>
                    <w:fldChar w:fldCharType="begin"/>
                  </w:r>
                  <w:r w:rsidRPr="00ED5AA6">
                    <w:rPr>
                      <w:rFonts w:ascii="Aptos" w:hAnsi="Aptos"/>
                      <w:color w:val="343641" w:themeColor="text2"/>
                    </w:rPr>
                    <w:instrText xml:space="preserve"> STYLEREF  Title  \* MERGEFORMAT </w:instrText>
                  </w:r>
                  <w:r w:rsidRPr="00ED5AA6">
                    <w:rPr>
                      <w:rFonts w:ascii="Aptos" w:hAnsi="Aptos"/>
                      <w:noProof/>
                      <w:color w:val="343641" w:themeColor="text2"/>
                    </w:rPr>
                    <w:fldChar w:fldCharType="end"/>
                  </w:r>
                </w:p>
              </w:tc>
              <w:tc>
                <w:tcPr>
                  <w:tcW w:w="262" w:type="pct"/>
                  <w:vAlign w:val="center"/>
                </w:tcPr>
                <w:p w14:paraId="587A3E65" w14:textId="77777777" w:rsidR="00B0146C" w:rsidRPr="0039708F" w:rsidRDefault="00B0146C" w:rsidP="00B0146C">
                  <w:pPr>
                    <w:pStyle w:val="Footer"/>
                    <w:spacing w:after="0"/>
                    <w:rPr>
                      <w:rStyle w:val="PageNumber"/>
                      <w:rFonts w:ascii="Aptos" w:hAnsi="Aptos"/>
                      <w:color w:val="7F7F7F" w:themeColor="text1" w:themeTint="80"/>
                    </w:rPr>
                  </w:pPr>
                  <w:r w:rsidRPr="0039708F">
                    <w:rPr>
                      <w:rStyle w:val="PageNumber"/>
                      <w:rFonts w:asciiTheme="majorHAnsi" w:hAnsiTheme="majorHAnsi"/>
                      <w:color w:val="FFFFFF" w:themeColor="background1"/>
                    </w:rPr>
                    <w:fldChar w:fldCharType="begin"/>
                  </w:r>
                  <w:r w:rsidRPr="0039708F">
                    <w:rPr>
                      <w:rStyle w:val="PageNumber"/>
                      <w:rFonts w:asciiTheme="majorHAnsi" w:hAnsiTheme="majorHAnsi"/>
                      <w:color w:val="FFFFFF" w:themeColor="background1"/>
                    </w:rPr>
                    <w:instrText xml:space="preserve"> PAGE </w:instrText>
                  </w:r>
                  <w:r w:rsidRPr="0039708F">
                    <w:rPr>
                      <w:rStyle w:val="PageNumber"/>
                      <w:rFonts w:asciiTheme="majorHAnsi" w:hAnsiTheme="majorHAnsi"/>
                      <w:color w:val="FFFFFF" w:themeColor="background1"/>
                    </w:rPr>
                    <w:fldChar w:fldCharType="separate"/>
                  </w:r>
                  <w:r>
                    <w:rPr>
                      <w:rStyle w:val="PageNumber"/>
                      <w:rFonts w:asciiTheme="majorHAnsi" w:hAnsiTheme="majorHAnsi"/>
                      <w:color w:val="FFFFFF" w:themeColor="background1"/>
                    </w:rPr>
                    <w:t>1</w:t>
                  </w:r>
                  <w:r w:rsidRPr="0039708F">
                    <w:rPr>
                      <w:rStyle w:val="PageNumber"/>
                      <w:rFonts w:asciiTheme="majorHAnsi" w:hAnsiTheme="majorHAnsi"/>
                      <w:color w:val="FFFFFF" w:themeColor="background1"/>
                    </w:rPr>
                    <w:fldChar w:fldCharType="end"/>
                  </w:r>
                </w:p>
              </w:tc>
            </w:tr>
          </w:sdtContent>
        </w:sdt>
      </w:sdtContent>
    </w:sdt>
  </w:tbl>
  <w:p w14:paraId="15ADEA7F" w14:textId="77777777" w:rsidR="00B0146C" w:rsidRPr="006C2861" w:rsidRDefault="00B0146C" w:rsidP="00B0146C">
    <w:pPr>
      <w:pStyle w:val="Header"/>
    </w:pPr>
    <w:r>
      <w:rPr>
        <w:noProof/>
      </w:rPr>
      <w:drawing>
        <wp:anchor distT="0" distB="0" distL="114300" distR="114300" simplePos="0" relativeHeight="251658253" behindDoc="1" locked="1" layoutInCell="1" allowOverlap="1" wp14:anchorId="21FB6721" wp14:editId="44B02691">
          <wp:simplePos x="0" y="0"/>
          <wp:positionH relativeFrom="page">
            <wp:posOffset>0</wp:posOffset>
          </wp:positionH>
          <wp:positionV relativeFrom="page">
            <wp:posOffset>0</wp:posOffset>
          </wp:positionV>
          <wp:extent cx="7560000" cy="1065600"/>
          <wp:effectExtent l="0" t="0" r="0" b="0"/>
          <wp:wrapNone/>
          <wp:docPr id="1789893466"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8282520" name="Picture 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560000" cy="106560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52" behindDoc="1" locked="1" layoutInCell="1" allowOverlap="1" wp14:anchorId="34C470C1" wp14:editId="6F265B0D">
          <wp:simplePos x="0" y="0"/>
          <wp:positionH relativeFrom="page">
            <wp:posOffset>-7572375</wp:posOffset>
          </wp:positionH>
          <wp:positionV relativeFrom="page">
            <wp:posOffset>-355600</wp:posOffset>
          </wp:positionV>
          <wp:extent cx="7559675" cy="9876790"/>
          <wp:effectExtent l="0" t="0" r="0" b="3810"/>
          <wp:wrapNone/>
          <wp:docPr id="1267529477" name="Picture 126752947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Picture 74">
                    <a:extLst>
                      <a:ext uri="{C183D7F6-B498-43B3-948B-1728B52AA6E4}">
                        <adec:decorative xmlns:adec="http://schemas.microsoft.com/office/drawing/2017/decorative" val="1"/>
                      </a:ext>
                    </a:extLst>
                  </pic:cNvPr>
                  <pic:cNvPicPr/>
                </pic:nvPicPr>
                <pic:blipFill>
                  <a:blip r:embed="rId3">
                    <a:extLst>
                      <a:ext uri="{28A0092B-C50C-407E-A947-70E740481C1C}">
                        <a14:useLocalDpi xmlns:a14="http://schemas.microsoft.com/office/drawing/2010/main" val="0"/>
                      </a:ext>
                    </a:extLst>
                  </a:blip>
                  <a:srcRect l="46655" r="46655"/>
                  <a:stretch>
                    <a:fillRect/>
                  </a:stretch>
                </pic:blipFill>
                <pic:spPr bwMode="auto">
                  <a:xfrm>
                    <a:off x="0" y="0"/>
                    <a:ext cx="7559675" cy="98767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C09B778" w14:textId="77777777" w:rsidR="009F5143" w:rsidRPr="00B0146C" w:rsidRDefault="009F5143" w:rsidP="00B0146C">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5863" w:type="pct"/>
      <w:tblInd w:w="-6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0205"/>
      <w:gridCol w:w="564"/>
    </w:tblGrid>
    <w:sdt>
      <w:sdtPr>
        <w:rPr>
          <w:rFonts w:ascii="Aptos" w:hAnsi="Aptos"/>
          <w:color w:val="343641" w:themeColor="text2"/>
        </w:rPr>
        <w:id w:val="-1435668433"/>
        <w:docPartObj>
          <w:docPartGallery w:val="Page Numbers (Bottom of Page)"/>
          <w:docPartUnique/>
        </w:docPartObj>
      </w:sdtPr>
      <w:sdtEndPr>
        <w:rPr>
          <w:rStyle w:val="PageNumber"/>
          <w:color w:val="7F7F7F" w:themeColor="text1" w:themeTint="80"/>
        </w:rPr>
      </w:sdtEndPr>
      <w:sdtContent>
        <w:sdt>
          <w:sdtPr>
            <w:rPr>
              <w:rFonts w:ascii="Aptos" w:hAnsi="Aptos"/>
              <w:color w:val="343641" w:themeColor="text2"/>
            </w:rPr>
            <w:id w:val="64237772"/>
            <w:docPartObj>
              <w:docPartGallery w:val="Page Numbers (Top of Page)"/>
              <w:docPartUnique/>
            </w:docPartObj>
          </w:sdtPr>
          <w:sdtEndPr>
            <w:rPr>
              <w:rStyle w:val="PageNumber"/>
              <w:color w:val="7F7F7F" w:themeColor="text1" w:themeTint="80"/>
            </w:rPr>
          </w:sdtEndPr>
          <w:sdtContent>
            <w:tr w:rsidR="00AC3A9C" w:rsidRPr="0039708F" w14:paraId="5A60A67C" w14:textId="77777777" w:rsidTr="005225FF">
              <w:tc>
                <w:tcPr>
                  <w:tcW w:w="4738" w:type="pct"/>
                  <w:vAlign w:val="center"/>
                </w:tcPr>
                <w:p w14:paraId="2EAACB51" w14:textId="7068CBAB" w:rsidR="00AC3A9C" w:rsidRPr="00ED5AA6" w:rsidRDefault="00AC3A9C" w:rsidP="006C2861">
                  <w:pPr>
                    <w:pStyle w:val="Footer"/>
                    <w:spacing w:after="0"/>
                    <w:jc w:val="left"/>
                    <w:rPr>
                      <w:rFonts w:ascii="Aptos" w:hAnsi="Aptos"/>
                      <w:color w:val="343641" w:themeColor="text2"/>
                    </w:rPr>
                  </w:pPr>
                  <w:r w:rsidRPr="00ED5AA6">
                    <w:rPr>
                      <w:rFonts w:ascii="Aptos" w:hAnsi="Aptos"/>
                      <w:color w:val="343641" w:themeColor="text2"/>
                    </w:rPr>
                    <w:fldChar w:fldCharType="begin"/>
                  </w:r>
                  <w:r w:rsidRPr="00ED5AA6">
                    <w:rPr>
                      <w:rFonts w:ascii="Aptos" w:hAnsi="Aptos"/>
                      <w:color w:val="343641" w:themeColor="text2"/>
                    </w:rPr>
                    <w:instrText xml:space="preserve"> STYLEREF  Title  \* MERGEFORMAT </w:instrText>
                  </w:r>
                  <w:r w:rsidRPr="00ED5AA6">
                    <w:rPr>
                      <w:rFonts w:ascii="Aptos" w:hAnsi="Aptos"/>
                      <w:noProof/>
                      <w:color w:val="343641" w:themeColor="text2"/>
                    </w:rPr>
                    <w:fldChar w:fldCharType="end"/>
                  </w:r>
                </w:p>
              </w:tc>
              <w:tc>
                <w:tcPr>
                  <w:tcW w:w="262" w:type="pct"/>
                  <w:vAlign w:val="center"/>
                </w:tcPr>
                <w:p w14:paraId="6946C0D5" w14:textId="77777777" w:rsidR="00AC3A9C" w:rsidRPr="0039708F" w:rsidRDefault="00AC3A9C" w:rsidP="006C2861">
                  <w:pPr>
                    <w:pStyle w:val="Footer"/>
                    <w:spacing w:after="0"/>
                    <w:rPr>
                      <w:rStyle w:val="PageNumber"/>
                      <w:rFonts w:ascii="Aptos" w:hAnsi="Aptos"/>
                      <w:color w:val="7F7F7F" w:themeColor="text1" w:themeTint="80"/>
                    </w:rPr>
                  </w:pPr>
                  <w:r w:rsidRPr="0039708F">
                    <w:rPr>
                      <w:rStyle w:val="PageNumber"/>
                      <w:rFonts w:asciiTheme="majorHAnsi" w:hAnsiTheme="majorHAnsi"/>
                      <w:color w:val="FFFFFF" w:themeColor="background1"/>
                    </w:rPr>
                    <w:fldChar w:fldCharType="begin"/>
                  </w:r>
                  <w:r w:rsidRPr="0039708F">
                    <w:rPr>
                      <w:rStyle w:val="PageNumber"/>
                      <w:rFonts w:asciiTheme="majorHAnsi" w:hAnsiTheme="majorHAnsi"/>
                      <w:color w:val="FFFFFF" w:themeColor="background1"/>
                    </w:rPr>
                    <w:instrText xml:space="preserve"> PAGE </w:instrText>
                  </w:r>
                  <w:r w:rsidRPr="0039708F">
                    <w:rPr>
                      <w:rStyle w:val="PageNumber"/>
                      <w:rFonts w:asciiTheme="majorHAnsi" w:hAnsiTheme="majorHAnsi"/>
                      <w:color w:val="FFFFFF" w:themeColor="background1"/>
                    </w:rPr>
                    <w:fldChar w:fldCharType="separate"/>
                  </w:r>
                  <w:r>
                    <w:rPr>
                      <w:rStyle w:val="PageNumber"/>
                      <w:rFonts w:asciiTheme="majorHAnsi" w:hAnsiTheme="majorHAnsi"/>
                      <w:color w:val="FFFFFF" w:themeColor="background1"/>
                    </w:rPr>
                    <w:t>2</w:t>
                  </w:r>
                  <w:r w:rsidRPr="0039708F">
                    <w:rPr>
                      <w:rStyle w:val="PageNumber"/>
                      <w:rFonts w:asciiTheme="majorHAnsi" w:hAnsiTheme="majorHAnsi"/>
                      <w:color w:val="FFFFFF" w:themeColor="background1"/>
                    </w:rPr>
                    <w:fldChar w:fldCharType="end"/>
                  </w:r>
                </w:p>
              </w:tc>
            </w:tr>
          </w:sdtContent>
        </w:sdt>
      </w:sdtContent>
    </w:sdt>
  </w:tbl>
  <w:p w14:paraId="48DFCD98" w14:textId="77777777" w:rsidR="00AC3A9C" w:rsidRPr="006C2861" w:rsidRDefault="00AC3A9C" w:rsidP="006C2861">
    <w:pPr>
      <w:pStyle w:val="Header"/>
    </w:pPr>
    <w:r>
      <w:rPr>
        <w:noProof/>
      </w:rPr>
      <w:drawing>
        <wp:anchor distT="0" distB="0" distL="114300" distR="114300" simplePos="0" relativeHeight="251658257" behindDoc="1" locked="1" layoutInCell="1" allowOverlap="1" wp14:anchorId="4CDF254C" wp14:editId="1D6B5BC8">
          <wp:simplePos x="0" y="0"/>
          <wp:positionH relativeFrom="page">
            <wp:align>right</wp:align>
          </wp:positionH>
          <wp:positionV relativeFrom="page">
            <wp:align>top</wp:align>
          </wp:positionV>
          <wp:extent cx="7559675" cy="1065530"/>
          <wp:effectExtent l="0" t="0" r="3175" b="0"/>
          <wp:wrapNone/>
          <wp:docPr id="16067006"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8282520" name="Picture 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559675" cy="106553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56" behindDoc="1" locked="1" layoutInCell="1" allowOverlap="1" wp14:anchorId="40B02140" wp14:editId="3FF8744F">
          <wp:simplePos x="0" y="0"/>
          <wp:positionH relativeFrom="page">
            <wp:posOffset>-7572375</wp:posOffset>
          </wp:positionH>
          <wp:positionV relativeFrom="page">
            <wp:posOffset>-355600</wp:posOffset>
          </wp:positionV>
          <wp:extent cx="7559675" cy="9876790"/>
          <wp:effectExtent l="0" t="0" r="0" b="3810"/>
          <wp:wrapNone/>
          <wp:docPr id="470988768" name="Picture 47098876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Picture 74">
                    <a:extLst>
                      <a:ext uri="{C183D7F6-B498-43B3-948B-1728B52AA6E4}">
                        <adec:decorative xmlns:adec="http://schemas.microsoft.com/office/drawing/2017/decorative" val="1"/>
                      </a:ext>
                    </a:extLst>
                  </pic:cNvPr>
                  <pic:cNvPicPr/>
                </pic:nvPicPr>
                <pic:blipFill>
                  <a:blip r:embed="rId3">
                    <a:extLst>
                      <a:ext uri="{28A0092B-C50C-407E-A947-70E740481C1C}">
                        <a14:useLocalDpi xmlns:a14="http://schemas.microsoft.com/office/drawing/2010/main" val="0"/>
                      </a:ext>
                    </a:extLst>
                  </a:blip>
                  <a:srcRect l="46655" r="46655"/>
                  <a:stretch>
                    <a:fillRect/>
                  </a:stretch>
                </pic:blipFill>
                <pic:spPr bwMode="auto">
                  <a:xfrm>
                    <a:off x="0" y="0"/>
                    <a:ext cx="7559675" cy="98767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5863" w:type="pct"/>
      <w:tblInd w:w="-6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0205"/>
      <w:gridCol w:w="564"/>
    </w:tblGrid>
    <w:sdt>
      <w:sdtPr>
        <w:rPr>
          <w:rFonts w:ascii="Aptos" w:hAnsi="Aptos"/>
          <w:color w:val="343641" w:themeColor="text2"/>
        </w:rPr>
        <w:id w:val="-545906877"/>
        <w:docPartObj>
          <w:docPartGallery w:val="Page Numbers (Bottom of Page)"/>
          <w:docPartUnique/>
        </w:docPartObj>
      </w:sdtPr>
      <w:sdtEndPr>
        <w:rPr>
          <w:rStyle w:val="PageNumber"/>
          <w:color w:val="7F7F7F" w:themeColor="text1" w:themeTint="80"/>
        </w:rPr>
      </w:sdtEndPr>
      <w:sdtContent>
        <w:sdt>
          <w:sdtPr>
            <w:rPr>
              <w:rFonts w:ascii="Aptos" w:hAnsi="Aptos"/>
              <w:color w:val="343641" w:themeColor="text2"/>
            </w:rPr>
            <w:id w:val="-1685593140"/>
            <w:docPartObj>
              <w:docPartGallery w:val="Page Numbers (Top of Page)"/>
              <w:docPartUnique/>
            </w:docPartObj>
          </w:sdtPr>
          <w:sdtEndPr>
            <w:rPr>
              <w:rStyle w:val="PageNumber"/>
              <w:color w:val="7F7F7F" w:themeColor="text1" w:themeTint="80"/>
            </w:rPr>
          </w:sdtEndPr>
          <w:sdtContent>
            <w:tr w:rsidR="00AC3A9C" w:rsidRPr="0039708F" w14:paraId="19496D16" w14:textId="77777777" w:rsidTr="005225FF">
              <w:tc>
                <w:tcPr>
                  <w:tcW w:w="4738" w:type="pct"/>
                  <w:vAlign w:val="center"/>
                </w:tcPr>
                <w:p w14:paraId="355DADE4" w14:textId="02EC7975" w:rsidR="00AC3A9C" w:rsidRPr="00ED5AA6" w:rsidRDefault="00AC3A9C" w:rsidP="006C2861">
                  <w:pPr>
                    <w:pStyle w:val="Footer"/>
                    <w:spacing w:after="0"/>
                    <w:jc w:val="left"/>
                    <w:rPr>
                      <w:rFonts w:ascii="Aptos" w:hAnsi="Aptos"/>
                      <w:color w:val="343641" w:themeColor="text2"/>
                    </w:rPr>
                  </w:pPr>
                  <w:r w:rsidRPr="00ED5AA6">
                    <w:rPr>
                      <w:rFonts w:ascii="Aptos" w:hAnsi="Aptos"/>
                      <w:color w:val="343641" w:themeColor="text2"/>
                    </w:rPr>
                    <w:fldChar w:fldCharType="begin"/>
                  </w:r>
                  <w:r w:rsidRPr="00ED5AA6">
                    <w:rPr>
                      <w:rFonts w:ascii="Aptos" w:hAnsi="Aptos"/>
                      <w:color w:val="343641" w:themeColor="text2"/>
                    </w:rPr>
                    <w:instrText xml:space="preserve"> STYLEREF  Title  \* MERGEFORMAT </w:instrText>
                  </w:r>
                  <w:r w:rsidRPr="00ED5AA6">
                    <w:rPr>
                      <w:rFonts w:ascii="Aptos" w:hAnsi="Aptos"/>
                      <w:noProof/>
                      <w:color w:val="343641" w:themeColor="text2"/>
                    </w:rPr>
                    <w:fldChar w:fldCharType="end"/>
                  </w:r>
                </w:p>
              </w:tc>
              <w:tc>
                <w:tcPr>
                  <w:tcW w:w="262" w:type="pct"/>
                  <w:vAlign w:val="center"/>
                </w:tcPr>
                <w:p w14:paraId="65E4E59C" w14:textId="77777777" w:rsidR="00AC3A9C" w:rsidRPr="0039708F" w:rsidRDefault="00AC3A9C" w:rsidP="006C2861">
                  <w:pPr>
                    <w:pStyle w:val="Footer"/>
                    <w:spacing w:after="0"/>
                    <w:rPr>
                      <w:rStyle w:val="PageNumber"/>
                      <w:rFonts w:ascii="Aptos" w:hAnsi="Aptos"/>
                      <w:color w:val="7F7F7F" w:themeColor="text1" w:themeTint="80"/>
                    </w:rPr>
                  </w:pPr>
                  <w:r w:rsidRPr="0039708F">
                    <w:rPr>
                      <w:rStyle w:val="PageNumber"/>
                      <w:rFonts w:asciiTheme="majorHAnsi" w:hAnsiTheme="majorHAnsi"/>
                      <w:color w:val="FFFFFF" w:themeColor="background1"/>
                    </w:rPr>
                    <w:fldChar w:fldCharType="begin"/>
                  </w:r>
                  <w:r w:rsidRPr="0039708F">
                    <w:rPr>
                      <w:rStyle w:val="PageNumber"/>
                      <w:rFonts w:asciiTheme="majorHAnsi" w:hAnsiTheme="majorHAnsi"/>
                      <w:color w:val="FFFFFF" w:themeColor="background1"/>
                    </w:rPr>
                    <w:instrText xml:space="preserve"> PAGE </w:instrText>
                  </w:r>
                  <w:r w:rsidRPr="0039708F">
                    <w:rPr>
                      <w:rStyle w:val="PageNumber"/>
                      <w:rFonts w:asciiTheme="majorHAnsi" w:hAnsiTheme="majorHAnsi"/>
                      <w:color w:val="FFFFFF" w:themeColor="background1"/>
                    </w:rPr>
                    <w:fldChar w:fldCharType="separate"/>
                  </w:r>
                  <w:r>
                    <w:rPr>
                      <w:rStyle w:val="PageNumber"/>
                      <w:rFonts w:asciiTheme="majorHAnsi" w:hAnsiTheme="majorHAnsi"/>
                      <w:color w:val="FFFFFF" w:themeColor="background1"/>
                    </w:rPr>
                    <w:t>2</w:t>
                  </w:r>
                  <w:r w:rsidRPr="0039708F">
                    <w:rPr>
                      <w:rStyle w:val="PageNumber"/>
                      <w:rFonts w:asciiTheme="majorHAnsi" w:hAnsiTheme="majorHAnsi"/>
                      <w:color w:val="FFFFFF" w:themeColor="background1"/>
                    </w:rPr>
                    <w:fldChar w:fldCharType="end"/>
                  </w:r>
                </w:p>
              </w:tc>
            </w:tr>
          </w:sdtContent>
        </w:sdt>
      </w:sdtContent>
    </w:sdt>
  </w:tbl>
  <w:p w14:paraId="30EAAF8C" w14:textId="77777777" w:rsidR="00AC3A9C" w:rsidRPr="006C2861" w:rsidRDefault="00AC3A9C" w:rsidP="006C2861">
    <w:pPr>
      <w:pStyle w:val="Header"/>
    </w:pPr>
    <w:r>
      <w:rPr>
        <w:noProof/>
      </w:rPr>
      <w:drawing>
        <wp:anchor distT="0" distB="0" distL="114300" distR="114300" simplePos="0" relativeHeight="251658255" behindDoc="1" locked="1" layoutInCell="1" allowOverlap="1" wp14:anchorId="365D5D6F" wp14:editId="36D6416B">
          <wp:simplePos x="0" y="0"/>
          <wp:positionH relativeFrom="page">
            <wp:posOffset>0</wp:posOffset>
          </wp:positionH>
          <wp:positionV relativeFrom="page">
            <wp:posOffset>0</wp:posOffset>
          </wp:positionV>
          <wp:extent cx="7560000" cy="1065600"/>
          <wp:effectExtent l="0" t="0" r="0" b="0"/>
          <wp:wrapNone/>
          <wp:docPr id="1149642198"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8282520" name="Picture 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560000" cy="106560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54" behindDoc="1" locked="1" layoutInCell="1" allowOverlap="1" wp14:anchorId="54987465" wp14:editId="77B62E50">
          <wp:simplePos x="0" y="0"/>
          <wp:positionH relativeFrom="page">
            <wp:posOffset>-7572375</wp:posOffset>
          </wp:positionH>
          <wp:positionV relativeFrom="page">
            <wp:posOffset>-355600</wp:posOffset>
          </wp:positionV>
          <wp:extent cx="7559675" cy="9876790"/>
          <wp:effectExtent l="0" t="0" r="0" b="3810"/>
          <wp:wrapNone/>
          <wp:docPr id="1708260454" name="Picture 170826045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Picture 74">
                    <a:extLst>
                      <a:ext uri="{C183D7F6-B498-43B3-948B-1728B52AA6E4}">
                        <adec:decorative xmlns:adec="http://schemas.microsoft.com/office/drawing/2017/decorative" val="1"/>
                      </a:ext>
                    </a:extLst>
                  </pic:cNvPr>
                  <pic:cNvPicPr/>
                </pic:nvPicPr>
                <pic:blipFill>
                  <a:blip r:embed="rId3">
                    <a:extLst>
                      <a:ext uri="{28A0092B-C50C-407E-A947-70E740481C1C}">
                        <a14:useLocalDpi xmlns:a14="http://schemas.microsoft.com/office/drawing/2010/main" val="0"/>
                      </a:ext>
                    </a:extLst>
                  </a:blip>
                  <a:srcRect l="46655" r="46655"/>
                  <a:stretch>
                    <a:fillRect/>
                  </a:stretch>
                </pic:blipFill>
                <pic:spPr bwMode="auto">
                  <a:xfrm>
                    <a:off x="0" y="0"/>
                    <a:ext cx="7559675" cy="98767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630F2"/>
    <w:multiLevelType w:val="multilevel"/>
    <w:tmpl w:val="6E508F5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80D78E1"/>
    <w:multiLevelType w:val="multilevel"/>
    <w:tmpl w:val="6E508F5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86E0A23"/>
    <w:multiLevelType w:val="multilevel"/>
    <w:tmpl w:val="6E508F5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8B945EE"/>
    <w:multiLevelType w:val="multilevel"/>
    <w:tmpl w:val="6E508F5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A1751E1"/>
    <w:multiLevelType w:val="multilevel"/>
    <w:tmpl w:val="6E508F5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2A85F79"/>
    <w:multiLevelType w:val="hybridMultilevel"/>
    <w:tmpl w:val="6E123C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3B70A87"/>
    <w:multiLevelType w:val="multilevel"/>
    <w:tmpl w:val="6E508F5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3B83E56"/>
    <w:multiLevelType w:val="multilevel"/>
    <w:tmpl w:val="6E508F5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3F97A66"/>
    <w:multiLevelType w:val="multilevel"/>
    <w:tmpl w:val="6E508F5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52848C7"/>
    <w:multiLevelType w:val="multilevel"/>
    <w:tmpl w:val="6E508F5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1B0E1B7F"/>
    <w:multiLevelType w:val="multilevel"/>
    <w:tmpl w:val="6E508F5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1FCB62C0"/>
    <w:multiLevelType w:val="hybridMultilevel"/>
    <w:tmpl w:val="A6B62864"/>
    <w:lvl w:ilvl="0" w:tplc="068808E4">
      <w:start w:val="1"/>
      <w:numFmt w:val="bullet"/>
      <w:pStyle w:val="bullet1"/>
      <w:lvlText w:val=""/>
      <w:lvlJc w:val="left"/>
      <w:pPr>
        <w:tabs>
          <w:tab w:val="num" w:pos="284"/>
        </w:tabs>
        <w:ind w:left="284" w:hanging="284"/>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08A0F42"/>
    <w:multiLevelType w:val="multilevel"/>
    <w:tmpl w:val="6E508F5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1DC37E5"/>
    <w:multiLevelType w:val="multilevel"/>
    <w:tmpl w:val="6E508F5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23D2573F"/>
    <w:multiLevelType w:val="hybridMultilevel"/>
    <w:tmpl w:val="A7747CB4"/>
    <w:lvl w:ilvl="0" w:tplc="0C090013">
      <w:start w:val="1"/>
      <w:numFmt w:val="upperRoman"/>
      <w:lvlText w:val="%1."/>
      <w:lvlJc w:val="right"/>
      <w:pPr>
        <w:ind w:left="2138" w:hanging="360"/>
      </w:pPr>
    </w:lvl>
    <w:lvl w:ilvl="1" w:tplc="0C090019" w:tentative="1">
      <w:start w:val="1"/>
      <w:numFmt w:val="lowerLetter"/>
      <w:lvlText w:val="%2."/>
      <w:lvlJc w:val="left"/>
      <w:pPr>
        <w:ind w:left="2858" w:hanging="360"/>
      </w:pPr>
    </w:lvl>
    <w:lvl w:ilvl="2" w:tplc="0C09001B" w:tentative="1">
      <w:start w:val="1"/>
      <w:numFmt w:val="lowerRoman"/>
      <w:lvlText w:val="%3."/>
      <w:lvlJc w:val="right"/>
      <w:pPr>
        <w:ind w:left="3578" w:hanging="180"/>
      </w:pPr>
    </w:lvl>
    <w:lvl w:ilvl="3" w:tplc="0C09000F" w:tentative="1">
      <w:start w:val="1"/>
      <w:numFmt w:val="decimal"/>
      <w:lvlText w:val="%4."/>
      <w:lvlJc w:val="left"/>
      <w:pPr>
        <w:ind w:left="4298" w:hanging="360"/>
      </w:pPr>
    </w:lvl>
    <w:lvl w:ilvl="4" w:tplc="0C090019" w:tentative="1">
      <w:start w:val="1"/>
      <w:numFmt w:val="lowerLetter"/>
      <w:lvlText w:val="%5."/>
      <w:lvlJc w:val="left"/>
      <w:pPr>
        <w:ind w:left="5018" w:hanging="360"/>
      </w:pPr>
    </w:lvl>
    <w:lvl w:ilvl="5" w:tplc="0C09001B" w:tentative="1">
      <w:start w:val="1"/>
      <w:numFmt w:val="lowerRoman"/>
      <w:lvlText w:val="%6."/>
      <w:lvlJc w:val="right"/>
      <w:pPr>
        <w:ind w:left="5738" w:hanging="180"/>
      </w:pPr>
    </w:lvl>
    <w:lvl w:ilvl="6" w:tplc="0C09000F" w:tentative="1">
      <w:start w:val="1"/>
      <w:numFmt w:val="decimal"/>
      <w:lvlText w:val="%7."/>
      <w:lvlJc w:val="left"/>
      <w:pPr>
        <w:ind w:left="6458" w:hanging="360"/>
      </w:pPr>
    </w:lvl>
    <w:lvl w:ilvl="7" w:tplc="0C090019" w:tentative="1">
      <w:start w:val="1"/>
      <w:numFmt w:val="lowerLetter"/>
      <w:lvlText w:val="%8."/>
      <w:lvlJc w:val="left"/>
      <w:pPr>
        <w:ind w:left="7178" w:hanging="360"/>
      </w:pPr>
    </w:lvl>
    <w:lvl w:ilvl="8" w:tplc="0C09001B" w:tentative="1">
      <w:start w:val="1"/>
      <w:numFmt w:val="lowerRoman"/>
      <w:lvlText w:val="%9."/>
      <w:lvlJc w:val="right"/>
      <w:pPr>
        <w:ind w:left="7898" w:hanging="180"/>
      </w:pPr>
    </w:lvl>
  </w:abstractNum>
  <w:abstractNum w:abstractNumId="15" w15:restartNumberingAfterBreak="0">
    <w:nsid w:val="23E831D5"/>
    <w:multiLevelType w:val="multilevel"/>
    <w:tmpl w:val="6E508F5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240E7837"/>
    <w:multiLevelType w:val="multilevel"/>
    <w:tmpl w:val="6E508F5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270A60C1"/>
    <w:multiLevelType w:val="multilevel"/>
    <w:tmpl w:val="6E508F5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274410EF"/>
    <w:multiLevelType w:val="multilevel"/>
    <w:tmpl w:val="6E508F5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27EA71D1"/>
    <w:multiLevelType w:val="multilevel"/>
    <w:tmpl w:val="6E508F5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2D77766A"/>
    <w:multiLevelType w:val="multilevel"/>
    <w:tmpl w:val="6E508F5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33590C41"/>
    <w:multiLevelType w:val="hybridMultilevel"/>
    <w:tmpl w:val="A7747CB4"/>
    <w:lvl w:ilvl="0" w:tplc="FFFFFFFF">
      <w:start w:val="1"/>
      <w:numFmt w:val="upperRoman"/>
      <w:lvlText w:val="%1."/>
      <w:lvlJc w:val="right"/>
      <w:pPr>
        <w:ind w:left="2138" w:hanging="360"/>
      </w:pPr>
    </w:lvl>
    <w:lvl w:ilvl="1" w:tplc="FFFFFFFF">
      <w:start w:val="1"/>
      <w:numFmt w:val="lowerLetter"/>
      <w:lvlText w:val="%2."/>
      <w:lvlJc w:val="left"/>
      <w:pPr>
        <w:ind w:left="2858" w:hanging="360"/>
      </w:pPr>
    </w:lvl>
    <w:lvl w:ilvl="2" w:tplc="FFFFFFFF" w:tentative="1">
      <w:start w:val="1"/>
      <w:numFmt w:val="lowerRoman"/>
      <w:lvlText w:val="%3."/>
      <w:lvlJc w:val="right"/>
      <w:pPr>
        <w:ind w:left="3578" w:hanging="180"/>
      </w:pPr>
    </w:lvl>
    <w:lvl w:ilvl="3" w:tplc="FFFFFFFF" w:tentative="1">
      <w:start w:val="1"/>
      <w:numFmt w:val="decimal"/>
      <w:lvlText w:val="%4."/>
      <w:lvlJc w:val="left"/>
      <w:pPr>
        <w:ind w:left="4298" w:hanging="360"/>
      </w:pPr>
    </w:lvl>
    <w:lvl w:ilvl="4" w:tplc="FFFFFFFF" w:tentative="1">
      <w:start w:val="1"/>
      <w:numFmt w:val="lowerLetter"/>
      <w:lvlText w:val="%5."/>
      <w:lvlJc w:val="left"/>
      <w:pPr>
        <w:ind w:left="5018" w:hanging="360"/>
      </w:pPr>
    </w:lvl>
    <w:lvl w:ilvl="5" w:tplc="FFFFFFFF" w:tentative="1">
      <w:start w:val="1"/>
      <w:numFmt w:val="lowerRoman"/>
      <w:lvlText w:val="%6."/>
      <w:lvlJc w:val="right"/>
      <w:pPr>
        <w:ind w:left="5738" w:hanging="180"/>
      </w:pPr>
    </w:lvl>
    <w:lvl w:ilvl="6" w:tplc="FFFFFFFF" w:tentative="1">
      <w:start w:val="1"/>
      <w:numFmt w:val="decimal"/>
      <w:lvlText w:val="%7."/>
      <w:lvlJc w:val="left"/>
      <w:pPr>
        <w:ind w:left="6458" w:hanging="360"/>
      </w:pPr>
    </w:lvl>
    <w:lvl w:ilvl="7" w:tplc="FFFFFFFF" w:tentative="1">
      <w:start w:val="1"/>
      <w:numFmt w:val="lowerLetter"/>
      <w:lvlText w:val="%8."/>
      <w:lvlJc w:val="left"/>
      <w:pPr>
        <w:ind w:left="7178" w:hanging="360"/>
      </w:pPr>
    </w:lvl>
    <w:lvl w:ilvl="8" w:tplc="FFFFFFFF" w:tentative="1">
      <w:start w:val="1"/>
      <w:numFmt w:val="lowerRoman"/>
      <w:lvlText w:val="%9."/>
      <w:lvlJc w:val="right"/>
      <w:pPr>
        <w:ind w:left="7898" w:hanging="180"/>
      </w:pPr>
    </w:lvl>
  </w:abstractNum>
  <w:abstractNum w:abstractNumId="22" w15:restartNumberingAfterBreak="0">
    <w:nsid w:val="3608017B"/>
    <w:multiLevelType w:val="multilevel"/>
    <w:tmpl w:val="6E508F5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36215CD0"/>
    <w:multiLevelType w:val="multilevel"/>
    <w:tmpl w:val="6E508F5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368D07EA"/>
    <w:multiLevelType w:val="multilevel"/>
    <w:tmpl w:val="6E508F5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36C44739"/>
    <w:multiLevelType w:val="multilevel"/>
    <w:tmpl w:val="6E508F5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37D700BA"/>
    <w:multiLevelType w:val="multilevel"/>
    <w:tmpl w:val="6E508F5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38F00D6E"/>
    <w:multiLevelType w:val="multilevel"/>
    <w:tmpl w:val="6E508F5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3AC3122C"/>
    <w:multiLevelType w:val="multilevel"/>
    <w:tmpl w:val="98EE66A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3C4303A5"/>
    <w:multiLevelType w:val="multilevel"/>
    <w:tmpl w:val="52B2FEEA"/>
    <w:styleLink w:val="ZZNumbers"/>
    <w:lvl w:ilvl="0">
      <w:start w:val="1"/>
      <w:numFmt w:val="decimal"/>
      <w:lvlText w:val="%1."/>
      <w:lvlJc w:val="left"/>
      <w:pPr>
        <w:tabs>
          <w:tab w:val="num" w:pos="794"/>
        </w:tabs>
        <w:ind w:left="794" w:hanging="794"/>
      </w:pPr>
      <w:rPr>
        <w:rFonts w:hint="default"/>
      </w:rPr>
    </w:lvl>
    <w:lvl w:ilvl="1">
      <w:start w:val="1"/>
      <w:numFmt w:val="decimal"/>
      <w:lvlText w:val="%1.%2"/>
      <w:lvlJc w:val="left"/>
      <w:pPr>
        <w:tabs>
          <w:tab w:val="num" w:pos="794"/>
        </w:tabs>
        <w:ind w:left="794" w:hanging="794"/>
      </w:pPr>
      <w:rPr>
        <w:rFonts w:hint="default"/>
      </w:rPr>
    </w:lvl>
    <w:lvl w:ilvl="2">
      <w:start w:val="1"/>
      <w:numFmt w:val="lowerLetter"/>
      <w:lvlText w:val="(%3)"/>
      <w:lvlJc w:val="left"/>
      <w:pPr>
        <w:tabs>
          <w:tab w:val="num" w:pos="1191"/>
        </w:tabs>
        <w:ind w:left="1191" w:hanging="397"/>
      </w:pPr>
      <w:rPr>
        <w:rFonts w:hint="default"/>
      </w:rPr>
    </w:lvl>
    <w:lvl w:ilvl="3">
      <w:start w:val="1"/>
      <w:numFmt w:val="lowerRoman"/>
      <w:lvlText w:val="(%4)"/>
      <w:lvlJc w:val="left"/>
      <w:pPr>
        <w:tabs>
          <w:tab w:val="num" w:pos="1588"/>
        </w:tabs>
        <w:ind w:left="1588" w:hanging="397"/>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30" w15:restartNumberingAfterBreak="0">
    <w:nsid w:val="3FB83717"/>
    <w:multiLevelType w:val="hybridMultilevel"/>
    <w:tmpl w:val="EDDEE0CE"/>
    <w:lvl w:ilvl="0" w:tplc="D07E1FAE">
      <w:start w:val="1"/>
      <w:numFmt w:val="bullet"/>
      <w:pStyle w:val="bullet4"/>
      <w:lvlText w:val=""/>
      <w:lvlJc w:val="left"/>
      <w:pPr>
        <w:tabs>
          <w:tab w:val="num" w:pos="1134"/>
        </w:tabs>
        <w:ind w:left="1134" w:hanging="283"/>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3FD75512"/>
    <w:multiLevelType w:val="multilevel"/>
    <w:tmpl w:val="6E508F5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42766203"/>
    <w:multiLevelType w:val="multilevel"/>
    <w:tmpl w:val="6E508F5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45591A2D"/>
    <w:multiLevelType w:val="multilevel"/>
    <w:tmpl w:val="6E508F5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466836BD"/>
    <w:multiLevelType w:val="multilevel"/>
    <w:tmpl w:val="6E508F5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46C1265F"/>
    <w:multiLevelType w:val="multilevel"/>
    <w:tmpl w:val="6E508F5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48566087"/>
    <w:multiLevelType w:val="hybridMultilevel"/>
    <w:tmpl w:val="4BAA3F9A"/>
    <w:lvl w:ilvl="0" w:tplc="8682BA84">
      <w:start w:val="1"/>
      <w:numFmt w:val="bullet"/>
      <w:pStyle w:val="bullet3"/>
      <w:lvlText w:val=""/>
      <w:lvlJc w:val="left"/>
      <w:pPr>
        <w:tabs>
          <w:tab w:val="num" w:pos="851"/>
        </w:tabs>
        <w:ind w:left="851" w:hanging="28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48EC4ED5"/>
    <w:multiLevelType w:val="hybridMultilevel"/>
    <w:tmpl w:val="BB484362"/>
    <w:lvl w:ilvl="0" w:tplc="7B0AAD12">
      <w:start w:val="1"/>
      <w:numFmt w:val="bullet"/>
      <w:pStyle w:val="bullet2"/>
      <w:lvlText w:val=""/>
      <w:lvlJc w:val="left"/>
      <w:pPr>
        <w:tabs>
          <w:tab w:val="num" w:pos="567"/>
        </w:tabs>
        <w:ind w:left="567" w:hanging="283"/>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4CB16F0A"/>
    <w:multiLevelType w:val="multilevel"/>
    <w:tmpl w:val="645C7622"/>
    <w:styleLink w:val="CurrentList2"/>
    <w:lvl w:ilvl="0">
      <w:start w:val="1"/>
      <w:numFmt w:val="bullet"/>
      <w:lvlText w:val=""/>
      <w:lvlJc w:val="left"/>
      <w:pPr>
        <w:tabs>
          <w:tab w:val="num" w:pos="1418"/>
        </w:tabs>
        <w:ind w:left="1418" w:hanging="284"/>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515737C9"/>
    <w:multiLevelType w:val="multilevel"/>
    <w:tmpl w:val="98EE66A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52124779"/>
    <w:multiLevelType w:val="multilevel"/>
    <w:tmpl w:val="37BEBEC8"/>
    <w:styleLink w:val="ZZBulletsat14mm"/>
    <w:lvl w:ilvl="0">
      <w:start w:val="1"/>
      <w:numFmt w:val="bullet"/>
      <w:pStyle w:val="DHHSbulletindent14mm"/>
      <w:lvlText w:val="•"/>
      <w:lvlJc w:val="left"/>
      <w:pPr>
        <w:ind w:left="1077" w:hanging="283"/>
      </w:pPr>
      <w:rPr>
        <w:rFonts w:ascii="Calibri" w:hAnsi="Calibri" w:hint="default"/>
        <w:color w:val="auto"/>
      </w:rPr>
    </w:lvl>
    <w:lvl w:ilvl="1">
      <w:start w:val="1"/>
      <w:numFmt w:val="none"/>
      <w:lvlRestart w:val="0"/>
      <w:lvlText w:val=""/>
      <w:lvlJc w:val="left"/>
      <w:pPr>
        <w:ind w:left="0" w:firstLine="0"/>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41" w15:restartNumberingAfterBreak="0">
    <w:nsid w:val="54BA1E5A"/>
    <w:multiLevelType w:val="multilevel"/>
    <w:tmpl w:val="82C2F15C"/>
    <w:styleLink w:val="ZZBullets"/>
    <w:lvl w:ilvl="0">
      <w:start w:val="1"/>
      <w:numFmt w:val="bullet"/>
      <w:pStyle w:val="DHHSbullet1"/>
      <w:lvlText w:val="•"/>
      <w:lvlJc w:val="left"/>
      <w:pPr>
        <w:ind w:left="284" w:hanging="284"/>
      </w:pPr>
      <w:rPr>
        <w:rFonts w:ascii="Calibri" w:hAnsi="Calibri" w:hint="default"/>
      </w:rPr>
    </w:lvl>
    <w:lvl w:ilvl="1">
      <w:start w:val="1"/>
      <w:numFmt w:val="bullet"/>
      <w:lvlRestart w:val="0"/>
      <w:pStyle w:val="DHHSbullet1lastline"/>
      <w:lvlText w:val="•"/>
      <w:lvlJc w:val="left"/>
      <w:pPr>
        <w:ind w:left="284" w:hanging="284"/>
      </w:pPr>
      <w:rPr>
        <w:rFonts w:ascii="Calibri" w:hAnsi="Calibri" w:hint="default"/>
      </w:rPr>
    </w:lvl>
    <w:lvl w:ilvl="2">
      <w:start w:val="1"/>
      <w:numFmt w:val="bullet"/>
      <w:lvlRestart w:val="0"/>
      <w:pStyle w:val="DHHSbullet2"/>
      <w:lvlText w:val="–"/>
      <w:lvlJc w:val="left"/>
      <w:pPr>
        <w:ind w:left="567" w:hanging="283"/>
      </w:pPr>
      <w:rPr>
        <w:rFonts w:ascii="Arial" w:hAnsi="Arial" w:hint="default"/>
      </w:rPr>
    </w:lvl>
    <w:lvl w:ilvl="3">
      <w:start w:val="1"/>
      <w:numFmt w:val="bullet"/>
      <w:lvlRestart w:val="0"/>
      <w:pStyle w:val="DHHSbullet2lastline"/>
      <w:lvlText w:val="–"/>
      <w:lvlJc w:val="left"/>
      <w:pPr>
        <w:ind w:left="567" w:hanging="283"/>
      </w:pPr>
      <w:rPr>
        <w:rFonts w:ascii="Arial" w:hAnsi="Arial" w:hint="default"/>
      </w:rPr>
    </w:lvl>
    <w:lvl w:ilvl="4">
      <w:start w:val="1"/>
      <w:numFmt w:val="bullet"/>
      <w:lvlRestart w:val="0"/>
      <w:lvlText w:val="•"/>
      <w:lvlJc w:val="left"/>
      <w:pPr>
        <w:ind w:left="680" w:hanging="283"/>
      </w:pPr>
      <w:rPr>
        <w:rFonts w:ascii="Calibri" w:hAnsi="Calibri" w:hint="default"/>
      </w:rPr>
    </w:lvl>
    <w:lvl w:ilvl="5">
      <w:start w:val="1"/>
      <w:numFmt w:val="bullet"/>
      <w:lvlRestart w:val="0"/>
      <w:lvlText w:val="•"/>
      <w:lvlJc w:val="left"/>
      <w:pPr>
        <w:ind w:left="680" w:hanging="283"/>
      </w:pPr>
      <w:rPr>
        <w:rFonts w:ascii="Calibri" w:hAnsi="Calibri" w:hint="default"/>
      </w:rPr>
    </w:lvl>
    <w:lvl w:ilvl="6">
      <w:start w:val="1"/>
      <w:numFmt w:val="bullet"/>
      <w:lvlRestart w:val="0"/>
      <w:pStyle w:val="DHHStablebullet"/>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42" w15:restartNumberingAfterBreak="0">
    <w:nsid w:val="5D5D0C8E"/>
    <w:multiLevelType w:val="multilevel"/>
    <w:tmpl w:val="6E508F5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5ECE61E1"/>
    <w:multiLevelType w:val="multilevel"/>
    <w:tmpl w:val="6E508F5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4" w15:restartNumberingAfterBreak="0">
    <w:nsid w:val="5ECF673B"/>
    <w:multiLevelType w:val="hybridMultilevel"/>
    <w:tmpl w:val="660C47C6"/>
    <w:lvl w:ilvl="0" w:tplc="0C090001">
      <w:start w:val="1"/>
      <w:numFmt w:val="bullet"/>
      <w:lvlText w:val=""/>
      <w:lvlJc w:val="left"/>
      <w:pPr>
        <w:ind w:left="720" w:hanging="360"/>
      </w:pPr>
      <w:rPr>
        <w:rFonts w:ascii="Symbol" w:hAnsi="Symbol" w:hint="default"/>
      </w:rPr>
    </w:lvl>
    <w:lvl w:ilvl="1" w:tplc="55F85C22">
      <w:numFmt w:val="bullet"/>
      <w:lvlText w:val="•"/>
      <w:lvlJc w:val="left"/>
      <w:pPr>
        <w:ind w:left="1440" w:hanging="360"/>
      </w:pPr>
      <w:rPr>
        <w:rFonts w:ascii="Aptos Light" w:eastAsiaTheme="minorHAnsi" w:hAnsi="Aptos Light"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652B70FE"/>
    <w:multiLevelType w:val="multilevel"/>
    <w:tmpl w:val="6E508F5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6" w15:restartNumberingAfterBreak="0">
    <w:nsid w:val="65F831D9"/>
    <w:multiLevelType w:val="multilevel"/>
    <w:tmpl w:val="D7A69F46"/>
    <w:styleLink w:val="CurrentList1"/>
    <w:lvl w:ilvl="0">
      <w:start w:val="1"/>
      <w:numFmt w:val="bullet"/>
      <w:lvlText w:val=""/>
      <w:lvlJc w:val="left"/>
      <w:pPr>
        <w:tabs>
          <w:tab w:val="num" w:pos="1134"/>
        </w:tabs>
        <w:ind w:left="1134" w:hanging="283"/>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68A7229C"/>
    <w:multiLevelType w:val="hybridMultilevel"/>
    <w:tmpl w:val="D3E232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723C3FA1"/>
    <w:multiLevelType w:val="multilevel"/>
    <w:tmpl w:val="98EE66A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9" w15:restartNumberingAfterBreak="0">
    <w:nsid w:val="74DF70D6"/>
    <w:multiLevelType w:val="hybridMultilevel"/>
    <w:tmpl w:val="2990F35A"/>
    <w:lvl w:ilvl="0" w:tplc="0C090013">
      <w:start w:val="1"/>
      <w:numFmt w:val="upperRoman"/>
      <w:lvlText w:val="%1."/>
      <w:lvlJc w:val="right"/>
      <w:pPr>
        <w:ind w:left="1854" w:hanging="360"/>
      </w:pPr>
    </w:lvl>
    <w:lvl w:ilvl="1" w:tplc="0C090019" w:tentative="1">
      <w:start w:val="1"/>
      <w:numFmt w:val="lowerLetter"/>
      <w:lvlText w:val="%2."/>
      <w:lvlJc w:val="left"/>
      <w:pPr>
        <w:ind w:left="2574" w:hanging="360"/>
      </w:pPr>
    </w:lvl>
    <w:lvl w:ilvl="2" w:tplc="0C09001B" w:tentative="1">
      <w:start w:val="1"/>
      <w:numFmt w:val="lowerRoman"/>
      <w:lvlText w:val="%3."/>
      <w:lvlJc w:val="right"/>
      <w:pPr>
        <w:ind w:left="3294" w:hanging="180"/>
      </w:pPr>
    </w:lvl>
    <w:lvl w:ilvl="3" w:tplc="0C09000F" w:tentative="1">
      <w:start w:val="1"/>
      <w:numFmt w:val="decimal"/>
      <w:lvlText w:val="%4."/>
      <w:lvlJc w:val="left"/>
      <w:pPr>
        <w:ind w:left="4014" w:hanging="360"/>
      </w:pPr>
    </w:lvl>
    <w:lvl w:ilvl="4" w:tplc="0C090019" w:tentative="1">
      <w:start w:val="1"/>
      <w:numFmt w:val="lowerLetter"/>
      <w:lvlText w:val="%5."/>
      <w:lvlJc w:val="left"/>
      <w:pPr>
        <w:ind w:left="4734" w:hanging="360"/>
      </w:pPr>
    </w:lvl>
    <w:lvl w:ilvl="5" w:tplc="0C09001B" w:tentative="1">
      <w:start w:val="1"/>
      <w:numFmt w:val="lowerRoman"/>
      <w:lvlText w:val="%6."/>
      <w:lvlJc w:val="right"/>
      <w:pPr>
        <w:ind w:left="5454" w:hanging="180"/>
      </w:pPr>
    </w:lvl>
    <w:lvl w:ilvl="6" w:tplc="0C09000F" w:tentative="1">
      <w:start w:val="1"/>
      <w:numFmt w:val="decimal"/>
      <w:lvlText w:val="%7."/>
      <w:lvlJc w:val="left"/>
      <w:pPr>
        <w:ind w:left="6174" w:hanging="360"/>
      </w:pPr>
    </w:lvl>
    <w:lvl w:ilvl="7" w:tplc="0C090019" w:tentative="1">
      <w:start w:val="1"/>
      <w:numFmt w:val="lowerLetter"/>
      <w:lvlText w:val="%8."/>
      <w:lvlJc w:val="left"/>
      <w:pPr>
        <w:ind w:left="6894" w:hanging="360"/>
      </w:pPr>
    </w:lvl>
    <w:lvl w:ilvl="8" w:tplc="0C09001B" w:tentative="1">
      <w:start w:val="1"/>
      <w:numFmt w:val="lowerRoman"/>
      <w:lvlText w:val="%9."/>
      <w:lvlJc w:val="right"/>
      <w:pPr>
        <w:ind w:left="7614" w:hanging="180"/>
      </w:pPr>
    </w:lvl>
  </w:abstractNum>
  <w:abstractNum w:abstractNumId="50" w15:restartNumberingAfterBreak="0">
    <w:nsid w:val="772B05A0"/>
    <w:multiLevelType w:val="multilevel"/>
    <w:tmpl w:val="6E508F5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1" w15:restartNumberingAfterBreak="0">
    <w:nsid w:val="78603B70"/>
    <w:multiLevelType w:val="multilevel"/>
    <w:tmpl w:val="6E508F5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2" w15:restartNumberingAfterBreak="0">
    <w:nsid w:val="7C0E6762"/>
    <w:multiLevelType w:val="hybridMultilevel"/>
    <w:tmpl w:val="A7747CB4"/>
    <w:lvl w:ilvl="0" w:tplc="FFFFFFFF">
      <w:start w:val="1"/>
      <w:numFmt w:val="upperRoman"/>
      <w:lvlText w:val="%1."/>
      <w:lvlJc w:val="right"/>
      <w:pPr>
        <w:ind w:left="2138" w:hanging="360"/>
      </w:pPr>
    </w:lvl>
    <w:lvl w:ilvl="1" w:tplc="FFFFFFFF">
      <w:start w:val="1"/>
      <w:numFmt w:val="lowerLetter"/>
      <w:lvlText w:val="%2."/>
      <w:lvlJc w:val="left"/>
      <w:pPr>
        <w:ind w:left="2858" w:hanging="360"/>
      </w:pPr>
    </w:lvl>
    <w:lvl w:ilvl="2" w:tplc="FFFFFFFF" w:tentative="1">
      <w:start w:val="1"/>
      <w:numFmt w:val="lowerRoman"/>
      <w:lvlText w:val="%3."/>
      <w:lvlJc w:val="right"/>
      <w:pPr>
        <w:ind w:left="3578" w:hanging="180"/>
      </w:pPr>
    </w:lvl>
    <w:lvl w:ilvl="3" w:tplc="FFFFFFFF" w:tentative="1">
      <w:start w:val="1"/>
      <w:numFmt w:val="decimal"/>
      <w:lvlText w:val="%4."/>
      <w:lvlJc w:val="left"/>
      <w:pPr>
        <w:ind w:left="4298" w:hanging="360"/>
      </w:pPr>
    </w:lvl>
    <w:lvl w:ilvl="4" w:tplc="FFFFFFFF" w:tentative="1">
      <w:start w:val="1"/>
      <w:numFmt w:val="lowerLetter"/>
      <w:lvlText w:val="%5."/>
      <w:lvlJc w:val="left"/>
      <w:pPr>
        <w:ind w:left="5018" w:hanging="360"/>
      </w:pPr>
    </w:lvl>
    <w:lvl w:ilvl="5" w:tplc="FFFFFFFF" w:tentative="1">
      <w:start w:val="1"/>
      <w:numFmt w:val="lowerRoman"/>
      <w:lvlText w:val="%6."/>
      <w:lvlJc w:val="right"/>
      <w:pPr>
        <w:ind w:left="5738" w:hanging="180"/>
      </w:pPr>
    </w:lvl>
    <w:lvl w:ilvl="6" w:tplc="FFFFFFFF" w:tentative="1">
      <w:start w:val="1"/>
      <w:numFmt w:val="decimal"/>
      <w:lvlText w:val="%7."/>
      <w:lvlJc w:val="left"/>
      <w:pPr>
        <w:ind w:left="6458" w:hanging="360"/>
      </w:pPr>
    </w:lvl>
    <w:lvl w:ilvl="7" w:tplc="FFFFFFFF" w:tentative="1">
      <w:start w:val="1"/>
      <w:numFmt w:val="lowerLetter"/>
      <w:lvlText w:val="%8."/>
      <w:lvlJc w:val="left"/>
      <w:pPr>
        <w:ind w:left="7178" w:hanging="360"/>
      </w:pPr>
    </w:lvl>
    <w:lvl w:ilvl="8" w:tplc="FFFFFFFF" w:tentative="1">
      <w:start w:val="1"/>
      <w:numFmt w:val="lowerRoman"/>
      <w:lvlText w:val="%9."/>
      <w:lvlJc w:val="right"/>
      <w:pPr>
        <w:ind w:left="7898" w:hanging="180"/>
      </w:pPr>
    </w:lvl>
  </w:abstractNum>
  <w:abstractNum w:abstractNumId="53" w15:restartNumberingAfterBreak="0">
    <w:nsid w:val="7D59234E"/>
    <w:multiLevelType w:val="multilevel"/>
    <w:tmpl w:val="6E508F5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490974158">
    <w:abstractNumId w:val="11"/>
  </w:num>
  <w:num w:numId="2" w16cid:durableId="1730151627">
    <w:abstractNumId w:val="37"/>
  </w:num>
  <w:num w:numId="3" w16cid:durableId="1469977648">
    <w:abstractNumId w:val="36"/>
  </w:num>
  <w:num w:numId="4" w16cid:durableId="333342480">
    <w:abstractNumId w:val="46"/>
  </w:num>
  <w:num w:numId="5" w16cid:durableId="1013268417">
    <w:abstractNumId w:val="30"/>
  </w:num>
  <w:num w:numId="6" w16cid:durableId="1195004484">
    <w:abstractNumId w:val="38"/>
  </w:num>
  <w:num w:numId="7" w16cid:durableId="1815415041">
    <w:abstractNumId w:val="29"/>
  </w:num>
  <w:num w:numId="8" w16cid:durableId="250817434">
    <w:abstractNumId w:val="44"/>
  </w:num>
  <w:num w:numId="9" w16cid:durableId="1955750293">
    <w:abstractNumId w:val="41"/>
  </w:num>
  <w:num w:numId="10" w16cid:durableId="951010516">
    <w:abstractNumId w:val="40"/>
  </w:num>
  <w:num w:numId="11" w16cid:durableId="1379892715">
    <w:abstractNumId w:val="48"/>
  </w:num>
  <w:num w:numId="12" w16cid:durableId="214124150">
    <w:abstractNumId w:val="2"/>
  </w:num>
  <w:num w:numId="13" w16cid:durableId="1386369755">
    <w:abstractNumId w:val="43"/>
  </w:num>
  <w:num w:numId="14" w16cid:durableId="1739090060">
    <w:abstractNumId w:val="0"/>
  </w:num>
  <w:num w:numId="15" w16cid:durableId="1056199231">
    <w:abstractNumId w:val="9"/>
  </w:num>
  <w:num w:numId="16" w16cid:durableId="456996980">
    <w:abstractNumId w:val="13"/>
  </w:num>
  <w:num w:numId="17" w16cid:durableId="1709256126">
    <w:abstractNumId w:val="23"/>
  </w:num>
  <w:num w:numId="18" w16cid:durableId="1141732182">
    <w:abstractNumId w:val="42"/>
  </w:num>
  <w:num w:numId="19" w16cid:durableId="291863053">
    <w:abstractNumId w:val="3"/>
  </w:num>
  <w:num w:numId="20" w16cid:durableId="376928838">
    <w:abstractNumId w:val="20"/>
  </w:num>
  <w:num w:numId="21" w16cid:durableId="163281162">
    <w:abstractNumId w:val="10"/>
  </w:num>
  <w:num w:numId="22" w16cid:durableId="1685672294">
    <w:abstractNumId w:val="4"/>
  </w:num>
  <w:num w:numId="23" w16cid:durableId="9188619">
    <w:abstractNumId w:val="45"/>
  </w:num>
  <w:num w:numId="24" w16cid:durableId="2023781432">
    <w:abstractNumId w:val="15"/>
  </w:num>
  <w:num w:numId="25" w16cid:durableId="1467351874">
    <w:abstractNumId w:val="32"/>
  </w:num>
  <w:num w:numId="26" w16cid:durableId="462506603">
    <w:abstractNumId w:val="17"/>
  </w:num>
  <w:num w:numId="27" w16cid:durableId="1105079068">
    <w:abstractNumId w:val="34"/>
  </w:num>
  <w:num w:numId="28" w16cid:durableId="2105804438">
    <w:abstractNumId w:val="50"/>
  </w:num>
  <w:num w:numId="29" w16cid:durableId="1327201188">
    <w:abstractNumId w:val="35"/>
  </w:num>
  <w:num w:numId="30" w16cid:durableId="169804792">
    <w:abstractNumId w:val="12"/>
  </w:num>
  <w:num w:numId="31" w16cid:durableId="89745034">
    <w:abstractNumId w:val="51"/>
  </w:num>
  <w:num w:numId="32" w16cid:durableId="585266563">
    <w:abstractNumId w:val="53"/>
  </w:num>
  <w:num w:numId="33" w16cid:durableId="443229587">
    <w:abstractNumId w:val="7"/>
  </w:num>
  <w:num w:numId="34" w16cid:durableId="1565336106">
    <w:abstractNumId w:val="31"/>
  </w:num>
  <w:num w:numId="35" w16cid:durableId="1898473022">
    <w:abstractNumId w:val="22"/>
  </w:num>
  <w:num w:numId="36" w16cid:durableId="441808892">
    <w:abstractNumId w:val="26"/>
  </w:num>
  <w:num w:numId="37" w16cid:durableId="1733773141">
    <w:abstractNumId w:val="28"/>
  </w:num>
  <w:num w:numId="38" w16cid:durableId="403064522">
    <w:abstractNumId w:val="25"/>
  </w:num>
  <w:num w:numId="39" w16cid:durableId="427118106">
    <w:abstractNumId w:val="1"/>
  </w:num>
  <w:num w:numId="40" w16cid:durableId="27995948">
    <w:abstractNumId w:val="49"/>
  </w:num>
  <w:num w:numId="41" w16cid:durableId="1669939141">
    <w:abstractNumId w:val="33"/>
  </w:num>
  <w:num w:numId="42" w16cid:durableId="538130590">
    <w:abstractNumId w:val="19"/>
  </w:num>
  <w:num w:numId="43" w16cid:durableId="1556502985">
    <w:abstractNumId w:val="24"/>
  </w:num>
  <w:num w:numId="44" w16cid:durableId="1582715734">
    <w:abstractNumId w:val="27"/>
  </w:num>
  <w:num w:numId="45" w16cid:durableId="1402173319">
    <w:abstractNumId w:val="18"/>
  </w:num>
  <w:num w:numId="46" w16cid:durableId="16736312">
    <w:abstractNumId w:val="6"/>
  </w:num>
  <w:num w:numId="47" w16cid:durableId="1634364548">
    <w:abstractNumId w:val="39"/>
  </w:num>
  <w:num w:numId="48" w16cid:durableId="1953583696">
    <w:abstractNumId w:val="8"/>
  </w:num>
  <w:num w:numId="49" w16cid:durableId="447087426">
    <w:abstractNumId w:val="14"/>
  </w:num>
  <w:num w:numId="50" w16cid:durableId="1634209093">
    <w:abstractNumId w:val="52"/>
  </w:num>
  <w:num w:numId="51" w16cid:durableId="1151679987">
    <w:abstractNumId w:val="21"/>
  </w:num>
  <w:num w:numId="52" w16cid:durableId="924998359">
    <w:abstractNumId w:val="16"/>
  </w:num>
  <w:num w:numId="53" w16cid:durableId="527571104">
    <w:abstractNumId w:val="47"/>
  </w:num>
  <w:num w:numId="54" w16cid:durableId="164052872">
    <w:abstractNumId w:val="5"/>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4A44"/>
    <w:rsid w:val="00001065"/>
    <w:rsid w:val="00003A24"/>
    <w:rsid w:val="00003C71"/>
    <w:rsid w:val="0000440C"/>
    <w:rsid w:val="00013CD7"/>
    <w:rsid w:val="00014BB0"/>
    <w:rsid w:val="00015E0E"/>
    <w:rsid w:val="00031326"/>
    <w:rsid w:val="0003500D"/>
    <w:rsid w:val="00035C76"/>
    <w:rsid w:val="00036087"/>
    <w:rsid w:val="00036AB3"/>
    <w:rsid w:val="00036CC4"/>
    <w:rsid w:val="000428B2"/>
    <w:rsid w:val="0004360C"/>
    <w:rsid w:val="00044508"/>
    <w:rsid w:val="000458D8"/>
    <w:rsid w:val="00045DCE"/>
    <w:rsid w:val="00047956"/>
    <w:rsid w:val="00050AFC"/>
    <w:rsid w:val="000567AA"/>
    <w:rsid w:val="00056ED1"/>
    <w:rsid w:val="0006110E"/>
    <w:rsid w:val="00064E8B"/>
    <w:rsid w:val="00067E9F"/>
    <w:rsid w:val="00072E8E"/>
    <w:rsid w:val="000755E1"/>
    <w:rsid w:val="000865C3"/>
    <w:rsid w:val="0008712C"/>
    <w:rsid w:val="000920ED"/>
    <w:rsid w:val="0009467F"/>
    <w:rsid w:val="000A1E85"/>
    <w:rsid w:val="000A2785"/>
    <w:rsid w:val="000A5B90"/>
    <w:rsid w:val="000B0174"/>
    <w:rsid w:val="000B1F92"/>
    <w:rsid w:val="000B2238"/>
    <w:rsid w:val="000B681B"/>
    <w:rsid w:val="000C04E8"/>
    <w:rsid w:val="000D1963"/>
    <w:rsid w:val="000D2ECB"/>
    <w:rsid w:val="000E0590"/>
    <w:rsid w:val="000E090E"/>
    <w:rsid w:val="000E116A"/>
    <w:rsid w:val="000E21A8"/>
    <w:rsid w:val="000E26D9"/>
    <w:rsid w:val="000E39FB"/>
    <w:rsid w:val="000E729E"/>
    <w:rsid w:val="000E772C"/>
    <w:rsid w:val="000F0589"/>
    <w:rsid w:val="000F2B27"/>
    <w:rsid w:val="000F38D1"/>
    <w:rsid w:val="000F4058"/>
    <w:rsid w:val="000F489D"/>
    <w:rsid w:val="000F61BA"/>
    <w:rsid w:val="00103E98"/>
    <w:rsid w:val="0010570E"/>
    <w:rsid w:val="00106515"/>
    <w:rsid w:val="00112FBB"/>
    <w:rsid w:val="0011509A"/>
    <w:rsid w:val="001154DB"/>
    <w:rsid w:val="001218BC"/>
    <w:rsid w:val="00123BB4"/>
    <w:rsid w:val="00126194"/>
    <w:rsid w:val="0012753A"/>
    <w:rsid w:val="001302B0"/>
    <w:rsid w:val="00131C4A"/>
    <w:rsid w:val="00132F0A"/>
    <w:rsid w:val="00136463"/>
    <w:rsid w:val="0014124A"/>
    <w:rsid w:val="00143103"/>
    <w:rsid w:val="001455F4"/>
    <w:rsid w:val="001472D0"/>
    <w:rsid w:val="00147A6B"/>
    <w:rsid w:val="00147FE8"/>
    <w:rsid w:val="00151934"/>
    <w:rsid w:val="001519B2"/>
    <w:rsid w:val="00152425"/>
    <w:rsid w:val="00155413"/>
    <w:rsid w:val="0015654C"/>
    <w:rsid w:val="00156E83"/>
    <w:rsid w:val="001575B0"/>
    <w:rsid w:val="00157EDD"/>
    <w:rsid w:val="00162A40"/>
    <w:rsid w:val="00163422"/>
    <w:rsid w:val="00164D9A"/>
    <w:rsid w:val="0016759E"/>
    <w:rsid w:val="00173C30"/>
    <w:rsid w:val="00177D79"/>
    <w:rsid w:val="00181228"/>
    <w:rsid w:val="00181820"/>
    <w:rsid w:val="00182227"/>
    <w:rsid w:val="001825A1"/>
    <w:rsid w:val="00185ADE"/>
    <w:rsid w:val="00186A15"/>
    <w:rsid w:val="00187320"/>
    <w:rsid w:val="00191E68"/>
    <w:rsid w:val="0019310E"/>
    <w:rsid w:val="001A0F34"/>
    <w:rsid w:val="001A12C0"/>
    <w:rsid w:val="001A2725"/>
    <w:rsid w:val="001A3F32"/>
    <w:rsid w:val="001A507E"/>
    <w:rsid w:val="001B3D00"/>
    <w:rsid w:val="001B6DF4"/>
    <w:rsid w:val="001C092F"/>
    <w:rsid w:val="001C1368"/>
    <w:rsid w:val="001C61F7"/>
    <w:rsid w:val="001C7344"/>
    <w:rsid w:val="001D055B"/>
    <w:rsid w:val="001D0D1D"/>
    <w:rsid w:val="001D1A6E"/>
    <w:rsid w:val="001D2BF9"/>
    <w:rsid w:val="001D46B8"/>
    <w:rsid w:val="001E3FA6"/>
    <w:rsid w:val="001E5462"/>
    <w:rsid w:val="001E6AE4"/>
    <w:rsid w:val="001E7681"/>
    <w:rsid w:val="001F12ED"/>
    <w:rsid w:val="001F1798"/>
    <w:rsid w:val="001F188E"/>
    <w:rsid w:val="001F3DF2"/>
    <w:rsid w:val="001F51E3"/>
    <w:rsid w:val="001F7AFC"/>
    <w:rsid w:val="00201D64"/>
    <w:rsid w:val="0021013B"/>
    <w:rsid w:val="00212E3A"/>
    <w:rsid w:val="002154DF"/>
    <w:rsid w:val="00216CCE"/>
    <w:rsid w:val="00216D39"/>
    <w:rsid w:val="00216EF4"/>
    <w:rsid w:val="0021737E"/>
    <w:rsid w:val="00220DD7"/>
    <w:rsid w:val="00221E19"/>
    <w:rsid w:val="002224B5"/>
    <w:rsid w:val="00222C25"/>
    <w:rsid w:val="0022524C"/>
    <w:rsid w:val="00226BB2"/>
    <w:rsid w:val="00230FF4"/>
    <w:rsid w:val="002328CD"/>
    <w:rsid w:val="00233692"/>
    <w:rsid w:val="00233A6E"/>
    <w:rsid w:val="00237320"/>
    <w:rsid w:val="00244556"/>
    <w:rsid w:val="002449AA"/>
    <w:rsid w:val="00244FF5"/>
    <w:rsid w:val="002465F6"/>
    <w:rsid w:val="002476EC"/>
    <w:rsid w:val="0025253E"/>
    <w:rsid w:val="00261B35"/>
    <w:rsid w:val="00261BAE"/>
    <w:rsid w:val="0026733B"/>
    <w:rsid w:val="00271CB7"/>
    <w:rsid w:val="0027240C"/>
    <w:rsid w:val="002807C8"/>
    <w:rsid w:val="00280B94"/>
    <w:rsid w:val="0028108C"/>
    <w:rsid w:val="002829B6"/>
    <w:rsid w:val="00284A37"/>
    <w:rsid w:val="00285F85"/>
    <w:rsid w:val="00290E4D"/>
    <w:rsid w:val="00291B1E"/>
    <w:rsid w:val="0029317B"/>
    <w:rsid w:val="002954B3"/>
    <w:rsid w:val="00296F24"/>
    <w:rsid w:val="00297445"/>
    <w:rsid w:val="002A0B71"/>
    <w:rsid w:val="002A276F"/>
    <w:rsid w:val="002A2AC5"/>
    <w:rsid w:val="002A3C19"/>
    <w:rsid w:val="002B071E"/>
    <w:rsid w:val="002B0B71"/>
    <w:rsid w:val="002B1217"/>
    <w:rsid w:val="002C777E"/>
    <w:rsid w:val="002D124F"/>
    <w:rsid w:val="002D45E9"/>
    <w:rsid w:val="002D4CB8"/>
    <w:rsid w:val="002D660C"/>
    <w:rsid w:val="002D7592"/>
    <w:rsid w:val="002E2757"/>
    <w:rsid w:val="002E2E25"/>
    <w:rsid w:val="002E5AB6"/>
    <w:rsid w:val="002F5583"/>
    <w:rsid w:val="002F6398"/>
    <w:rsid w:val="00301DF1"/>
    <w:rsid w:val="00303620"/>
    <w:rsid w:val="00305F75"/>
    <w:rsid w:val="00310ECA"/>
    <w:rsid w:val="00311F81"/>
    <w:rsid w:val="003141CB"/>
    <w:rsid w:val="00314982"/>
    <w:rsid w:val="00315792"/>
    <w:rsid w:val="003203CF"/>
    <w:rsid w:val="00324D02"/>
    <w:rsid w:val="00325807"/>
    <w:rsid w:val="003266E7"/>
    <w:rsid w:val="00326A87"/>
    <w:rsid w:val="00332644"/>
    <w:rsid w:val="0033379C"/>
    <w:rsid w:val="00340085"/>
    <w:rsid w:val="00341424"/>
    <w:rsid w:val="00341DC6"/>
    <w:rsid w:val="003426BE"/>
    <w:rsid w:val="00343507"/>
    <w:rsid w:val="00343B32"/>
    <w:rsid w:val="00343EDC"/>
    <w:rsid w:val="003440A9"/>
    <w:rsid w:val="00347443"/>
    <w:rsid w:val="00350970"/>
    <w:rsid w:val="0035149C"/>
    <w:rsid w:val="003516EA"/>
    <w:rsid w:val="00356A05"/>
    <w:rsid w:val="00360152"/>
    <w:rsid w:val="00362FB1"/>
    <w:rsid w:val="00363E47"/>
    <w:rsid w:val="003645BF"/>
    <w:rsid w:val="00372E28"/>
    <w:rsid w:val="00372F4A"/>
    <w:rsid w:val="00373C03"/>
    <w:rsid w:val="00376434"/>
    <w:rsid w:val="0037660F"/>
    <w:rsid w:val="003771B3"/>
    <w:rsid w:val="00381D52"/>
    <w:rsid w:val="00383EDF"/>
    <w:rsid w:val="0038561A"/>
    <w:rsid w:val="00386244"/>
    <w:rsid w:val="00386B72"/>
    <w:rsid w:val="00387016"/>
    <w:rsid w:val="00387A08"/>
    <w:rsid w:val="00391F6F"/>
    <w:rsid w:val="00393D53"/>
    <w:rsid w:val="0039460F"/>
    <w:rsid w:val="0039463D"/>
    <w:rsid w:val="00395794"/>
    <w:rsid w:val="00396D8E"/>
    <w:rsid w:val="0039708F"/>
    <w:rsid w:val="003A0462"/>
    <w:rsid w:val="003A2809"/>
    <w:rsid w:val="003A6408"/>
    <w:rsid w:val="003B19A3"/>
    <w:rsid w:val="003B46B5"/>
    <w:rsid w:val="003B4F3A"/>
    <w:rsid w:val="003B57CD"/>
    <w:rsid w:val="003B61A3"/>
    <w:rsid w:val="003B7F88"/>
    <w:rsid w:val="003C36C9"/>
    <w:rsid w:val="003C372E"/>
    <w:rsid w:val="003C514A"/>
    <w:rsid w:val="003C5E0B"/>
    <w:rsid w:val="003C7382"/>
    <w:rsid w:val="003D1665"/>
    <w:rsid w:val="003D37A4"/>
    <w:rsid w:val="003D6A27"/>
    <w:rsid w:val="003D7EC2"/>
    <w:rsid w:val="003E0CBE"/>
    <w:rsid w:val="003E3DF9"/>
    <w:rsid w:val="003E3F1B"/>
    <w:rsid w:val="003E4AB1"/>
    <w:rsid w:val="003E5270"/>
    <w:rsid w:val="003E5385"/>
    <w:rsid w:val="003E66AC"/>
    <w:rsid w:val="003E732B"/>
    <w:rsid w:val="003F04C9"/>
    <w:rsid w:val="003F0927"/>
    <w:rsid w:val="003F152E"/>
    <w:rsid w:val="003F221C"/>
    <w:rsid w:val="003F2370"/>
    <w:rsid w:val="003F2532"/>
    <w:rsid w:val="003F7F9F"/>
    <w:rsid w:val="00401E77"/>
    <w:rsid w:val="004024C9"/>
    <w:rsid w:val="004027D3"/>
    <w:rsid w:val="0040563C"/>
    <w:rsid w:val="00406375"/>
    <w:rsid w:val="0041008E"/>
    <w:rsid w:val="0041582F"/>
    <w:rsid w:val="00422C1E"/>
    <w:rsid w:val="00425D93"/>
    <w:rsid w:val="004312A8"/>
    <w:rsid w:val="0043293E"/>
    <w:rsid w:val="00435720"/>
    <w:rsid w:val="00437BF0"/>
    <w:rsid w:val="00441A56"/>
    <w:rsid w:val="00442F54"/>
    <w:rsid w:val="00446A05"/>
    <w:rsid w:val="00447B2A"/>
    <w:rsid w:val="00453040"/>
    <w:rsid w:val="00455C61"/>
    <w:rsid w:val="00456B22"/>
    <w:rsid w:val="00457AC5"/>
    <w:rsid w:val="00461CE0"/>
    <w:rsid w:val="004623F3"/>
    <w:rsid w:val="004632E2"/>
    <w:rsid w:val="00465CCF"/>
    <w:rsid w:val="00465E28"/>
    <w:rsid w:val="004665F2"/>
    <w:rsid w:val="00466FDD"/>
    <w:rsid w:val="00470180"/>
    <w:rsid w:val="0047168C"/>
    <w:rsid w:val="00473227"/>
    <w:rsid w:val="0047378C"/>
    <w:rsid w:val="004750AB"/>
    <w:rsid w:val="00480EB2"/>
    <w:rsid w:val="004824A7"/>
    <w:rsid w:val="00484ADA"/>
    <w:rsid w:val="00495586"/>
    <w:rsid w:val="004A05A1"/>
    <w:rsid w:val="004A50E9"/>
    <w:rsid w:val="004A7616"/>
    <w:rsid w:val="004A7C79"/>
    <w:rsid w:val="004B17FB"/>
    <w:rsid w:val="004B27AA"/>
    <w:rsid w:val="004B64C5"/>
    <w:rsid w:val="004B661B"/>
    <w:rsid w:val="004C2FBC"/>
    <w:rsid w:val="004C32FC"/>
    <w:rsid w:val="004C40FE"/>
    <w:rsid w:val="004C6A4C"/>
    <w:rsid w:val="004D0AEF"/>
    <w:rsid w:val="004D0D95"/>
    <w:rsid w:val="004D72D1"/>
    <w:rsid w:val="004E19DF"/>
    <w:rsid w:val="004E228A"/>
    <w:rsid w:val="004E3885"/>
    <w:rsid w:val="004E4572"/>
    <w:rsid w:val="004E4588"/>
    <w:rsid w:val="004E7C37"/>
    <w:rsid w:val="004F33A4"/>
    <w:rsid w:val="004F3A0F"/>
    <w:rsid w:val="004F7942"/>
    <w:rsid w:val="00502AF5"/>
    <w:rsid w:val="00505953"/>
    <w:rsid w:val="00506AD1"/>
    <w:rsid w:val="00507832"/>
    <w:rsid w:val="00507DB0"/>
    <w:rsid w:val="00513813"/>
    <w:rsid w:val="005171E2"/>
    <w:rsid w:val="0052029F"/>
    <w:rsid w:val="00522934"/>
    <w:rsid w:val="005238E9"/>
    <w:rsid w:val="00524174"/>
    <w:rsid w:val="00524485"/>
    <w:rsid w:val="005302E5"/>
    <w:rsid w:val="0053232B"/>
    <w:rsid w:val="00532887"/>
    <w:rsid w:val="00534D8F"/>
    <w:rsid w:val="00536F29"/>
    <w:rsid w:val="0053768C"/>
    <w:rsid w:val="00542570"/>
    <w:rsid w:val="00544998"/>
    <w:rsid w:val="005464F5"/>
    <w:rsid w:val="0055294B"/>
    <w:rsid w:val="00552B84"/>
    <w:rsid w:val="005535BF"/>
    <w:rsid w:val="0055470F"/>
    <w:rsid w:val="00555502"/>
    <w:rsid w:val="005556E9"/>
    <w:rsid w:val="00556F3C"/>
    <w:rsid w:val="00561592"/>
    <w:rsid w:val="00561F0C"/>
    <w:rsid w:val="00563392"/>
    <w:rsid w:val="00563EC4"/>
    <w:rsid w:val="0056419E"/>
    <w:rsid w:val="005664E1"/>
    <w:rsid w:val="00570194"/>
    <w:rsid w:val="00570AFF"/>
    <w:rsid w:val="00570E65"/>
    <w:rsid w:val="0057133E"/>
    <w:rsid w:val="005730CE"/>
    <w:rsid w:val="005736B7"/>
    <w:rsid w:val="00574AB1"/>
    <w:rsid w:val="005778ED"/>
    <w:rsid w:val="00584E2C"/>
    <w:rsid w:val="00590459"/>
    <w:rsid w:val="0059064F"/>
    <w:rsid w:val="00591755"/>
    <w:rsid w:val="005922A2"/>
    <w:rsid w:val="00594909"/>
    <w:rsid w:val="005952E0"/>
    <w:rsid w:val="00595D30"/>
    <w:rsid w:val="00596E3D"/>
    <w:rsid w:val="005A114F"/>
    <w:rsid w:val="005A3922"/>
    <w:rsid w:val="005A7F7A"/>
    <w:rsid w:val="005B528B"/>
    <w:rsid w:val="005B7D8C"/>
    <w:rsid w:val="005C12E2"/>
    <w:rsid w:val="005C2261"/>
    <w:rsid w:val="005C2998"/>
    <w:rsid w:val="005C62D1"/>
    <w:rsid w:val="005D20B7"/>
    <w:rsid w:val="005D49E8"/>
    <w:rsid w:val="005D52AC"/>
    <w:rsid w:val="005D7CA0"/>
    <w:rsid w:val="005D7E55"/>
    <w:rsid w:val="005E4D11"/>
    <w:rsid w:val="005E7797"/>
    <w:rsid w:val="005E7D37"/>
    <w:rsid w:val="005F72EB"/>
    <w:rsid w:val="0060430D"/>
    <w:rsid w:val="006064F0"/>
    <w:rsid w:val="00610599"/>
    <w:rsid w:val="00611672"/>
    <w:rsid w:val="00612B85"/>
    <w:rsid w:val="00612DF2"/>
    <w:rsid w:val="00614622"/>
    <w:rsid w:val="0061744A"/>
    <w:rsid w:val="00617752"/>
    <w:rsid w:val="006212C3"/>
    <w:rsid w:val="006228E0"/>
    <w:rsid w:val="006230C8"/>
    <w:rsid w:val="00631E10"/>
    <w:rsid w:val="006401C1"/>
    <w:rsid w:val="00644587"/>
    <w:rsid w:val="0064514A"/>
    <w:rsid w:val="00647EF3"/>
    <w:rsid w:val="00652D5B"/>
    <w:rsid w:val="00655078"/>
    <w:rsid w:val="006564BD"/>
    <w:rsid w:val="00657750"/>
    <w:rsid w:val="00664C2E"/>
    <w:rsid w:val="00665DB5"/>
    <w:rsid w:val="0066629D"/>
    <w:rsid w:val="0066691C"/>
    <w:rsid w:val="00670FA2"/>
    <w:rsid w:val="00671625"/>
    <w:rsid w:val="00671AD8"/>
    <w:rsid w:val="00676232"/>
    <w:rsid w:val="00684342"/>
    <w:rsid w:val="0068437D"/>
    <w:rsid w:val="00686756"/>
    <w:rsid w:val="006907F8"/>
    <w:rsid w:val="0069354F"/>
    <w:rsid w:val="0069389B"/>
    <w:rsid w:val="00694234"/>
    <w:rsid w:val="006951CD"/>
    <w:rsid w:val="00695611"/>
    <w:rsid w:val="006976DF"/>
    <w:rsid w:val="006A251D"/>
    <w:rsid w:val="006A31D4"/>
    <w:rsid w:val="006A452B"/>
    <w:rsid w:val="006A4F8D"/>
    <w:rsid w:val="006A6745"/>
    <w:rsid w:val="006B1A1A"/>
    <w:rsid w:val="006B1F1B"/>
    <w:rsid w:val="006B2135"/>
    <w:rsid w:val="006B2932"/>
    <w:rsid w:val="006B2C60"/>
    <w:rsid w:val="006B36D5"/>
    <w:rsid w:val="006B3D6E"/>
    <w:rsid w:val="006B5878"/>
    <w:rsid w:val="006B6C0C"/>
    <w:rsid w:val="006B6CBE"/>
    <w:rsid w:val="006C011D"/>
    <w:rsid w:val="006C2320"/>
    <w:rsid w:val="006C2861"/>
    <w:rsid w:val="006C6136"/>
    <w:rsid w:val="006C61FF"/>
    <w:rsid w:val="006C68E6"/>
    <w:rsid w:val="006D068C"/>
    <w:rsid w:val="006D1429"/>
    <w:rsid w:val="006D1E9A"/>
    <w:rsid w:val="006D329A"/>
    <w:rsid w:val="006D336A"/>
    <w:rsid w:val="006D52D9"/>
    <w:rsid w:val="006E2570"/>
    <w:rsid w:val="006E2626"/>
    <w:rsid w:val="006E409B"/>
    <w:rsid w:val="006E6684"/>
    <w:rsid w:val="006E6AA2"/>
    <w:rsid w:val="006F35C7"/>
    <w:rsid w:val="006F5372"/>
    <w:rsid w:val="006F6494"/>
    <w:rsid w:val="006F6718"/>
    <w:rsid w:val="006F6778"/>
    <w:rsid w:val="00703177"/>
    <w:rsid w:val="007053BD"/>
    <w:rsid w:val="00711682"/>
    <w:rsid w:val="0071175D"/>
    <w:rsid w:val="00711887"/>
    <w:rsid w:val="00712F72"/>
    <w:rsid w:val="00715C4A"/>
    <w:rsid w:val="00717240"/>
    <w:rsid w:val="00720D43"/>
    <w:rsid w:val="00723404"/>
    <w:rsid w:val="00725249"/>
    <w:rsid w:val="00730B96"/>
    <w:rsid w:val="00731DCE"/>
    <w:rsid w:val="00732709"/>
    <w:rsid w:val="007360E1"/>
    <w:rsid w:val="007366B8"/>
    <w:rsid w:val="00737CC7"/>
    <w:rsid w:val="007401D5"/>
    <w:rsid w:val="0074514F"/>
    <w:rsid w:val="00745395"/>
    <w:rsid w:val="00745636"/>
    <w:rsid w:val="00762955"/>
    <w:rsid w:val="007642E9"/>
    <w:rsid w:val="007667D2"/>
    <w:rsid w:val="00766AA2"/>
    <w:rsid w:val="007704EF"/>
    <w:rsid w:val="00774A64"/>
    <w:rsid w:val="00774A69"/>
    <w:rsid w:val="00776471"/>
    <w:rsid w:val="0077796F"/>
    <w:rsid w:val="0078178B"/>
    <w:rsid w:val="00781DA2"/>
    <w:rsid w:val="00783949"/>
    <w:rsid w:val="00783A1A"/>
    <w:rsid w:val="00783EA5"/>
    <w:rsid w:val="00784D6D"/>
    <w:rsid w:val="00784EB5"/>
    <w:rsid w:val="00786694"/>
    <w:rsid w:val="00786D59"/>
    <w:rsid w:val="00787D69"/>
    <w:rsid w:val="00794065"/>
    <w:rsid w:val="007947EE"/>
    <w:rsid w:val="007A058D"/>
    <w:rsid w:val="007A0BD4"/>
    <w:rsid w:val="007A272A"/>
    <w:rsid w:val="007A3763"/>
    <w:rsid w:val="007A38D8"/>
    <w:rsid w:val="007A3C63"/>
    <w:rsid w:val="007A3D51"/>
    <w:rsid w:val="007A5B11"/>
    <w:rsid w:val="007A7CE3"/>
    <w:rsid w:val="007B3C60"/>
    <w:rsid w:val="007B3DE2"/>
    <w:rsid w:val="007B4542"/>
    <w:rsid w:val="007B5B48"/>
    <w:rsid w:val="007B5D27"/>
    <w:rsid w:val="007C072D"/>
    <w:rsid w:val="007C1D67"/>
    <w:rsid w:val="007C29A8"/>
    <w:rsid w:val="007C305B"/>
    <w:rsid w:val="007C354D"/>
    <w:rsid w:val="007C38A1"/>
    <w:rsid w:val="007C4DD1"/>
    <w:rsid w:val="007C7ACE"/>
    <w:rsid w:val="007D1726"/>
    <w:rsid w:val="007D173F"/>
    <w:rsid w:val="007D260F"/>
    <w:rsid w:val="007D4B4E"/>
    <w:rsid w:val="007D5ED1"/>
    <w:rsid w:val="007E11CE"/>
    <w:rsid w:val="007E13E9"/>
    <w:rsid w:val="007E4549"/>
    <w:rsid w:val="007F18FD"/>
    <w:rsid w:val="007F4754"/>
    <w:rsid w:val="007F6072"/>
    <w:rsid w:val="007F783B"/>
    <w:rsid w:val="00800A8A"/>
    <w:rsid w:val="00801D31"/>
    <w:rsid w:val="00802965"/>
    <w:rsid w:val="00802BF0"/>
    <w:rsid w:val="00806BD7"/>
    <w:rsid w:val="00807721"/>
    <w:rsid w:val="00810766"/>
    <w:rsid w:val="00810770"/>
    <w:rsid w:val="00811538"/>
    <w:rsid w:val="00812407"/>
    <w:rsid w:val="00813510"/>
    <w:rsid w:val="0081353B"/>
    <w:rsid w:val="00814714"/>
    <w:rsid w:val="008151DC"/>
    <w:rsid w:val="00817084"/>
    <w:rsid w:val="00822532"/>
    <w:rsid w:val="00826A3B"/>
    <w:rsid w:val="00826BAE"/>
    <w:rsid w:val="00830825"/>
    <w:rsid w:val="00837F17"/>
    <w:rsid w:val="008407DC"/>
    <w:rsid w:val="008411D1"/>
    <w:rsid w:val="00845FAB"/>
    <w:rsid w:val="00847B0C"/>
    <w:rsid w:val="00850326"/>
    <w:rsid w:val="008510BB"/>
    <w:rsid w:val="00851314"/>
    <w:rsid w:val="00851F82"/>
    <w:rsid w:val="00852640"/>
    <w:rsid w:val="00852B0E"/>
    <w:rsid w:val="00856616"/>
    <w:rsid w:val="00856652"/>
    <w:rsid w:val="00856D7A"/>
    <w:rsid w:val="008623A7"/>
    <w:rsid w:val="0086623E"/>
    <w:rsid w:val="00871718"/>
    <w:rsid w:val="008770F3"/>
    <w:rsid w:val="008809DA"/>
    <w:rsid w:val="008818C5"/>
    <w:rsid w:val="00881AFB"/>
    <w:rsid w:val="008825DC"/>
    <w:rsid w:val="008854C0"/>
    <w:rsid w:val="00886C96"/>
    <w:rsid w:val="00886EEA"/>
    <w:rsid w:val="00890AE5"/>
    <w:rsid w:val="00890DDD"/>
    <w:rsid w:val="00891DCC"/>
    <w:rsid w:val="00891EC0"/>
    <w:rsid w:val="00892C80"/>
    <w:rsid w:val="0089334E"/>
    <w:rsid w:val="008957AD"/>
    <w:rsid w:val="00896BA5"/>
    <w:rsid w:val="00897F02"/>
    <w:rsid w:val="008A2000"/>
    <w:rsid w:val="008A2193"/>
    <w:rsid w:val="008A762E"/>
    <w:rsid w:val="008B042C"/>
    <w:rsid w:val="008B1208"/>
    <w:rsid w:val="008B2E60"/>
    <w:rsid w:val="008C21B8"/>
    <w:rsid w:val="008C283F"/>
    <w:rsid w:val="008C4564"/>
    <w:rsid w:val="008C4887"/>
    <w:rsid w:val="008D02FB"/>
    <w:rsid w:val="008D3020"/>
    <w:rsid w:val="008D388F"/>
    <w:rsid w:val="008D659E"/>
    <w:rsid w:val="008D7416"/>
    <w:rsid w:val="008D7E00"/>
    <w:rsid w:val="008E0F49"/>
    <w:rsid w:val="008E3142"/>
    <w:rsid w:val="008E3E6F"/>
    <w:rsid w:val="008E454C"/>
    <w:rsid w:val="008E7193"/>
    <w:rsid w:val="008F2231"/>
    <w:rsid w:val="009008F6"/>
    <w:rsid w:val="00901875"/>
    <w:rsid w:val="00904941"/>
    <w:rsid w:val="00906E0F"/>
    <w:rsid w:val="009074FB"/>
    <w:rsid w:val="0090768D"/>
    <w:rsid w:val="00911165"/>
    <w:rsid w:val="00911350"/>
    <w:rsid w:val="00915FC7"/>
    <w:rsid w:val="0091635B"/>
    <w:rsid w:val="00917018"/>
    <w:rsid w:val="0091753F"/>
    <w:rsid w:val="00917BEF"/>
    <w:rsid w:val="0092380F"/>
    <w:rsid w:val="009257F3"/>
    <w:rsid w:val="009267F0"/>
    <w:rsid w:val="009270BA"/>
    <w:rsid w:val="00932AA2"/>
    <w:rsid w:val="00932BB2"/>
    <w:rsid w:val="00934470"/>
    <w:rsid w:val="0093483D"/>
    <w:rsid w:val="00934880"/>
    <w:rsid w:val="0093541D"/>
    <w:rsid w:val="00937D60"/>
    <w:rsid w:val="00937DA6"/>
    <w:rsid w:val="00940099"/>
    <w:rsid w:val="009406AA"/>
    <w:rsid w:val="0094219B"/>
    <w:rsid w:val="009424B5"/>
    <w:rsid w:val="009424DA"/>
    <w:rsid w:val="00944B80"/>
    <w:rsid w:val="0094555A"/>
    <w:rsid w:val="009477C8"/>
    <w:rsid w:val="00947803"/>
    <w:rsid w:val="0094788A"/>
    <w:rsid w:val="009500BC"/>
    <w:rsid w:val="00955663"/>
    <w:rsid w:val="0095577E"/>
    <w:rsid w:val="00956EA5"/>
    <w:rsid w:val="009615C2"/>
    <w:rsid w:val="00961649"/>
    <w:rsid w:val="0096488D"/>
    <w:rsid w:val="0096497F"/>
    <w:rsid w:val="00967D74"/>
    <w:rsid w:val="00972D9C"/>
    <w:rsid w:val="009778D7"/>
    <w:rsid w:val="00983EEC"/>
    <w:rsid w:val="009864DA"/>
    <w:rsid w:val="00990797"/>
    <w:rsid w:val="00990CFD"/>
    <w:rsid w:val="0099252E"/>
    <w:rsid w:val="00996323"/>
    <w:rsid w:val="009A0A62"/>
    <w:rsid w:val="009A1449"/>
    <w:rsid w:val="009A3095"/>
    <w:rsid w:val="009A693D"/>
    <w:rsid w:val="009B160D"/>
    <w:rsid w:val="009B2976"/>
    <w:rsid w:val="009B2EC1"/>
    <w:rsid w:val="009C384C"/>
    <w:rsid w:val="009C449C"/>
    <w:rsid w:val="009C62ED"/>
    <w:rsid w:val="009D30E1"/>
    <w:rsid w:val="009D31D4"/>
    <w:rsid w:val="009D3C6C"/>
    <w:rsid w:val="009D4A25"/>
    <w:rsid w:val="009D7819"/>
    <w:rsid w:val="009E3E5A"/>
    <w:rsid w:val="009E49E9"/>
    <w:rsid w:val="009E5777"/>
    <w:rsid w:val="009E5C8D"/>
    <w:rsid w:val="009E5F30"/>
    <w:rsid w:val="009F006D"/>
    <w:rsid w:val="009F09B7"/>
    <w:rsid w:val="009F1203"/>
    <w:rsid w:val="009F310E"/>
    <w:rsid w:val="009F4167"/>
    <w:rsid w:val="009F5143"/>
    <w:rsid w:val="009F624B"/>
    <w:rsid w:val="00A0079E"/>
    <w:rsid w:val="00A0174B"/>
    <w:rsid w:val="00A0450C"/>
    <w:rsid w:val="00A05043"/>
    <w:rsid w:val="00A05C86"/>
    <w:rsid w:val="00A0639F"/>
    <w:rsid w:val="00A12F1C"/>
    <w:rsid w:val="00A14B61"/>
    <w:rsid w:val="00A175FF"/>
    <w:rsid w:val="00A20CDB"/>
    <w:rsid w:val="00A22577"/>
    <w:rsid w:val="00A256E1"/>
    <w:rsid w:val="00A25B25"/>
    <w:rsid w:val="00A27E6D"/>
    <w:rsid w:val="00A27F84"/>
    <w:rsid w:val="00A31435"/>
    <w:rsid w:val="00A31A84"/>
    <w:rsid w:val="00A32DC8"/>
    <w:rsid w:val="00A363CF"/>
    <w:rsid w:val="00A4038E"/>
    <w:rsid w:val="00A40ABE"/>
    <w:rsid w:val="00A40C5E"/>
    <w:rsid w:val="00A4208D"/>
    <w:rsid w:val="00A45C5E"/>
    <w:rsid w:val="00A51480"/>
    <w:rsid w:val="00A51963"/>
    <w:rsid w:val="00A549A5"/>
    <w:rsid w:val="00A55192"/>
    <w:rsid w:val="00A560FD"/>
    <w:rsid w:val="00A57AAA"/>
    <w:rsid w:val="00A61FD8"/>
    <w:rsid w:val="00A6306A"/>
    <w:rsid w:val="00A65595"/>
    <w:rsid w:val="00A65658"/>
    <w:rsid w:val="00A6757D"/>
    <w:rsid w:val="00A721E0"/>
    <w:rsid w:val="00A740C6"/>
    <w:rsid w:val="00A74802"/>
    <w:rsid w:val="00A74DCD"/>
    <w:rsid w:val="00A76BEB"/>
    <w:rsid w:val="00A800F7"/>
    <w:rsid w:val="00A8518D"/>
    <w:rsid w:val="00A8567A"/>
    <w:rsid w:val="00A910D9"/>
    <w:rsid w:val="00A9297D"/>
    <w:rsid w:val="00A93196"/>
    <w:rsid w:val="00A9383B"/>
    <w:rsid w:val="00A93BBF"/>
    <w:rsid w:val="00A976CE"/>
    <w:rsid w:val="00AA1495"/>
    <w:rsid w:val="00AA1725"/>
    <w:rsid w:val="00AA2715"/>
    <w:rsid w:val="00AA5668"/>
    <w:rsid w:val="00AB3B6E"/>
    <w:rsid w:val="00AC1351"/>
    <w:rsid w:val="00AC2CC1"/>
    <w:rsid w:val="00AC2F7A"/>
    <w:rsid w:val="00AC3A9C"/>
    <w:rsid w:val="00AC7D4E"/>
    <w:rsid w:val="00AD3029"/>
    <w:rsid w:val="00AD4E4C"/>
    <w:rsid w:val="00AE2063"/>
    <w:rsid w:val="00AE573E"/>
    <w:rsid w:val="00AE7989"/>
    <w:rsid w:val="00AF56F4"/>
    <w:rsid w:val="00AF6532"/>
    <w:rsid w:val="00AF69AB"/>
    <w:rsid w:val="00AF6B79"/>
    <w:rsid w:val="00B0146C"/>
    <w:rsid w:val="00B017EA"/>
    <w:rsid w:val="00B01A62"/>
    <w:rsid w:val="00B025C5"/>
    <w:rsid w:val="00B02A5B"/>
    <w:rsid w:val="00B04BE2"/>
    <w:rsid w:val="00B0701E"/>
    <w:rsid w:val="00B07193"/>
    <w:rsid w:val="00B1025D"/>
    <w:rsid w:val="00B13C37"/>
    <w:rsid w:val="00B16435"/>
    <w:rsid w:val="00B16559"/>
    <w:rsid w:val="00B16565"/>
    <w:rsid w:val="00B16C98"/>
    <w:rsid w:val="00B16DC3"/>
    <w:rsid w:val="00B20D0D"/>
    <w:rsid w:val="00B226B4"/>
    <w:rsid w:val="00B2490B"/>
    <w:rsid w:val="00B30261"/>
    <w:rsid w:val="00B31C82"/>
    <w:rsid w:val="00B33F3C"/>
    <w:rsid w:val="00B3495E"/>
    <w:rsid w:val="00B374BC"/>
    <w:rsid w:val="00B43903"/>
    <w:rsid w:val="00B4446D"/>
    <w:rsid w:val="00B45501"/>
    <w:rsid w:val="00B5287B"/>
    <w:rsid w:val="00B532B0"/>
    <w:rsid w:val="00B549F4"/>
    <w:rsid w:val="00B56D5A"/>
    <w:rsid w:val="00B57C8B"/>
    <w:rsid w:val="00B604A2"/>
    <w:rsid w:val="00B60FED"/>
    <w:rsid w:val="00B7025A"/>
    <w:rsid w:val="00B742B0"/>
    <w:rsid w:val="00B751A7"/>
    <w:rsid w:val="00B751D2"/>
    <w:rsid w:val="00B75D74"/>
    <w:rsid w:val="00B77653"/>
    <w:rsid w:val="00B96150"/>
    <w:rsid w:val="00B96819"/>
    <w:rsid w:val="00B97902"/>
    <w:rsid w:val="00BA08D1"/>
    <w:rsid w:val="00BA0F3C"/>
    <w:rsid w:val="00BA3262"/>
    <w:rsid w:val="00BA46DA"/>
    <w:rsid w:val="00BA5862"/>
    <w:rsid w:val="00BB22A6"/>
    <w:rsid w:val="00BB4B0E"/>
    <w:rsid w:val="00BC051D"/>
    <w:rsid w:val="00BC32F2"/>
    <w:rsid w:val="00BC5903"/>
    <w:rsid w:val="00BC5A84"/>
    <w:rsid w:val="00BD2912"/>
    <w:rsid w:val="00BD5A9B"/>
    <w:rsid w:val="00BD75BA"/>
    <w:rsid w:val="00BE16BA"/>
    <w:rsid w:val="00BE233D"/>
    <w:rsid w:val="00BE7799"/>
    <w:rsid w:val="00BF029C"/>
    <w:rsid w:val="00BF33DD"/>
    <w:rsid w:val="00BF3966"/>
    <w:rsid w:val="00BF5A15"/>
    <w:rsid w:val="00BF60D6"/>
    <w:rsid w:val="00BF7C34"/>
    <w:rsid w:val="00C05005"/>
    <w:rsid w:val="00C0791A"/>
    <w:rsid w:val="00C123C5"/>
    <w:rsid w:val="00C16297"/>
    <w:rsid w:val="00C1657C"/>
    <w:rsid w:val="00C1786C"/>
    <w:rsid w:val="00C17E5B"/>
    <w:rsid w:val="00C20D9B"/>
    <w:rsid w:val="00C26E7D"/>
    <w:rsid w:val="00C31C8D"/>
    <w:rsid w:val="00C42584"/>
    <w:rsid w:val="00C43AA9"/>
    <w:rsid w:val="00C43EC1"/>
    <w:rsid w:val="00C4652D"/>
    <w:rsid w:val="00C523B7"/>
    <w:rsid w:val="00C5370E"/>
    <w:rsid w:val="00C53718"/>
    <w:rsid w:val="00C540A3"/>
    <w:rsid w:val="00C568BF"/>
    <w:rsid w:val="00C572FA"/>
    <w:rsid w:val="00C57AB1"/>
    <w:rsid w:val="00C6002D"/>
    <w:rsid w:val="00C624E3"/>
    <w:rsid w:val="00C64F8D"/>
    <w:rsid w:val="00C6591E"/>
    <w:rsid w:val="00C65923"/>
    <w:rsid w:val="00C67BA0"/>
    <w:rsid w:val="00C73704"/>
    <w:rsid w:val="00C7528D"/>
    <w:rsid w:val="00C75D77"/>
    <w:rsid w:val="00C764A4"/>
    <w:rsid w:val="00C8216F"/>
    <w:rsid w:val="00C83FA2"/>
    <w:rsid w:val="00C8621C"/>
    <w:rsid w:val="00C873E6"/>
    <w:rsid w:val="00C87D7C"/>
    <w:rsid w:val="00C907FC"/>
    <w:rsid w:val="00C90B92"/>
    <w:rsid w:val="00C91DFB"/>
    <w:rsid w:val="00C92289"/>
    <w:rsid w:val="00C954A8"/>
    <w:rsid w:val="00C95E50"/>
    <w:rsid w:val="00C97C2B"/>
    <w:rsid w:val="00CA4D30"/>
    <w:rsid w:val="00CA503C"/>
    <w:rsid w:val="00CA5B20"/>
    <w:rsid w:val="00CA683D"/>
    <w:rsid w:val="00CB1960"/>
    <w:rsid w:val="00CB3327"/>
    <w:rsid w:val="00CB590C"/>
    <w:rsid w:val="00CB7E26"/>
    <w:rsid w:val="00CC3888"/>
    <w:rsid w:val="00CD19B8"/>
    <w:rsid w:val="00CD2FEB"/>
    <w:rsid w:val="00CD5A7B"/>
    <w:rsid w:val="00CD5B01"/>
    <w:rsid w:val="00CE1EA5"/>
    <w:rsid w:val="00CE20BC"/>
    <w:rsid w:val="00CE2333"/>
    <w:rsid w:val="00CE3180"/>
    <w:rsid w:val="00CF0C30"/>
    <w:rsid w:val="00CF625D"/>
    <w:rsid w:val="00CF71CB"/>
    <w:rsid w:val="00CF79FE"/>
    <w:rsid w:val="00D016C4"/>
    <w:rsid w:val="00D0264D"/>
    <w:rsid w:val="00D0417E"/>
    <w:rsid w:val="00D05E4B"/>
    <w:rsid w:val="00D10E71"/>
    <w:rsid w:val="00D1417E"/>
    <w:rsid w:val="00D145E4"/>
    <w:rsid w:val="00D1519A"/>
    <w:rsid w:val="00D22FB2"/>
    <w:rsid w:val="00D27A91"/>
    <w:rsid w:val="00D33F73"/>
    <w:rsid w:val="00D40870"/>
    <w:rsid w:val="00D40FF3"/>
    <w:rsid w:val="00D42FAF"/>
    <w:rsid w:val="00D435AF"/>
    <w:rsid w:val="00D44A4F"/>
    <w:rsid w:val="00D50738"/>
    <w:rsid w:val="00D5171A"/>
    <w:rsid w:val="00D55AFE"/>
    <w:rsid w:val="00D6082C"/>
    <w:rsid w:val="00D643B4"/>
    <w:rsid w:val="00D647AB"/>
    <w:rsid w:val="00D66951"/>
    <w:rsid w:val="00D70202"/>
    <w:rsid w:val="00D70266"/>
    <w:rsid w:val="00D7172B"/>
    <w:rsid w:val="00D71A1D"/>
    <w:rsid w:val="00D72585"/>
    <w:rsid w:val="00D732B4"/>
    <w:rsid w:val="00D75564"/>
    <w:rsid w:val="00D765AE"/>
    <w:rsid w:val="00D76CAF"/>
    <w:rsid w:val="00D76D82"/>
    <w:rsid w:val="00D800CC"/>
    <w:rsid w:val="00D8229C"/>
    <w:rsid w:val="00D857FE"/>
    <w:rsid w:val="00D8647B"/>
    <w:rsid w:val="00D9070F"/>
    <w:rsid w:val="00D92C81"/>
    <w:rsid w:val="00D9557C"/>
    <w:rsid w:val="00D955DE"/>
    <w:rsid w:val="00DA21E0"/>
    <w:rsid w:val="00DA23A2"/>
    <w:rsid w:val="00DA23C4"/>
    <w:rsid w:val="00DA3290"/>
    <w:rsid w:val="00DA5AAB"/>
    <w:rsid w:val="00DA6E66"/>
    <w:rsid w:val="00DA7AFD"/>
    <w:rsid w:val="00DA7D46"/>
    <w:rsid w:val="00DB2321"/>
    <w:rsid w:val="00DB38FC"/>
    <w:rsid w:val="00DB5776"/>
    <w:rsid w:val="00DC31D8"/>
    <w:rsid w:val="00DC45BB"/>
    <w:rsid w:val="00DC4A44"/>
    <w:rsid w:val="00DC641B"/>
    <w:rsid w:val="00DC6872"/>
    <w:rsid w:val="00DC6E95"/>
    <w:rsid w:val="00DC7301"/>
    <w:rsid w:val="00DD0884"/>
    <w:rsid w:val="00DD0B22"/>
    <w:rsid w:val="00DD2AAC"/>
    <w:rsid w:val="00DD46AF"/>
    <w:rsid w:val="00DD7046"/>
    <w:rsid w:val="00DD77A1"/>
    <w:rsid w:val="00DE30BE"/>
    <w:rsid w:val="00DF0BAF"/>
    <w:rsid w:val="00DF4707"/>
    <w:rsid w:val="00DF4C98"/>
    <w:rsid w:val="00E00329"/>
    <w:rsid w:val="00E0096D"/>
    <w:rsid w:val="00E00D51"/>
    <w:rsid w:val="00E019ED"/>
    <w:rsid w:val="00E03414"/>
    <w:rsid w:val="00E11978"/>
    <w:rsid w:val="00E12982"/>
    <w:rsid w:val="00E171E4"/>
    <w:rsid w:val="00E259D4"/>
    <w:rsid w:val="00E27600"/>
    <w:rsid w:val="00E27636"/>
    <w:rsid w:val="00E31502"/>
    <w:rsid w:val="00E32025"/>
    <w:rsid w:val="00E3623A"/>
    <w:rsid w:val="00E45155"/>
    <w:rsid w:val="00E46734"/>
    <w:rsid w:val="00E557B4"/>
    <w:rsid w:val="00E57B34"/>
    <w:rsid w:val="00E6379F"/>
    <w:rsid w:val="00E641DB"/>
    <w:rsid w:val="00E6749C"/>
    <w:rsid w:val="00E74E67"/>
    <w:rsid w:val="00E74F22"/>
    <w:rsid w:val="00E77FB5"/>
    <w:rsid w:val="00E80A7B"/>
    <w:rsid w:val="00E84C14"/>
    <w:rsid w:val="00E84E03"/>
    <w:rsid w:val="00E91D8A"/>
    <w:rsid w:val="00E925BE"/>
    <w:rsid w:val="00E94B5A"/>
    <w:rsid w:val="00E94C5B"/>
    <w:rsid w:val="00EA5293"/>
    <w:rsid w:val="00EA6F7C"/>
    <w:rsid w:val="00EA7D30"/>
    <w:rsid w:val="00EB0BA5"/>
    <w:rsid w:val="00EB36D7"/>
    <w:rsid w:val="00EB4886"/>
    <w:rsid w:val="00EB4FF3"/>
    <w:rsid w:val="00EC1153"/>
    <w:rsid w:val="00EC1AC8"/>
    <w:rsid w:val="00EC1FBC"/>
    <w:rsid w:val="00EC482E"/>
    <w:rsid w:val="00EC7B33"/>
    <w:rsid w:val="00EC7CD7"/>
    <w:rsid w:val="00ED03EC"/>
    <w:rsid w:val="00ED5AA6"/>
    <w:rsid w:val="00EE1EC5"/>
    <w:rsid w:val="00EE430B"/>
    <w:rsid w:val="00EE6515"/>
    <w:rsid w:val="00EE7A11"/>
    <w:rsid w:val="00EF2373"/>
    <w:rsid w:val="00EF3F0B"/>
    <w:rsid w:val="00EF3F8F"/>
    <w:rsid w:val="00EF55F8"/>
    <w:rsid w:val="00EF73CC"/>
    <w:rsid w:val="00F00367"/>
    <w:rsid w:val="00F03E84"/>
    <w:rsid w:val="00F052D8"/>
    <w:rsid w:val="00F053FA"/>
    <w:rsid w:val="00F05EDC"/>
    <w:rsid w:val="00F06039"/>
    <w:rsid w:val="00F061A0"/>
    <w:rsid w:val="00F15000"/>
    <w:rsid w:val="00F16089"/>
    <w:rsid w:val="00F172A3"/>
    <w:rsid w:val="00F2506D"/>
    <w:rsid w:val="00F251E6"/>
    <w:rsid w:val="00F31381"/>
    <w:rsid w:val="00F31E51"/>
    <w:rsid w:val="00F32A10"/>
    <w:rsid w:val="00F33911"/>
    <w:rsid w:val="00F3440A"/>
    <w:rsid w:val="00F36866"/>
    <w:rsid w:val="00F40BCA"/>
    <w:rsid w:val="00F420A5"/>
    <w:rsid w:val="00F50474"/>
    <w:rsid w:val="00F53FE7"/>
    <w:rsid w:val="00F548EC"/>
    <w:rsid w:val="00F55C77"/>
    <w:rsid w:val="00F5616B"/>
    <w:rsid w:val="00F5791A"/>
    <w:rsid w:val="00F633B8"/>
    <w:rsid w:val="00F63886"/>
    <w:rsid w:val="00F664F4"/>
    <w:rsid w:val="00F666AA"/>
    <w:rsid w:val="00F71226"/>
    <w:rsid w:val="00F71A0D"/>
    <w:rsid w:val="00F74B0C"/>
    <w:rsid w:val="00F7610A"/>
    <w:rsid w:val="00F770AE"/>
    <w:rsid w:val="00F863A2"/>
    <w:rsid w:val="00F865F4"/>
    <w:rsid w:val="00F86976"/>
    <w:rsid w:val="00F9194A"/>
    <w:rsid w:val="00F935F0"/>
    <w:rsid w:val="00F941DE"/>
    <w:rsid w:val="00F94BCB"/>
    <w:rsid w:val="00F952E1"/>
    <w:rsid w:val="00F95455"/>
    <w:rsid w:val="00FA23F1"/>
    <w:rsid w:val="00FA63BF"/>
    <w:rsid w:val="00FA6B6E"/>
    <w:rsid w:val="00FA7CB4"/>
    <w:rsid w:val="00FB0D5B"/>
    <w:rsid w:val="00FB2FE6"/>
    <w:rsid w:val="00FB68BD"/>
    <w:rsid w:val="00FC3E90"/>
    <w:rsid w:val="00FC7334"/>
    <w:rsid w:val="00FD0B13"/>
    <w:rsid w:val="00FD73FC"/>
    <w:rsid w:val="00FD7681"/>
    <w:rsid w:val="00FD7B1D"/>
    <w:rsid w:val="00FE124E"/>
    <w:rsid w:val="00FE28E1"/>
    <w:rsid w:val="00FF2107"/>
    <w:rsid w:val="00FF3BE4"/>
    <w:rsid w:val="00FF5A8E"/>
    <w:rsid w:val="00FF679E"/>
    <w:rsid w:val="00FF6D6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CBC58F4"/>
  <w15:chartTrackingRefBased/>
  <w15:docId w15:val="{AE69195A-C158-4A4F-AF0E-48193FAAF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0"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1887"/>
    <w:pPr>
      <w:suppressAutoHyphens/>
      <w:autoSpaceDE w:val="0"/>
      <w:autoSpaceDN w:val="0"/>
      <w:adjustRightInd w:val="0"/>
      <w:spacing w:after="160" w:line="220" w:lineRule="atLeast"/>
      <w:textAlignment w:val="center"/>
    </w:pPr>
    <w:rPr>
      <w:rFonts w:cs="Arial"/>
      <w:color w:val="000000"/>
      <w:sz w:val="18"/>
      <w:szCs w:val="18"/>
    </w:rPr>
  </w:style>
  <w:style w:type="paragraph" w:styleId="Heading1">
    <w:name w:val="heading 1"/>
    <w:basedOn w:val="Normal"/>
    <w:next w:val="Normal"/>
    <w:link w:val="Heading1Char"/>
    <w:uiPriority w:val="9"/>
    <w:qFormat/>
    <w:rsid w:val="00ED5AA6"/>
    <w:pPr>
      <w:keepNext/>
      <w:spacing w:before="240" w:after="120" w:line="320" w:lineRule="atLeast"/>
      <w:outlineLvl w:val="0"/>
    </w:pPr>
    <w:rPr>
      <w:rFonts w:ascii="Aptos" w:hAnsi="Aptos"/>
      <w:b/>
      <w:color w:val="174857" w:themeColor="accent2"/>
      <w:sz w:val="36"/>
      <w:szCs w:val="28"/>
    </w:rPr>
  </w:style>
  <w:style w:type="paragraph" w:styleId="Heading2">
    <w:name w:val="heading 2"/>
    <w:basedOn w:val="Normal"/>
    <w:next w:val="Normal"/>
    <w:link w:val="Heading2Char"/>
    <w:uiPriority w:val="9"/>
    <w:unhideWhenUsed/>
    <w:qFormat/>
    <w:rsid w:val="00ED5AA6"/>
    <w:pPr>
      <w:keepNext/>
      <w:spacing w:before="240" w:after="120" w:line="280" w:lineRule="atLeast"/>
      <w:outlineLvl w:val="1"/>
    </w:pPr>
    <w:rPr>
      <w:rFonts w:ascii="Aptos" w:hAnsi="Aptos"/>
      <w:b/>
      <w:color w:val="174857" w:themeColor="accent2"/>
      <w:sz w:val="28"/>
      <w:szCs w:val="24"/>
    </w:rPr>
  </w:style>
  <w:style w:type="paragraph" w:styleId="Heading3">
    <w:name w:val="heading 3"/>
    <w:basedOn w:val="Normal"/>
    <w:next w:val="Normal"/>
    <w:link w:val="Heading3Char"/>
    <w:uiPriority w:val="9"/>
    <w:unhideWhenUsed/>
    <w:qFormat/>
    <w:rsid w:val="00ED5AA6"/>
    <w:pPr>
      <w:keepNext/>
      <w:spacing w:before="240" w:after="120" w:line="240" w:lineRule="atLeast"/>
      <w:outlineLvl w:val="2"/>
    </w:pPr>
    <w:rPr>
      <w:rFonts w:ascii="Aptos SemiBold" w:hAnsi="Aptos SemiBold"/>
      <w:b/>
      <w:bCs/>
      <w:color w:val="404040" w:themeColor="text1" w:themeTint="BF"/>
      <w:sz w:val="20"/>
      <w:szCs w:val="20"/>
    </w:rPr>
  </w:style>
  <w:style w:type="paragraph" w:styleId="Heading4">
    <w:name w:val="heading 4"/>
    <w:basedOn w:val="Normal"/>
    <w:next w:val="Normal"/>
    <w:link w:val="Heading4Char"/>
    <w:uiPriority w:val="9"/>
    <w:semiHidden/>
    <w:unhideWhenUsed/>
    <w:qFormat/>
    <w:rsid w:val="006E409B"/>
    <w:pPr>
      <w:keepNext/>
      <w:keepLines/>
      <w:spacing w:before="40" w:after="0"/>
      <w:outlineLvl w:val="3"/>
    </w:pPr>
    <w:rPr>
      <w:rFonts w:asciiTheme="majorHAnsi" w:eastAsiaTheme="majorEastAsia" w:hAnsiTheme="majorHAnsi" w:cstheme="majorBidi"/>
      <w:i/>
      <w:iCs/>
      <w:color w:val="389779"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96E3D"/>
    <w:pPr>
      <w:tabs>
        <w:tab w:val="center" w:pos="4513"/>
        <w:tab w:val="right" w:pos="9026"/>
      </w:tabs>
    </w:pPr>
  </w:style>
  <w:style w:type="character" w:customStyle="1" w:styleId="HeaderChar">
    <w:name w:val="Header Char"/>
    <w:basedOn w:val="DefaultParagraphFont"/>
    <w:link w:val="Header"/>
    <w:uiPriority w:val="99"/>
    <w:rsid w:val="00596E3D"/>
  </w:style>
  <w:style w:type="paragraph" w:styleId="Footer">
    <w:name w:val="footer"/>
    <w:basedOn w:val="Normal"/>
    <w:link w:val="FooterChar"/>
    <w:uiPriority w:val="99"/>
    <w:unhideWhenUsed/>
    <w:rsid w:val="00DB2321"/>
    <w:pPr>
      <w:tabs>
        <w:tab w:val="center" w:pos="4513"/>
        <w:tab w:val="right" w:pos="9026"/>
      </w:tabs>
      <w:jc w:val="center"/>
    </w:pPr>
  </w:style>
  <w:style w:type="character" w:customStyle="1" w:styleId="FooterChar">
    <w:name w:val="Footer Char"/>
    <w:basedOn w:val="DefaultParagraphFont"/>
    <w:link w:val="Footer"/>
    <w:uiPriority w:val="99"/>
    <w:rsid w:val="00DB2321"/>
    <w:rPr>
      <w:rFonts w:ascii="Arial" w:hAnsi="Arial" w:cs="Arial"/>
      <w:color w:val="000000"/>
      <w:sz w:val="18"/>
      <w:szCs w:val="18"/>
      <w:lang w:val="en-US"/>
    </w:rPr>
  </w:style>
  <w:style w:type="paragraph" w:customStyle="1" w:styleId="IntroParagraph">
    <w:name w:val="Intro Paragraph"/>
    <w:basedOn w:val="Normal"/>
    <w:qFormat/>
    <w:rsid w:val="00ED5AA6"/>
    <w:pPr>
      <w:spacing w:after="227"/>
    </w:pPr>
    <w:rPr>
      <w:rFonts w:ascii="Aptos" w:hAnsi="Aptos"/>
      <w:color w:val="262626" w:themeColor="text1" w:themeTint="D9"/>
      <w:sz w:val="22"/>
      <w:szCs w:val="22"/>
    </w:rPr>
  </w:style>
  <w:style w:type="paragraph" w:styleId="Title">
    <w:name w:val="Title"/>
    <w:basedOn w:val="Normal"/>
    <w:next w:val="Normal"/>
    <w:link w:val="TitleChar"/>
    <w:uiPriority w:val="10"/>
    <w:qFormat/>
    <w:rsid w:val="00DC45BB"/>
    <w:pPr>
      <w:spacing w:after="346" w:line="660" w:lineRule="atLeast"/>
      <w:ind w:right="2835"/>
    </w:pPr>
    <w:rPr>
      <w:rFonts w:ascii="Aptos" w:hAnsi="Aptos"/>
      <w:b/>
      <w:color w:val="FFFFFF" w:themeColor="background1"/>
      <w:spacing w:val="-5"/>
      <w:sz w:val="60"/>
    </w:rPr>
  </w:style>
  <w:style w:type="character" w:customStyle="1" w:styleId="TitleChar">
    <w:name w:val="Title Char"/>
    <w:basedOn w:val="DefaultParagraphFont"/>
    <w:link w:val="Title"/>
    <w:uiPriority w:val="10"/>
    <w:rsid w:val="00DC45BB"/>
    <w:rPr>
      <w:rFonts w:ascii="Aptos" w:hAnsi="Aptos" w:cs="Arial"/>
      <w:b/>
      <w:color w:val="FFFFFF" w:themeColor="background1"/>
      <w:spacing w:val="-5"/>
      <w:sz w:val="60"/>
      <w:szCs w:val="18"/>
    </w:rPr>
  </w:style>
  <w:style w:type="paragraph" w:styleId="Subtitle">
    <w:name w:val="Subtitle"/>
    <w:basedOn w:val="Normal"/>
    <w:next w:val="Normal"/>
    <w:link w:val="SubtitleChar"/>
    <w:uiPriority w:val="11"/>
    <w:qFormat/>
    <w:rsid w:val="00ED5AA6"/>
    <w:pPr>
      <w:spacing w:before="480" w:after="800" w:line="240" w:lineRule="auto"/>
      <w:ind w:right="2835"/>
    </w:pPr>
    <w:rPr>
      <w:rFonts w:ascii="Aptos" w:hAnsi="Aptos"/>
      <w:bCs/>
      <w:noProof/>
      <w:color w:val="FFFFFF" w:themeColor="background1"/>
      <w:spacing w:val="-4"/>
      <w:sz w:val="28"/>
      <w:lang w:val="en-GB"/>
    </w:rPr>
  </w:style>
  <w:style w:type="character" w:customStyle="1" w:styleId="SubtitleChar">
    <w:name w:val="Subtitle Char"/>
    <w:basedOn w:val="DefaultParagraphFont"/>
    <w:link w:val="Subtitle"/>
    <w:uiPriority w:val="11"/>
    <w:rsid w:val="00ED5AA6"/>
    <w:rPr>
      <w:rFonts w:ascii="Aptos" w:hAnsi="Aptos" w:cs="Arial"/>
      <w:bCs/>
      <w:noProof/>
      <w:color w:val="FFFFFF" w:themeColor="background1"/>
      <w:spacing w:val="-4"/>
      <w:sz w:val="28"/>
      <w:szCs w:val="18"/>
      <w:lang w:val="en-GB"/>
    </w:rPr>
  </w:style>
  <w:style w:type="character" w:customStyle="1" w:styleId="Heading1Char">
    <w:name w:val="Heading 1 Char"/>
    <w:basedOn w:val="DefaultParagraphFont"/>
    <w:link w:val="Heading1"/>
    <w:uiPriority w:val="1"/>
    <w:rsid w:val="00ED5AA6"/>
    <w:rPr>
      <w:rFonts w:ascii="Aptos" w:hAnsi="Aptos" w:cs="Arial"/>
      <w:b/>
      <w:color w:val="174857" w:themeColor="accent2"/>
      <w:sz w:val="36"/>
      <w:szCs w:val="28"/>
    </w:rPr>
  </w:style>
  <w:style w:type="paragraph" w:customStyle="1" w:styleId="bullet1">
    <w:name w:val="bullet 1"/>
    <w:basedOn w:val="Normal"/>
    <w:uiPriority w:val="99"/>
    <w:rsid w:val="00480EB2"/>
    <w:pPr>
      <w:numPr>
        <w:numId w:val="1"/>
      </w:numPr>
      <w:spacing w:line="240" w:lineRule="atLeast"/>
      <w:contextualSpacing/>
    </w:pPr>
  </w:style>
  <w:style w:type="paragraph" w:customStyle="1" w:styleId="bullet2">
    <w:name w:val="bullet 2"/>
    <w:basedOn w:val="Normal"/>
    <w:uiPriority w:val="99"/>
    <w:rsid w:val="00480EB2"/>
    <w:pPr>
      <w:numPr>
        <w:numId w:val="2"/>
      </w:numPr>
      <w:tabs>
        <w:tab w:val="left" w:pos="567"/>
      </w:tabs>
      <w:spacing w:line="240" w:lineRule="atLeast"/>
      <w:ind w:left="568" w:hanging="284"/>
      <w:contextualSpacing/>
    </w:pPr>
  </w:style>
  <w:style w:type="paragraph" w:customStyle="1" w:styleId="bullet3">
    <w:name w:val="bullet 3"/>
    <w:basedOn w:val="Normal"/>
    <w:uiPriority w:val="99"/>
    <w:rsid w:val="00480EB2"/>
    <w:pPr>
      <w:numPr>
        <w:numId w:val="3"/>
      </w:numPr>
      <w:tabs>
        <w:tab w:val="clear" w:pos="851"/>
        <w:tab w:val="left" w:pos="850"/>
      </w:tabs>
      <w:spacing w:line="240" w:lineRule="atLeast"/>
      <w:contextualSpacing/>
    </w:pPr>
  </w:style>
  <w:style w:type="paragraph" w:customStyle="1" w:styleId="bullet4">
    <w:name w:val="bullet 4"/>
    <w:basedOn w:val="Normal"/>
    <w:uiPriority w:val="99"/>
    <w:rsid w:val="00480EB2"/>
    <w:pPr>
      <w:numPr>
        <w:numId w:val="5"/>
      </w:numPr>
      <w:tabs>
        <w:tab w:val="left" w:pos="1134"/>
      </w:tabs>
      <w:spacing w:line="240" w:lineRule="atLeast"/>
      <w:ind w:left="1135" w:hanging="284"/>
      <w:contextualSpacing/>
    </w:pPr>
  </w:style>
  <w:style w:type="character" w:customStyle="1" w:styleId="Heading2Char">
    <w:name w:val="Heading 2 Char"/>
    <w:basedOn w:val="DefaultParagraphFont"/>
    <w:link w:val="Heading2"/>
    <w:uiPriority w:val="9"/>
    <w:rsid w:val="00ED5AA6"/>
    <w:rPr>
      <w:rFonts w:ascii="Aptos" w:hAnsi="Aptos" w:cs="Arial"/>
      <w:b/>
      <w:color w:val="174857" w:themeColor="accent2"/>
      <w:sz w:val="28"/>
    </w:rPr>
  </w:style>
  <w:style w:type="character" w:customStyle="1" w:styleId="Heading3Char">
    <w:name w:val="Heading 3 Char"/>
    <w:basedOn w:val="DefaultParagraphFont"/>
    <w:link w:val="Heading3"/>
    <w:uiPriority w:val="9"/>
    <w:rsid w:val="00ED5AA6"/>
    <w:rPr>
      <w:rFonts w:ascii="Aptos SemiBold" w:hAnsi="Aptos SemiBold" w:cs="Arial"/>
      <w:b/>
      <w:bCs/>
      <w:color w:val="404040" w:themeColor="text1" w:themeTint="BF"/>
      <w:sz w:val="20"/>
      <w:szCs w:val="20"/>
    </w:rPr>
  </w:style>
  <w:style w:type="numbering" w:customStyle="1" w:styleId="CurrentList1">
    <w:name w:val="Current List1"/>
    <w:uiPriority w:val="99"/>
    <w:rsid w:val="00822532"/>
    <w:pPr>
      <w:numPr>
        <w:numId w:val="4"/>
      </w:numPr>
    </w:pPr>
  </w:style>
  <w:style w:type="numbering" w:customStyle="1" w:styleId="CurrentList2">
    <w:name w:val="Current List2"/>
    <w:uiPriority w:val="99"/>
    <w:rsid w:val="00822532"/>
    <w:pPr>
      <w:numPr>
        <w:numId w:val="6"/>
      </w:numPr>
    </w:pPr>
  </w:style>
  <w:style w:type="paragraph" w:customStyle="1" w:styleId="Quotation">
    <w:name w:val="Quotation"/>
    <w:basedOn w:val="Normal"/>
    <w:qFormat/>
    <w:rsid w:val="00ED5AA6"/>
    <w:pPr>
      <w:spacing w:before="120" w:after="120" w:line="260" w:lineRule="atLeast"/>
    </w:pPr>
    <w:rPr>
      <w:rFonts w:ascii="Aptos SemiBold" w:hAnsi="Aptos SemiBold"/>
      <w:b/>
      <w:iCs/>
      <w:color w:val="174857" w:themeColor="accent2"/>
      <w:sz w:val="24"/>
      <w:szCs w:val="24"/>
    </w:rPr>
  </w:style>
  <w:style w:type="paragraph" w:customStyle="1" w:styleId="Titlewithborder">
    <w:name w:val="Title with border"/>
    <w:basedOn w:val="Normal"/>
    <w:qFormat/>
    <w:rsid w:val="00ED5AA6"/>
    <w:pPr>
      <w:spacing w:line="288" w:lineRule="auto"/>
    </w:pPr>
    <w:rPr>
      <w:rFonts w:ascii="Aptos SemiBold" w:hAnsi="Aptos SemiBold"/>
      <w:b/>
      <w:bCs/>
      <w:color w:val="404040" w:themeColor="text1" w:themeTint="BF"/>
      <w:lang w:val="en-GB"/>
    </w:rPr>
  </w:style>
  <w:style w:type="paragraph" w:customStyle="1" w:styleId="Normalwithborder">
    <w:name w:val="Normal with border"/>
    <w:basedOn w:val="Normal"/>
    <w:qFormat/>
    <w:rsid w:val="005736B7"/>
  </w:style>
  <w:style w:type="paragraph" w:customStyle="1" w:styleId="NoParagraphStyle">
    <w:name w:val="[No Paragraph Style]"/>
    <w:rsid w:val="00484ADA"/>
    <w:pPr>
      <w:autoSpaceDE w:val="0"/>
      <w:autoSpaceDN w:val="0"/>
      <w:adjustRightInd w:val="0"/>
      <w:spacing w:line="288" w:lineRule="auto"/>
      <w:textAlignment w:val="center"/>
    </w:pPr>
    <w:rPr>
      <w:rFonts w:ascii="Arial" w:hAnsi="Arial" w:cs="Arial"/>
      <w:color w:val="000000"/>
      <w:lang w:val="en-US"/>
    </w:rPr>
  </w:style>
  <w:style w:type="paragraph" w:customStyle="1" w:styleId="Tabletext">
    <w:name w:val="Table text"/>
    <w:basedOn w:val="NoParagraphStyle"/>
    <w:qFormat/>
    <w:rsid w:val="006C2861"/>
    <w:pPr>
      <w:spacing w:before="60" w:after="60" w:line="240" w:lineRule="auto"/>
    </w:pPr>
    <w:rPr>
      <w:rFonts w:asciiTheme="minorHAnsi" w:hAnsiTheme="minorHAnsi"/>
      <w:sz w:val="18"/>
      <w:szCs w:val="18"/>
    </w:rPr>
  </w:style>
  <w:style w:type="character" w:styleId="PageNumber">
    <w:name w:val="page number"/>
    <w:basedOn w:val="DefaultParagraphFont"/>
    <w:uiPriority w:val="99"/>
    <w:unhideWhenUsed/>
    <w:rsid w:val="004A05A1"/>
  </w:style>
  <w:style w:type="paragraph" w:customStyle="1" w:styleId="Authorisationtext">
    <w:name w:val="Authorisation text"/>
    <w:basedOn w:val="Normal"/>
    <w:qFormat/>
    <w:rsid w:val="00376434"/>
    <w:pPr>
      <w:spacing w:after="0" w:line="200" w:lineRule="atLeast"/>
    </w:pPr>
    <w:rPr>
      <w:sz w:val="16"/>
      <w:szCs w:val="16"/>
    </w:rPr>
  </w:style>
  <w:style w:type="table" w:customStyle="1" w:styleId="PBCSBV">
    <w:name w:val="PBCSBV"/>
    <w:basedOn w:val="TableNormal"/>
    <w:uiPriority w:val="99"/>
    <w:rsid w:val="001F3DF2"/>
    <w:pPr>
      <w:spacing w:before="60" w:after="60"/>
    </w:pPr>
    <w:rPr>
      <w:sz w:val="18"/>
    </w:rPr>
    <w:tblPr>
      <w:tblBorders>
        <w:top w:val="single" w:sz="4" w:space="0" w:color="auto"/>
        <w:bottom w:val="single" w:sz="4" w:space="0" w:color="auto"/>
        <w:insideH w:val="single" w:sz="4" w:space="0" w:color="auto"/>
      </w:tblBorders>
      <w:tblCellMar>
        <w:top w:w="57" w:type="dxa"/>
        <w:left w:w="57" w:type="dxa"/>
        <w:bottom w:w="57" w:type="dxa"/>
        <w:right w:w="57" w:type="dxa"/>
      </w:tblCellMar>
    </w:tblPr>
    <w:trPr>
      <w:cantSplit/>
    </w:trPr>
    <w:tblStylePr w:type="firstRow">
      <w:pPr>
        <w:wordWrap/>
        <w:spacing w:beforeLines="0" w:before="60" w:beforeAutospacing="0" w:afterLines="0" w:after="60" w:afterAutospacing="0"/>
      </w:pPr>
      <w:rPr>
        <w:rFonts w:ascii="Arial" w:hAnsi="Arial"/>
        <w:color w:val="FFFFFF" w:themeColor="background1"/>
        <w:sz w:val="18"/>
      </w:rPr>
      <w:tblPr/>
      <w:trPr>
        <w:cantSplit w:val="0"/>
        <w:tblHeader/>
      </w:trPr>
      <w:tcPr>
        <w:shd w:val="clear" w:color="auto" w:fill="55C09F" w:themeFill="accent1"/>
      </w:tcPr>
    </w:tblStylePr>
  </w:style>
  <w:style w:type="table" w:styleId="TableGrid">
    <w:name w:val="Table Grid"/>
    <w:basedOn w:val="TableNormal"/>
    <w:uiPriority w:val="59"/>
    <w:rsid w:val="008F22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FB68BD"/>
    <w:rPr>
      <w:color w:val="808080"/>
    </w:rPr>
  </w:style>
  <w:style w:type="paragraph" w:customStyle="1" w:styleId="Tablecolumnheadings">
    <w:name w:val="Table column headings"/>
    <w:basedOn w:val="Tabletext"/>
    <w:qFormat/>
    <w:rsid w:val="00ED5AA6"/>
    <w:pPr>
      <w:keepNext/>
    </w:pPr>
    <w:rPr>
      <w:b/>
      <w:color w:val="174857" w:themeColor="accent2"/>
    </w:rPr>
  </w:style>
  <w:style w:type="character" w:styleId="Hyperlink">
    <w:name w:val="Hyperlink"/>
    <w:basedOn w:val="DefaultParagraphFont"/>
    <w:uiPriority w:val="99"/>
    <w:unhideWhenUsed/>
    <w:rsid w:val="0047378C"/>
    <w:rPr>
      <w:color w:val="55C09F" w:themeColor="hyperlink"/>
      <w:u w:val="single"/>
    </w:rPr>
  </w:style>
  <w:style w:type="paragraph" w:customStyle="1" w:styleId="Sectionheading">
    <w:name w:val="Section heading"/>
    <w:next w:val="Normal"/>
    <w:qFormat/>
    <w:rsid w:val="0039460F"/>
    <w:pPr>
      <w:spacing w:before="4800" w:after="227"/>
      <w:ind w:left="5103"/>
      <w:jc w:val="right"/>
    </w:pPr>
    <w:rPr>
      <w:rFonts w:ascii="Arial" w:hAnsi="Arial" w:cs="Arial"/>
      <w:caps/>
      <w:color w:val="000000"/>
      <w:spacing w:val="-5"/>
      <w:sz w:val="36"/>
      <w:szCs w:val="18"/>
      <w:lang w:val="en-GB"/>
    </w:rPr>
  </w:style>
  <w:style w:type="paragraph" w:customStyle="1" w:styleId="Sectionsubtitle">
    <w:name w:val="Section subtitle"/>
    <w:qFormat/>
    <w:rsid w:val="0039460F"/>
    <w:pPr>
      <w:spacing w:before="480" w:after="800"/>
      <w:ind w:left="5103"/>
      <w:jc w:val="right"/>
    </w:pPr>
    <w:rPr>
      <w:rFonts w:ascii="Arial" w:hAnsi="Arial" w:cs="Arial"/>
      <w:caps/>
      <w:noProof/>
      <w:spacing w:val="-4"/>
      <w:sz w:val="28"/>
      <w:szCs w:val="18"/>
      <w:lang w:val="en-GB"/>
    </w:rPr>
  </w:style>
  <w:style w:type="paragraph" w:customStyle="1" w:styleId="iinstructions">
    <w:name w:val="# iinstructions"/>
    <w:basedOn w:val="Normal"/>
    <w:link w:val="iinstructionsChar"/>
    <w:qFormat/>
    <w:locked/>
    <w:rsid w:val="00556F3C"/>
    <w:pPr>
      <w:suppressAutoHyphens w:val="0"/>
      <w:autoSpaceDE/>
      <w:autoSpaceDN/>
      <w:adjustRightInd/>
      <w:spacing w:before="60" w:after="120" w:line="240" w:lineRule="auto"/>
      <w:textAlignment w:val="auto"/>
    </w:pPr>
    <w:rPr>
      <w:rFonts w:eastAsia="Times New Roman" w:cs="Times New Roman"/>
      <w:color w:val="auto"/>
      <w:szCs w:val="20"/>
    </w:rPr>
  </w:style>
  <w:style w:type="character" w:customStyle="1" w:styleId="iinstructionsChar">
    <w:name w:val="# iinstructions Char"/>
    <w:basedOn w:val="DefaultParagraphFont"/>
    <w:link w:val="iinstructions"/>
    <w:rsid w:val="00556F3C"/>
    <w:rPr>
      <w:rFonts w:ascii="Arial" w:eastAsia="Times New Roman" w:hAnsi="Arial" w:cs="Times New Roman"/>
      <w:sz w:val="18"/>
      <w:szCs w:val="20"/>
    </w:rPr>
  </w:style>
  <w:style w:type="table" w:styleId="TableGridLight">
    <w:name w:val="Grid Table Light"/>
    <w:basedOn w:val="TableNormal"/>
    <w:uiPriority w:val="40"/>
    <w:rsid w:val="003F221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CaseStudyNumber">
    <w:name w:val="Case Study Number"/>
    <w:basedOn w:val="Normal"/>
    <w:qFormat/>
    <w:rsid w:val="00ED5AA6"/>
    <w:pPr>
      <w:keepNext/>
      <w:spacing w:before="120" w:after="240"/>
      <w:outlineLvl w:val="4"/>
    </w:pPr>
    <w:rPr>
      <w:rFonts w:asciiTheme="majorHAnsi" w:hAnsiTheme="majorHAnsi"/>
      <w:bCs/>
      <w:caps/>
      <w:color w:val="343641" w:themeColor="text2"/>
      <w:spacing w:val="20"/>
      <w:sz w:val="22"/>
    </w:rPr>
  </w:style>
  <w:style w:type="paragraph" w:customStyle="1" w:styleId="CaseStudyHeading">
    <w:name w:val="Case Study Heading"/>
    <w:basedOn w:val="Normal"/>
    <w:qFormat/>
    <w:rsid w:val="00ED5AA6"/>
    <w:rPr>
      <w:rFonts w:ascii="Aptos" w:hAnsi="Aptos"/>
      <w:b/>
      <w:bCs/>
      <w:caps/>
      <w:color w:val="174857" w:themeColor="accent2"/>
      <w:spacing w:val="14"/>
      <w:sz w:val="20"/>
      <w:szCs w:val="20"/>
    </w:rPr>
  </w:style>
  <w:style w:type="table" w:customStyle="1" w:styleId="CaseStudy">
    <w:name w:val="Case Study"/>
    <w:basedOn w:val="PlainTable1"/>
    <w:uiPriority w:val="99"/>
    <w:rsid w:val="0099252E"/>
    <w:tblPr>
      <w:tblBorders>
        <w:top w:val="none" w:sz="0" w:space="0" w:color="auto"/>
        <w:left w:val="single" w:sz="36" w:space="0" w:color="174857" w:themeColor="accent2"/>
        <w:bottom w:val="none" w:sz="0" w:space="0" w:color="auto"/>
        <w:right w:val="none" w:sz="0" w:space="0" w:color="auto"/>
        <w:insideH w:val="none" w:sz="0" w:space="0" w:color="auto"/>
        <w:insideV w:val="none" w:sz="0" w:space="0" w:color="auto"/>
      </w:tblBorders>
      <w:tblCellMar>
        <w:top w:w="170" w:type="dxa"/>
        <w:left w:w="397" w:type="dxa"/>
        <w:bottom w:w="170" w:type="dxa"/>
        <w:right w:w="170" w:type="dxa"/>
      </w:tblCellMar>
    </w:tblPr>
    <w:tcPr>
      <w:shd w:val="clear" w:color="auto" w:fill="F2F2F2" w:themeFill="background1" w:themeFillShade="F2"/>
    </w:tcPr>
    <w:tblStylePr w:type="firstRow">
      <w:pPr>
        <w:wordWrap/>
        <w:spacing w:beforeLines="0" w:before="60" w:beforeAutospacing="0" w:afterLines="0" w:after="60" w:afterAutospacing="0" w:line="240" w:lineRule="auto"/>
        <w:jc w:val="left"/>
      </w:pPr>
      <w:rPr>
        <w:rFonts w:ascii="Arial" w:hAnsi="Arial"/>
        <w:b w:val="0"/>
        <w:bCs/>
        <w:color w:val="FFFFFF" w:themeColor="background1"/>
        <w:sz w:val="18"/>
      </w:rPr>
    </w:tblStylePr>
    <w:tblStylePr w:type="lastRow">
      <w:rPr>
        <w:b/>
        <w:bCs/>
      </w:rPr>
      <w:tblPr/>
      <w:tcPr>
        <w:tcBorders>
          <w:top w:val="double" w:sz="4" w:space="0" w:color="BFBFBF" w:themeColor="background1" w:themeShade="BF"/>
        </w:tcBorders>
      </w:tcPr>
    </w:tblStylePr>
    <w:tblStylePr w:type="firstCol">
      <w:rPr>
        <w:b w:val="0"/>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1">
    <w:name w:val="Plain Table 1"/>
    <w:basedOn w:val="TableNormal"/>
    <w:uiPriority w:val="41"/>
    <w:rsid w:val="00F5616B"/>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Paragraph">
    <w:name w:val="List Paragraph"/>
    <w:basedOn w:val="Normal"/>
    <w:uiPriority w:val="34"/>
    <w:qFormat/>
    <w:rsid w:val="006D1E9A"/>
    <w:pPr>
      <w:ind w:left="720"/>
      <w:contextualSpacing/>
    </w:pPr>
  </w:style>
  <w:style w:type="table" w:styleId="PlainTable3">
    <w:name w:val="Plain Table 3"/>
    <w:basedOn w:val="TableNormal"/>
    <w:uiPriority w:val="43"/>
    <w:rsid w:val="003771B3"/>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Recommendations">
    <w:name w:val="Recommendations"/>
    <w:basedOn w:val="TableGridLight"/>
    <w:uiPriority w:val="99"/>
    <w:rsid w:val="006C2861"/>
    <w:tblPr>
      <w:tblBorders>
        <w:top w:val="single" w:sz="18" w:space="0" w:color="55C09F" w:themeColor="accent1"/>
        <w:left w:val="none" w:sz="0" w:space="0" w:color="auto"/>
        <w:bottom w:val="single" w:sz="18" w:space="0" w:color="55C09F" w:themeColor="accent1"/>
        <w:right w:val="none" w:sz="0" w:space="0" w:color="auto"/>
        <w:insideH w:val="single" w:sz="18" w:space="0" w:color="55C09F" w:themeColor="accent1"/>
        <w:insideV w:val="none" w:sz="0" w:space="0" w:color="auto"/>
      </w:tblBorders>
      <w:tblCellMar>
        <w:top w:w="170" w:type="dxa"/>
        <w:left w:w="113" w:type="dxa"/>
        <w:bottom w:w="340" w:type="dxa"/>
        <w:right w:w="113" w:type="dxa"/>
      </w:tblCellMar>
    </w:tblPr>
    <w:tblStylePr w:type="firstRow">
      <w:rPr>
        <w:rFonts w:ascii="Arial" w:hAnsi="Arial"/>
        <w:color w:val="FFFFFF" w:themeColor="background1"/>
        <w:sz w:val="18"/>
      </w:rPr>
    </w:tblStylePr>
    <w:tblStylePr w:type="lastRow">
      <w:rPr>
        <w:rFonts w:asciiTheme="minorHAnsi" w:hAnsiTheme="minorHAnsi"/>
        <w:color w:val="55C09F" w:themeColor="accent1"/>
        <w:sz w:val="28"/>
      </w:rPr>
    </w:tblStylePr>
    <w:tblStylePr w:type="firstCol">
      <w:rPr>
        <w:rFonts w:asciiTheme="majorHAnsi" w:hAnsiTheme="majorHAnsi"/>
        <w:b w:val="0"/>
        <w:i w:val="0"/>
        <w:vanish w:val="0"/>
        <w:color w:val="55C09F" w:themeColor="accent1"/>
        <w:sz w:val="48"/>
      </w:rPr>
    </w:tblStylePr>
  </w:style>
  <w:style w:type="paragraph" w:customStyle="1" w:styleId="DHHSnumberalpha">
    <w:name w:val="DHHS number alpha"/>
    <w:aliases w:val="L3"/>
    <w:basedOn w:val="Normal"/>
    <w:uiPriority w:val="3"/>
    <w:rsid w:val="002807C8"/>
    <w:pPr>
      <w:tabs>
        <w:tab w:val="num" w:pos="1191"/>
      </w:tabs>
      <w:suppressAutoHyphens w:val="0"/>
      <w:autoSpaceDE/>
      <w:autoSpaceDN/>
      <w:adjustRightInd/>
      <w:spacing w:before="120" w:after="120" w:line="270" w:lineRule="atLeast"/>
      <w:ind w:left="1191" w:hanging="397"/>
      <w:textAlignment w:val="auto"/>
    </w:pPr>
    <w:rPr>
      <w:rFonts w:ascii="Arial" w:eastAsia="Times" w:hAnsi="Arial" w:cs="Times New Roman"/>
      <w:color w:val="auto"/>
      <w:sz w:val="20"/>
      <w:szCs w:val="20"/>
    </w:rPr>
  </w:style>
  <w:style w:type="paragraph" w:customStyle="1" w:styleId="DHHSnumberdigit">
    <w:name w:val="DHHS number digit"/>
    <w:aliases w:val="L2"/>
    <w:basedOn w:val="Normal"/>
    <w:uiPriority w:val="2"/>
    <w:rsid w:val="002807C8"/>
    <w:pPr>
      <w:tabs>
        <w:tab w:val="num" w:pos="794"/>
      </w:tabs>
      <w:suppressAutoHyphens w:val="0"/>
      <w:autoSpaceDE/>
      <w:autoSpaceDN/>
      <w:adjustRightInd/>
      <w:spacing w:before="120" w:after="120" w:line="270" w:lineRule="atLeast"/>
      <w:ind w:left="794" w:hanging="794"/>
      <w:textAlignment w:val="auto"/>
    </w:pPr>
    <w:rPr>
      <w:rFonts w:ascii="Arial" w:eastAsia="Times" w:hAnsi="Arial" w:cs="Times New Roman"/>
      <w:color w:val="auto"/>
      <w:sz w:val="20"/>
      <w:szCs w:val="20"/>
    </w:rPr>
  </w:style>
  <w:style w:type="numbering" w:customStyle="1" w:styleId="ZZNumbers">
    <w:name w:val="ZZ Numbers"/>
    <w:rsid w:val="002807C8"/>
    <w:pPr>
      <w:numPr>
        <w:numId w:val="7"/>
      </w:numPr>
    </w:pPr>
  </w:style>
  <w:style w:type="paragraph" w:customStyle="1" w:styleId="DHHSnumberroman">
    <w:name w:val="DHHS number roman"/>
    <w:aliases w:val="L4"/>
    <w:basedOn w:val="Normal"/>
    <w:uiPriority w:val="3"/>
    <w:rsid w:val="002807C8"/>
    <w:pPr>
      <w:tabs>
        <w:tab w:val="num" w:pos="1588"/>
      </w:tabs>
      <w:suppressAutoHyphens w:val="0"/>
      <w:autoSpaceDE/>
      <w:autoSpaceDN/>
      <w:adjustRightInd/>
      <w:spacing w:before="120" w:after="120" w:line="270" w:lineRule="atLeast"/>
      <w:ind w:left="1588" w:hanging="397"/>
      <w:textAlignment w:val="auto"/>
    </w:pPr>
    <w:rPr>
      <w:rFonts w:ascii="Arial" w:eastAsia="Times" w:hAnsi="Arial" w:cs="Times New Roman"/>
      <w:color w:val="auto"/>
      <w:sz w:val="20"/>
      <w:szCs w:val="20"/>
    </w:rPr>
  </w:style>
  <w:style w:type="character" w:customStyle="1" w:styleId="Heading4Char">
    <w:name w:val="Heading 4 Char"/>
    <w:basedOn w:val="DefaultParagraphFont"/>
    <w:link w:val="Heading4"/>
    <w:uiPriority w:val="9"/>
    <w:semiHidden/>
    <w:rsid w:val="006E409B"/>
    <w:rPr>
      <w:rFonts w:asciiTheme="majorHAnsi" w:eastAsiaTheme="majorEastAsia" w:hAnsiTheme="majorHAnsi" w:cstheme="majorBidi"/>
      <w:i/>
      <w:iCs/>
      <w:color w:val="389779" w:themeColor="accent1" w:themeShade="BF"/>
      <w:sz w:val="18"/>
      <w:szCs w:val="18"/>
    </w:rPr>
  </w:style>
  <w:style w:type="paragraph" w:styleId="TOC6">
    <w:name w:val="toc 6"/>
    <w:basedOn w:val="Normal"/>
    <w:next w:val="Normal"/>
    <w:autoRedefine/>
    <w:semiHidden/>
    <w:rsid w:val="005F72EB"/>
    <w:pPr>
      <w:suppressAutoHyphens w:val="0"/>
      <w:autoSpaceDE/>
      <w:autoSpaceDN/>
      <w:adjustRightInd/>
      <w:spacing w:after="0" w:line="240" w:lineRule="auto"/>
      <w:ind w:left="1000"/>
      <w:textAlignment w:val="auto"/>
    </w:pPr>
    <w:rPr>
      <w:rFonts w:ascii="Cambria" w:eastAsia="Times New Roman" w:hAnsi="Cambria" w:cs="Times New Roman"/>
      <w:color w:val="auto"/>
      <w:sz w:val="20"/>
      <w:szCs w:val="20"/>
    </w:rPr>
  </w:style>
  <w:style w:type="paragraph" w:customStyle="1" w:styleId="DHHSbullet1">
    <w:name w:val="DHHS bullet 1"/>
    <w:basedOn w:val="Normal"/>
    <w:qFormat/>
    <w:rsid w:val="005F72EB"/>
    <w:pPr>
      <w:numPr>
        <w:numId w:val="9"/>
      </w:numPr>
      <w:suppressAutoHyphens w:val="0"/>
      <w:autoSpaceDE/>
      <w:autoSpaceDN/>
      <w:adjustRightInd/>
      <w:spacing w:after="40" w:line="270" w:lineRule="atLeast"/>
      <w:textAlignment w:val="auto"/>
    </w:pPr>
    <w:rPr>
      <w:rFonts w:ascii="Arial" w:eastAsia="Times" w:hAnsi="Arial" w:cs="Times New Roman"/>
      <w:color w:val="auto"/>
      <w:sz w:val="20"/>
      <w:szCs w:val="20"/>
    </w:rPr>
  </w:style>
  <w:style w:type="paragraph" w:customStyle="1" w:styleId="DHHStabletext">
    <w:name w:val="DHHS table text"/>
    <w:uiPriority w:val="3"/>
    <w:qFormat/>
    <w:rsid w:val="005F72EB"/>
    <w:pPr>
      <w:spacing w:before="60" w:after="60"/>
    </w:pPr>
    <w:rPr>
      <w:rFonts w:ascii="Arial" w:eastAsia="Times New Roman" w:hAnsi="Arial" w:cs="Times New Roman"/>
      <w:sz w:val="20"/>
      <w:szCs w:val="20"/>
    </w:rPr>
  </w:style>
  <w:style w:type="paragraph" w:customStyle="1" w:styleId="DHHSbullet2">
    <w:name w:val="DHHS bullet 2"/>
    <w:basedOn w:val="Normal"/>
    <w:uiPriority w:val="2"/>
    <w:qFormat/>
    <w:rsid w:val="005F72EB"/>
    <w:pPr>
      <w:numPr>
        <w:ilvl w:val="2"/>
        <w:numId w:val="9"/>
      </w:numPr>
      <w:suppressAutoHyphens w:val="0"/>
      <w:autoSpaceDE/>
      <w:autoSpaceDN/>
      <w:adjustRightInd/>
      <w:spacing w:after="40" w:line="270" w:lineRule="atLeast"/>
      <w:textAlignment w:val="auto"/>
    </w:pPr>
    <w:rPr>
      <w:rFonts w:ascii="Arial" w:eastAsia="Times" w:hAnsi="Arial" w:cs="Times New Roman"/>
      <w:color w:val="auto"/>
      <w:sz w:val="20"/>
      <w:szCs w:val="20"/>
    </w:rPr>
  </w:style>
  <w:style w:type="paragraph" w:customStyle="1" w:styleId="DHHSbullet1lastline">
    <w:name w:val="DHHS bullet 1 last line"/>
    <w:basedOn w:val="DHHSbullet1"/>
    <w:qFormat/>
    <w:rsid w:val="005F72EB"/>
    <w:pPr>
      <w:numPr>
        <w:ilvl w:val="1"/>
      </w:numPr>
      <w:spacing w:after="120"/>
    </w:pPr>
  </w:style>
  <w:style w:type="paragraph" w:customStyle="1" w:styleId="DHHSbullet2lastline">
    <w:name w:val="DHHS bullet 2 last line"/>
    <w:basedOn w:val="DHHSbullet2"/>
    <w:uiPriority w:val="2"/>
    <w:qFormat/>
    <w:rsid w:val="005F72EB"/>
    <w:pPr>
      <w:numPr>
        <w:ilvl w:val="3"/>
      </w:numPr>
      <w:spacing w:after="120"/>
    </w:pPr>
  </w:style>
  <w:style w:type="paragraph" w:customStyle="1" w:styleId="DHHStablebullet">
    <w:name w:val="DHHS table bullet"/>
    <w:basedOn w:val="DHHStabletext"/>
    <w:uiPriority w:val="3"/>
    <w:qFormat/>
    <w:rsid w:val="005F72EB"/>
    <w:pPr>
      <w:numPr>
        <w:ilvl w:val="6"/>
        <w:numId w:val="9"/>
      </w:numPr>
    </w:pPr>
  </w:style>
  <w:style w:type="numbering" w:customStyle="1" w:styleId="ZZBullets">
    <w:name w:val="ZZ Bullets"/>
    <w:rsid w:val="005F72EB"/>
    <w:pPr>
      <w:numPr>
        <w:numId w:val="9"/>
      </w:numPr>
    </w:pPr>
  </w:style>
  <w:style w:type="numbering" w:customStyle="1" w:styleId="ZZBulletsat14mm">
    <w:name w:val="ZZ Bullets at 14mm"/>
    <w:basedOn w:val="NoList"/>
    <w:uiPriority w:val="99"/>
    <w:rsid w:val="005F72EB"/>
    <w:pPr>
      <w:numPr>
        <w:numId w:val="10"/>
      </w:numPr>
    </w:pPr>
  </w:style>
  <w:style w:type="paragraph" w:customStyle="1" w:styleId="DHHSbulletindent14mm">
    <w:name w:val="DHHS bullet indent 14mm"/>
    <w:basedOn w:val="Normal"/>
    <w:rsid w:val="005F72EB"/>
    <w:pPr>
      <w:numPr>
        <w:numId w:val="10"/>
      </w:numPr>
      <w:suppressAutoHyphens w:val="0"/>
      <w:autoSpaceDE/>
      <w:autoSpaceDN/>
      <w:adjustRightInd/>
      <w:spacing w:after="40" w:line="270" w:lineRule="atLeast"/>
      <w:textAlignment w:val="auto"/>
    </w:pPr>
    <w:rPr>
      <w:rFonts w:ascii="Arial" w:eastAsia="Times" w:hAnsi="Arial" w:cs="Times New Roman"/>
      <w:color w:val="auto"/>
      <w:sz w:val="20"/>
      <w:szCs w:val="20"/>
    </w:rPr>
  </w:style>
  <w:style w:type="paragraph" w:customStyle="1" w:styleId="DHHSbody">
    <w:name w:val="DHHS body"/>
    <w:qFormat/>
    <w:rsid w:val="005F72EB"/>
    <w:pPr>
      <w:spacing w:after="120" w:line="270" w:lineRule="atLeast"/>
    </w:pPr>
    <w:rPr>
      <w:rFonts w:ascii="Arial" w:eastAsia="Times" w:hAnsi="Arial" w:cs="Times New Roman"/>
      <w:sz w:val="20"/>
      <w:szCs w:val="20"/>
    </w:rPr>
  </w:style>
  <w:style w:type="character" w:styleId="FootnoteReference">
    <w:name w:val="footnote reference"/>
    <w:uiPriority w:val="8"/>
    <w:rsid w:val="002449AA"/>
    <w:rPr>
      <w:vertAlign w:val="superscript"/>
    </w:rPr>
  </w:style>
  <w:style w:type="paragraph" w:styleId="FootnoteText">
    <w:name w:val="footnote text"/>
    <w:basedOn w:val="Normal"/>
    <w:link w:val="FootnoteTextChar"/>
    <w:uiPriority w:val="8"/>
    <w:rsid w:val="002449AA"/>
    <w:pPr>
      <w:suppressAutoHyphens w:val="0"/>
      <w:autoSpaceDE/>
      <w:autoSpaceDN/>
      <w:adjustRightInd/>
      <w:spacing w:before="60" w:after="60" w:line="200" w:lineRule="atLeast"/>
      <w:textAlignment w:val="auto"/>
    </w:pPr>
    <w:rPr>
      <w:rFonts w:ascii="Arial" w:eastAsia="MS Gothic" w:hAnsi="Arial"/>
      <w:color w:val="auto"/>
      <w:sz w:val="16"/>
      <w:szCs w:val="16"/>
    </w:rPr>
  </w:style>
  <w:style w:type="character" w:customStyle="1" w:styleId="FootnoteTextChar">
    <w:name w:val="Footnote Text Char"/>
    <w:basedOn w:val="DefaultParagraphFont"/>
    <w:link w:val="FootnoteText"/>
    <w:uiPriority w:val="8"/>
    <w:rsid w:val="002449AA"/>
    <w:rPr>
      <w:rFonts w:ascii="Arial" w:eastAsia="MS Gothic" w:hAnsi="Arial" w:cs="Arial"/>
      <w:sz w:val="16"/>
      <w:szCs w:val="16"/>
    </w:rPr>
  </w:style>
  <w:style w:type="character" w:styleId="UnresolvedMention">
    <w:name w:val="Unresolved Mention"/>
    <w:basedOn w:val="DefaultParagraphFont"/>
    <w:uiPriority w:val="99"/>
    <w:semiHidden/>
    <w:unhideWhenUsed/>
    <w:rsid w:val="00F03E84"/>
    <w:rPr>
      <w:color w:val="605E5C"/>
      <w:shd w:val="clear" w:color="auto" w:fill="E1DFDD"/>
    </w:rPr>
  </w:style>
  <w:style w:type="character" w:styleId="FollowedHyperlink">
    <w:name w:val="FollowedHyperlink"/>
    <w:basedOn w:val="DefaultParagraphFont"/>
    <w:uiPriority w:val="99"/>
    <w:semiHidden/>
    <w:unhideWhenUsed/>
    <w:rsid w:val="00F03E84"/>
    <w:rPr>
      <w:color w:val="55C09F" w:themeColor="followedHyperlink"/>
      <w:u w:val="single"/>
    </w:rPr>
  </w:style>
  <w:style w:type="paragraph" w:styleId="TOCHeading">
    <w:name w:val="TOC Heading"/>
    <w:basedOn w:val="Heading1"/>
    <w:next w:val="Normal"/>
    <w:uiPriority w:val="39"/>
    <w:unhideWhenUsed/>
    <w:qFormat/>
    <w:rsid w:val="009778D7"/>
    <w:pPr>
      <w:keepLines/>
      <w:suppressAutoHyphens w:val="0"/>
      <w:autoSpaceDE/>
      <w:autoSpaceDN/>
      <w:adjustRightInd/>
      <w:spacing w:after="0" w:line="259" w:lineRule="auto"/>
      <w:textAlignment w:val="auto"/>
      <w:outlineLvl w:val="9"/>
    </w:pPr>
    <w:rPr>
      <w:rFonts w:asciiTheme="majorHAnsi" w:eastAsiaTheme="majorEastAsia" w:hAnsiTheme="majorHAnsi" w:cstheme="majorBidi"/>
      <w:b w:val="0"/>
      <w:color w:val="389779" w:themeColor="accent1" w:themeShade="BF"/>
      <w:sz w:val="32"/>
      <w:szCs w:val="32"/>
      <w:lang w:val="en-US"/>
    </w:rPr>
  </w:style>
  <w:style w:type="paragraph" w:styleId="TOC1">
    <w:name w:val="toc 1"/>
    <w:basedOn w:val="Normal"/>
    <w:next w:val="Normal"/>
    <w:autoRedefine/>
    <w:uiPriority w:val="39"/>
    <w:unhideWhenUsed/>
    <w:rsid w:val="00F31381"/>
    <w:pPr>
      <w:tabs>
        <w:tab w:val="left" w:pos="426"/>
        <w:tab w:val="right" w:leader="dot" w:pos="9174"/>
      </w:tabs>
      <w:spacing w:after="100"/>
    </w:pPr>
  </w:style>
  <w:style w:type="paragraph" w:styleId="TOC2">
    <w:name w:val="toc 2"/>
    <w:basedOn w:val="Normal"/>
    <w:next w:val="Normal"/>
    <w:autoRedefine/>
    <w:uiPriority w:val="39"/>
    <w:unhideWhenUsed/>
    <w:rsid w:val="00E6379F"/>
    <w:pPr>
      <w:tabs>
        <w:tab w:val="right" w:leader="dot" w:pos="9174"/>
      </w:tabs>
      <w:spacing w:after="100"/>
      <w:ind w:left="426"/>
    </w:pPr>
  </w:style>
  <w:style w:type="paragraph" w:styleId="TOC3">
    <w:name w:val="toc 3"/>
    <w:basedOn w:val="Normal"/>
    <w:next w:val="Normal"/>
    <w:autoRedefine/>
    <w:uiPriority w:val="39"/>
    <w:unhideWhenUsed/>
    <w:rsid w:val="00C8621C"/>
    <w:pPr>
      <w:tabs>
        <w:tab w:val="right" w:leader="dot" w:pos="9174"/>
      </w:tabs>
      <w:spacing w:after="100"/>
      <w:ind w:left="426"/>
    </w:pPr>
  </w:style>
  <w:style w:type="character" w:customStyle="1" w:styleId="normaltextrun">
    <w:name w:val="normaltextrun"/>
    <w:basedOn w:val="DefaultParagraphFont"/>
    <w:rsid w:val="008A2000"/>
  </w:style>
  <w:style w:type="paragraph" w:customStyle="1" w:styleId="paragraph">
    <w:name w:val="paragraph"/>
    <w:basedOn w:val="Normal"/>
    <w:rsid w:val="008A2000"/>
    <w:pPr>
      <w:suppressAutoHyphens w:val="0"/>
      <w:autoSpaceDE/>
      <w:autoSpaceDN/>
      <w:adjustRightInd/>
      <w:spacing w:before="100" w:beforeAutospacing="1" w:after="100" w:afterAutospacing="1" w:line="240" w:lineRule="auto"/>
      <w:textAlignment w:val="auto"/>
    </w:pPr>
    <w:rPr>
      <w:rFonts w:ascii="Times New Roman" w:eastAsia="Times New Roman" w:hAnsi="Times New Roman" w:cs="Times New Roman"/>
      <w:b/>
      <w:color w:val="auto"/>
      <w:sz w:val="24"/>
      <w:szCs w:val="24"/>
      <w:lang w:eastAsia="en-AU"/>
    </w:rPr>
  </w:style>
  <w:style w:type="character" w:customStyle="1" w:styleId="eop">
    <w:name w:val="eop"/>
    <w:basedOn w:val="DefaultParagraphFont"/>
    <w:rsid w:val="008A2000"/>
  </w:style>
  <w:style w:type="character" w:customStyle="1" w:styleId="scxw23302867">
    <w:name w:val="scxw23302867"/>
    <w:basedOn w:val="DefaultParagraphFont"/>
    <w:rsid w:val="008A20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691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4.xml"/><Relationship Id="rId26" Type="http://schemas.openxmlformats.org/officeDocument/2006/relationships/hyperlink" Target="mailto:combat.sports@sport.vic.gov.au" TargetMode="Externa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mailto:combat.sports@sport.vic.gov.au" TargetMode="External"/><Relationship Id="rId25" Type="http://schemas.openxmlformats.org/officeDocument/2006/relationships/header" Target="header8.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4.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7.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oter" Target="footer6.xml"/><Relationship Id="rId28"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6.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6.svg"/><Relationship Id="rId1" Type="http://schemas.openxmlformats.org/officeDocument/2006/relationships/image" Target="media/image5.png"/></Relationships>
</file>

<file path=word/_rels/footer3.xml.rels><?xml version="1.0" encoding="UTF-8" standalone="yes"?>
<Relationships xmlns="http://schemas.openxmlformats.org/package/2006/relationships"><Relationship Id="rId2" Type="http://schemas.openxmlformats.org/officeDocument/2006/relationships/image" Target="media/image6.svg"/><Relationship Id="rId1" Type="http://schemas.openxmlformats.org/officeDocument/2006/relationships/image" Target="media/image5.png"/></Relationships>
</file>

<file path=word/_rels/footer5.xml.rels><?xml version="1.0" encoding="UTF-8" standalone="yes"?>
<Relationships xmlns="http://schemas.openxmlformats.org/package/2006/relationships"><Relationship Id="rId2" Type="http://schemas.openxmlformats.org/officeDocument/2006/relationships/image" Target="media/image11.svg"/><Relationship Id="rId1" Type="http://schemas.openxmlformats.org/officeDocument/2006/relationships/image" Target="media/image10.png"/></Relationships>
</file>

<file path=word/_rels/footer6.xml.rels><?xml version="1.0" encoding="UTF-8" standalone="yes"?>
<Relationships xmlns="http://schemas.openxmlformats.org/package/2006/relationships"><Relationship Id="rId2" Type="http://schemas.openxmlformats.org/officeDocument/2006/relationships/image" Target="media/image11.svg"/><Relationship Id="rId1" Type="http://schemas.openxmlformats.org/officeDocument/2006/relationships/image" Target="media/image10.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svg"/><Relationship Id="rId1" Type="http://schemas.openxmlformats.org/officeDocument/2006/relationships/image" Target="media/image1.png"/><Relationship Id="rId4" Type="http://schemas.openxmlformats.org/officeDocument/2006/relationships/image" Target="media/image4.svg"/></Relationships>
</file>

<file path=word/_rels/head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svg"/><Relationship Id="rId1" Type="http://schemas.openxmlformats.org/officeDocument/2006/relationships/image" Target="media/image1.png"/><Relationship Id="rId4" Type="http://schemas.openxmlformats.org/officeDocument/2006/relationships/image" Target="media/image4.svg"/></Relationships>
</file>

<file path=word/_rels/header5.xml.rels><?xml version="1.0" encoding="UTF-8" standalone="yes"?>
<Relationships xmlns="http://schemas.openxmlformats.org/package/2006/relationships"><Relationship Id="rId3" Type="http://schemas.openxmlformats.org/officeDocument/2006/relationships/image" Target="media/image9.png"/><Relationship Id="rId2" Type="http://schemas.openxmlformats.org/officeDocument/2006/relationships/image" Target="media/image8.svg"/><Relationship Id="rId1" Type="http://schemas.openxmlformats.org/officeDocument/2006/relationships/image" Target="media/image7.png"/></Relationships>
</file>

<file path=word/_rels/header6.xml.rels><?xml version="1.0" encoding="UTF-8" standalone="yes"?>
<Relationships xmlns="http://schemas.openxmlformats.org/package/2006/relationships"><Relationship Id="rId3" Type="http://schemas.openxmlformats.org/officeDocument/2006/relationships/image" Target="media/image9.png"/><Relationship Id="rId2" Type="http://schemas.openxmlformats.org/officeDocument/2006/relationships/image" Target="media/image8.svg"/><Relationship Id="rId1" Type="http://schemas.openxmlformats.org/officeDocument/2006/relationships/image" Target="media/image7.png"/></Relationships>
</file>

<file path=word/_rels/header7.xml.rels><?xml version="1.0" encoding="UTF-8" standalone="yes"?>
<Relationships xmlns="http://schemas.openxmlformats.org/package/2006/relationships"><Relationship Id="rId3" Type="http://schemas.openxmlformats.org/officeDocument/2006/relationships/image" Target="media/image9.png"/><Relationship Id="rId2" Type="http://schemas.openxmlformats.org/officeDocument/2006/relationships/image" Target="media/image8.svg"/><Relationship Id="rId1" Type="http://schemas.openxmlformats.org/officeDocument/2006/relationships/image" Target="media/image7.png"/></Relationships>
</file>

<file path=word/_rels/header8.xml.rels><?xml version="1.0" encoding="UTF-8" standalone="yes"?>
<Relationships xmlns="http://schemas.openxmlformats.org/package/2006/relationships"><Relationship Id="rId3" Type="http://schemas.openxmlformats.org/officeDocument/2006/relationships/image" Target="media/image9.png"/><Relationship Id="rId2" Type="http://schemas.openxmlformats.org/officeDocument/2006/relationships/image" Target="media/image8.svg"/><Relationship Id="rId1" Type="http://schemas.openxmlformats.org/officeDocument/2006/relationships/image" Target="media/image7.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d7sy7\Downloads\Professional%20Boxing%20and%20Combat%20Sports%20Board_Graphic%20Repor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C07553D38D2049D896A53EDB58382D60"/>
        <w:category>
          <w:name w:val="General"/>
          <w:gallery w:val="placeholder"/>
        </w:category>
        <w:types>
          <w:type w:val="bbPlcHdr"/>
        </w:types>
        <w:behaviors>
          <w:behavior w:val="content"/>
        </w:behaviors>
        <w:guid w:val="{840E2CC8-5266-479F-AD17-4B68AE791E59}"/>
      </w:docPartPr>
      <w:docPartBody>
        <w:p w:rsidR="00D17B81" w:rsidRDefault="000C1FDC">
          <w:pPr>
            <w:pStyle w:val="C07553D38D2049D896A53EDB58382D60"/>
          </w:pPr>
          <w:r w:rsidRPr="00881AFB">
            <w:rPr>
              <w:rStyle w:val="PlaceholderText"/>
            </w:rPr>
            <w:t>Click or tap here to enter title text.</w:t>
          </w:r>
        </w:p>
      </w:docPartBody>
    </w:docPart>
    <w:docPart>
      <w:docPartPr>
        <w:name w:val="920DF75059644308A2CE9CEB460671B8"/>
        <w:category>
          <w:name w:val="General"/>
          <w:gallery w:val="placeholder"/>
        </w:category>
        <w:types>
          <w:type w:val="bbPlcHdr"/>
        </w:types>
        <w:behaviors>
          <w:behavior w:val="content"/>
        </w:behaviors>
        <w:guid w:val="{1FB7DCD2-99FD-4A6D-AF62-67AF23AB2FA8}"/>
      </w:docPartPr>
      <w:docPartBody>
        <w:p w:rsidR="00D17B81" w:rsidRDefault="0007080D" w:rsidP="0007080D">
          <w:pPr>
            <w:pStyle w:val="920DF75059644308A2CE9CEB460671B8"/>
          </w:pPr>
          <w:r w:rsidRPr="00881AFB">
            <w:rPr>
              <w:rStyle w:val="PlaceholderText"/>
            </w:rPr>
            <w:t>Click or tap here to enter title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Light">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Aptos SemiBold">
    <w:charset w:val="00"/>
    <w:family w:val="swiss"/>
    <w:pitch w:val="variable"/>
    <w:sig w:usb0="20000287" w:usb1="00000003" w:usb2="00000000" w:usb3="00000000" w:csb0="0000019F" w:csb1="00000000"/>
  </w:font>
  <w:font w:name="Aptos ExtraBold">
    <w:charset w:val="00"/>
    <w:family w:val="swiss"/>
    <w:pitch w:val="variable"/>
    <w:sig w:usb0="20000287" w:usb1="00000003" w:usb2="00000000" w:usb3="00000000" w:csb0="000001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080D"/>
    <w:rsid w:val="0007080D"/>
    <w:rsid w:val="00092E65"/>
    <w:rsid w:val="000C1FDC"/>
    <w:rsid w:val="0010466D"/>
    <w:rsid w:val="001A7A4E"/>
    <w:rsid w:val="002327A8"/>
    <w:rsid w:val="002D3148"/>
    <w:rsid w:val="002F6F9F"/>
    <w:rsid w:val="00343B32"/>
    <w:rsid w:val="00377195"/>
    <w:rsid w:val="0045644B"/>
    <w:rsid w:val="0049058B"/>
    <w:rsid w:val="004B798C"/>
    <w:rsid w:val="004E4572"/>
    <w:rsid w:val="005C1E87"/>
    <w:rsid w:val="006B24A4"/>
    <w:rsid w:val="006B5B20"/>
    <w:rsid w:val="007A5B11"/>
    <w:rsid w:val="00852B0E"/>
    <w:rsid w:val="00937956"/>
    <w:rsid w:val="00940099"/>
    <w:rsid w:val="009500BC"/>
    <w:rsid w:val="00A0079E"/>
    <w:rsid w:val="00A959B2"/>
    <w:rsid w:val="00B2602C"/>
    <w:rsid w:val="00B31C82"/>
    <w:rsid w:val="00C1657C"/>
    <w:rsid w:val="00D17B81"/>
    <w:rsid w:val="00D554AD"/>
    <w:rsid w:val="00D72585"/>
    <w:rsid w:val="00DF4707"/>
    <w:rsid w:val="00F31E5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7080D"/>
    <w:rPr>
      <w:color w:val="808080"/>
    </w:rPr>
  </w:style>
  <w:style w:type="paragraph" w:customStyle="1" w:styleId="C07553D38D2049D896A53EDB58382D60">
    <w:name w:val="C07553D38D2049D896A53EDB58382D60"/>
  </w:style>
  <w:style w:type="paragraph" w:customStyle="1" w:styleId="920DF75059644308A2CE9CEB460671B8">
    <w:name w:val="920DF75059644308A2CE9CEB460671B8"/>
    <w:rsid w:val="0007080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Professional Boxing and Combat Sports Board of Victoria">
      <a:dk1>
        <a:srgbClr val="000000"/>
      </a:dk1>
      <a:lt1>
        <a:srgbClr val="FFFFFF"/>
      </a:lt1>
      <a:dk2>
        <a:srgbClr val="343641"/>
      </a:dk2>
      <a:lt2>
        <a:srgbClr val="D9D9D6"/>
      </a:lt2>
      <a:accent1>
        <a:srgbClr val="55C09F"/>
      </a:accent1>
      <a:accent2>
        <a:srgbClr val="174857"/>
      </a:accent2>
      <a:accent3>
        <a:srgbClr val="7F6191"/>
      </a:accent3>
      <a:accent4>
        <a:srgbClr val="6683A0"/>
      </a:accent4>
      <a:accent5>
        <a:srgbClr val="CF6722"/>
      </a:accent5>
      <a:accent6>
        <a:srgbClr val="ECB754"/>
      </a:accent6>
      <a:hlink>
        <a:srgbClr val="55C09F"/>
      </a:hlink>
      <a:folHlink>
        <a:srgbClr val="55C09F"/>
      </a:folHlink>
    </a:clrScheme>
    <a:fontScheme name="Aptos">
      <a:majorFont>
        <a:latin typeface="Aptos ExtraBold"/>
        <a:ea typeface=""/>
        <a:cs typeface=""/>
      </a:majorFont>
      <a:minorFont>
        <a:latin typeface="Aptos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ateandTime xmlns="bc440a9b-ab5b-4648-9ddb-74715e1dcde9" xsi:nil="true"/>
    <TaxCatchAll xmlns="498a0cc5-c2a5-4cf9-8fa4-b0a7e7f68826" xsi:nil="true"/>
    <Relationship_x0020_Manager xmlns="bc440a9b-ab5b-4648-9ddb-74715e1dcde9" xsi:nil="true"/>
    <lcf76f155ced4ddcb4097134ff3c332f xmlns="bc440a9b-ab5b-4648-9ddb-74715e1dcde9">
      <Terms xmlns="http://schemas.microsoft.com/office/infopath/2007/PartnerControls"/>
    </lcf76f155ced4ddcb4097134ff3c332f>
    <Notes xmlns="bc440a9b-ab5b-4648-9ddb-74715e1dcde9" xsi:nil="true"/>
    <NumericalOrder xmlns="bc440a9b-ab5b-4648-9ddb-74715e1dcde9"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0D5C741BBD140E409B4535B0EA512F7B" ma:contentTypeVersion="23" ma:contentTypeDescription="Create a new document." ma:contentTypeScope="" ma:versionID="1aaff0c240aff405b56bd545c36dc232">
  <xsd:schema xmlns:xsd="http://www.w3.org/2001/XMLSchema" xmlns:xs="http://www.w3.org/2001/XMLSchema" xmlns:p="http://schemas.microsoft.com/office/2006/metadata/properties" xmlns:ns2="bc440a9b-ab5b-4648-9ddb-74715e1dcde9" xmlns:ns3="498a0cc5-c2a5-4cf9-8fa4-b0a7e7f68826" targetNamespace="http://schemas.microsoft.com/office/2006/metadata/properties" ma:root="true" ma:fieldsID="5af978e1148343006b2af20fb43a95f1" ns2:_="" ns3:_="">
    <xsd:import namespace="bc440a9b-ab5b-4648-9ddb-74715e1dcde9"/>
    <xsd:import namespace="498a0cc5-c2a5-4cf9-8fa4-b0a7e7f68826"/>
    <xsd:element name="properties">
      <xsd:complexType>
        <xsd:sequence>
          <xsd:element name="documentManagement">
            <xsd:complexType>
              <xsd:all>
                <xsd:element ref="ns2:Relationship_x0020_Manager" minOccurs="0"/>
                <xsd:element ref="ns3:SharedWithUsers" minOccurs="0"/>
                <xsd:element ref="ns3:SharedWithDetails" minOccurs="0"/>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lcf76f155ced4ddcb4097134ff3c332f" minOccurs="0"/>
                <xsd:element ref="ns3:TaxCatchAll" minOccurs="0"/>
                <xsd:element ref="ns2:Notes" minOccurs="0"/>
                <xsd:element ref="ns2:NumericalOrder" minOccurs="0"/>
                <xsd:element ref="ns2:DateandTim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40a9b-ab5b-4648-9ddb-74715e1dcde9" elementFormDefault="qualified">
    <xsd:import namespace="http://schemas.microsoft.com/office/2006/documentManagement/types"/>
    <xsd:import namespace="http://schemas.microsoft.com/office/infopath/2007/PartnerControls"/>
    <xsd:element name="Relationship_x0020_Manager" ma:index="4" nillable="true" ma:displayName="Relationship Manager" ma:internalName="Relationship_x0020_Manager" ma:readOnly="false">
      <xsd:simpleType>
        <xsd:restriction base="dms:Text">
          <xsd:maxLength value="255"/>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element name="Notes" ma:index="25" nillable="true" ma:displayName="Notes" ma:description="Reference " ma:format="Dropdown" ma:internalName="Notes">
      <xsd:simpleType>
        <xsd:restriction base="dms:Note">
          <xsd:maxLength value="255"/>
        </xsd:restriction>
      </xsd:simpleType>
    </xsd:element>
    <xsd:element name="NumericalOrder" ma:index="26" nillable="true" ma:displayName="Numerical Order" ma:format="Dropdown" ma:internalName="NumericalOrder" ma:percentage="FALSE">
      <xsd:simpleType>
        <xsd:restriction base="dms:Number"/>
      </xsd:simpleType>
    </xsd:element>
    <xsd:element name="DateandTime" ma:index="27" nillable="true" ma:displayName="Date and Time" ma:format="DateTime" ma:internalName="DateandTime">
      <xsd:simpleType>
        <xsd:restriction base="dms:DateTime"/>
      </xsd:simple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98a0cc5-c2a5-4cf9-8fa4-b0a7e7f68826"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e6684898-77b5-4ff0-8223-b9d1942dc4f4}" ma:internalName="TaxCatchAll" ma:showField="CatchAllData" ma:web="498a0cc5-c2a5-4cf9-8fa4-b0a7e7f6882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C6A6275-9BF0-4E50-ABA9-54B9878DE9B9}">
  <ds:schemaRefs>
    <ds:schemaRef ds:uri="http://schemas.microsoft.com/office/2006/metadata/properties"/>
    <ds:schemaRef ds:uri="http://schemas.microsoft.com/office/infopath/2007/PartnerControls"/>
    <ds:schemaRef ds:uri="bc440a9b-ab5b-4648-9ddb-74715e1dcde9"/>
    <ds:schemaRef ds:uri="498a0cc5-c2a5-4cf9-8fa4-b0a7e7f68826"/>
  </ds:schemaRefs>
</ds:datastoreItem>
</file>

<file path=customXml/itemProps2.xml><?xml version="1.0" encoding="utf-8"?>
<ds:datastoreItem xmlns:ds="http://schemas.openxmlformats.org/officeDocument/2006/customXml" ds:itemID="{7D81C4B0-EF1F-479A-B01A-823BA175CFB5}">
  <ds:schemaRefs>
    <ds:schemaRef ds:uri="http://schemas.openxmlformats.org/officeDocument/2006/bibliography"/>
  </ds:schemaRefs>
</ds:datastoreItem>
</file>

<file path=customXml/itemProps3.xml><?xml version="1.0" encoding="utf-8"?>
<ds:datastoreItem xmlns:ds="http://schemas.openxmlformats.org/officeDocument/2006/customXml" ds:itemID="{74BF11F1-4CFD-499E-8170-83DC1FB86A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440a9b-ab5b-4648-9ddb-74715e1dcde9"/>
    <ds:schemaRef ds:uri="498a0cc5-c2a5-4cf9-8fa4-b0a7e7f688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858CF2C-0DF9-41D7-8EEF-0AC9532C5D5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Professional Boxing and Combat Sports Board_Graphic Report.dotx</Template>
  <TotalTime>5446</TotalTime>
  <Pages>38</Pages>
  <Words>10920</Words>
  <Characters>54714</Characters>
  <DocSecurity>0</DocSecurity>
  <Lines>1334</Lines>
  <Paragraphs>951</Paragraphs>
  <ScaleCrop>false</ScaleCrop>
  <HeadingPairs>
    <vt:vector size="2" baseType="variant">
      <vt:variant>
        <vt:lpstr>Title</vt:lpstr>
      </vt:variant>
      <vt:variant>
        <vt:i4>1</vt:i4>
      </vt:variant>
    </vt:vector>
  </HeadingPairs>
  <TitlesOfParts>
    <vt:vector size="1" baseType="lpstr">
      <vt:lpstr>VSG Core Brand A4 Portrait Report</vt:lpstr>
    </vt:vector>
  </TitlesOfParts>
  <Manager/>
  <Company/>
  <LinksUpToDate>false</LinksUpToDate>
  <CharactersWithSpaces>64683</CharactersWithSpaces>
  <SharedDoc>false</SharedDoc>
  <HyperlinkBase/>
  <HLinks>
    <vt:vector size="432" baseType="variant">
      <vt:variant>
        <vt:i4>6225969</vt:i4>
      </vt:variant>
      <vt:variant>
        <vt:i4>429</vt:i4>
      </vt:variant>
      <vt:variant>
        <vt:i4>0</vt:i4>
      </vt:variant>
      <vt:variant>
        <vt:i4>5</vt:i4>
      </vt:variant>
      <vt:variant>
        <vt:lpwstr>mailto:combat.sports@sport.vic.gov.au</vt:lpwstr>
      </vt:variant>
      <vt:variant>
        <vt:lpwstr/>
      </vt:variant>
      <vt:variant>
        <vt:i4>1245237</vt:i4>
      </vt:variant>
      <vt:variant>
        <vt:i4>416</vt:i4>
      </vt:variant>
      <vt:variant>
        <vt:i4>0</vt:i4>
      </vt:variant>
      <vt:variant>
        <vt:i4>5</vt:i4>
      </vt:variant>
      <vt:variant>
        <vt:lpwstr/>
      </vt:variant>
      <vt:variant>
        <vt:lpwstr>_Toc173422558</vt:lpwstr>
      </vt:variant>
      <vt:variant>
        <vt:i4>1245237</vt:i4>
      </vt:variant>
      <vt:variant>
        <vt:i4>410</vt:i4>
      </vt:variant>
      <vt:variant>
        <vt:i4>0</vt:i4>
      </vt:variant>
      <vt:variant>
        <vt:i4>5</vt:i4>
      </vt:variant>
      <vt:variant>
        <vt:lpwstr/>
      </vt:variant>
      <vt:variant>
        <vt:lpwstr>_Toc173422557</vt:lpwstr>
      </vt:variant>
      <vt:variant>
        <vt:i4>1245237</vt:i4>
      </vt:variant>
      <vt:variant>
        <vt:i4>404</vt:i4>
      </vt:variant>
      <vt:variant>
        <vt:i4>0</vt:i4>
      </vt:variant>
      <vt:variant>
        <vt:i4>5</vt:i4>
      </vt:variant>
      <vt:variant>
        <vt:lpwstr/>
      </vt:variant>
      <vt:variant>
        <vt:lpwstr>_Toc173422556</vt:lpwstr>
      </vt:variant>
      <vt:variant>
        <vt:i4>1245237</vt:i4>
      </vt:variant>
      <vt:variant>
        <vt:i4>398</vt:i4>
      </vt:variant>
      <vt:variant>
        <vt:i4>0</vt:i4>
      </vt:variant>
      <vt:variant>
        <vt:i4>5</vt:i4>
      </vt:variant>
      <vt:variant>
        <vt:lpwstr/>
      </vt:variant>
      <vt:variant>
        <vt:lpwstr>_Toc173422555</vt:lpwstr>
      </vt:variant>
      <vt:variant>
        <vt:i4>1245237</vt:i4>
      </vt:variant>
      <vt:variant>
        <vt:i4>392</vt:i4>
      </vt:variant>
      <vt:variant>
        <vt:i4>0</vt:i4>
      </vt:variant>
      <vt:variant>
        <vt:i4>5</vt:i4>
      </vt:variant>
      <vt:variant>
        <vt:lpwstr/>
      </vt:variant>
      <vt:variant>
        <vt:lpwstr>_Toc173422554</vt:lpwstr>
      </vt:variant>
      <vt:variant>
        <vt:i4>1245237</vt:i4>
      </vt:variant>
      <vt:variant>
        <vt:i4>386</vt:i4>
      </vt:variant>
      <vt:variant>
        <vt:i4>0</vt:i4>
      </vt:variant>
      <vt:variant>
        <vt:i4>5</vt:i4>
      </vt:variant>
      <vt:variant>
        <vt:lpwstr/>
      </vt:variant>
      <vt:variant>
        <vt:lpwstr>_Toc173422553</vt:lpwstr>
      </vt:variant>
      <vt:variant>
        <vt:i4>1245237</vt:i4>
      </vt:variant>
      <vt:variant>
        <vt:i4>380</vt:i4>
      </vt:variant>
      <vt:variant>
        <vt:i4>0</vt:i4>
      </vt:variant>
      <vt:variant>
        <vt:i4>5</vt:i4>
      </vt:variant>
      <vt:variant>
        <vt:lpwstr/>
      </vt:variant>
      <vt:variant>
        <vt:lpwstr>_Toc173422552</vt:lpwstr>
      </vt:variant>
      <vt:variant>
        <vt:i4>1245237</vt:i4>
      </vt:variant>
      <vt:variant>
        <vt:i4>374</vt:i4>
      </vt:variant>
      <vt:variant>
        <vt:i4>0</vt:i4>
      </vt:variant>
      <vt:variant>
        <vt:i4>5</vt:i4>
      </vt:variant>
      <vt:variant>
        <vt:lpwstr/>
      </vt:variant>
      <vt:variant>
        <vt:lpwstr>_Toc173422551</vt:lpwstr>
      </vt:variant>
      <vt:variant>
        <vt:i4>1245237</vt:i4>
      </vt:variant>
      <vt:variant>
        <vt:i4>368</vt:i4>
      </vt:variant>
      <vt:variant>
        <vt:i4>0</vt:i4>
      </vt:variant>
      <vt:variant>
        <vt:i4>5</vt:i4>
      </vt:variant>
      <vt:variant>
        <vt:lpwstr/>
      </vt:variant>
      <vt:variant>
        <vt:lpwstr>_Toc173422550</vt:lpwstr>
      </vt:variant>
      <vt:variant>
        <vt:i4>1179701</vt:i4>
      </vt:variant>
      <vt:variant>
        <vt:i4>362</vt:i4>
      </vt:variant>
      <vt:variant>
        <vt:i4>0</vt:i4>
      </vt:variant>
      <vt:variant>
        <vt:i4>5</vt:i4>
      </vt:variant>
      <vt:variant>
        <vt:lpwstr/>
      </vt:variant>
      <vt:variant>
        <vt:lpwstr>_Toc173422549</vt:lpwstr>
      </vt:variant>
      <vt:variant>
        <vt:i4>1179701</vt:i4>
      </vt:variant>
      <vt:variant>
        <vt:i4>356</vt:i4>
      </vt:variant>
      <vt:variant>
        <vt:i4>0</vt:i4>
      </vt:variant>
      <vt:variant>
        <vt:i4>5</vt:i4>
      </vt:variant>
      <vt:variant>
        <vt:lpwstr/>
      </vt:variant>
      <vt:variant>
        <vt:lpwstr>_Toc173422548</vt:lpwstr>
      </vt:variant>
      <vt:variant>
        <vt:i4>1179701</vt:i4>
      </vt:variant>
      <vt:variant>
        <vt:i4>350</vt:i4>
      </vt:variant>
      <vt:variant>
        <vt:i4>0</vt:i4>
      </vt:variant>
      <vt:variant>
        <vt:i4>5</vt:i4>
      </vt:variant>
      <vt:variant>
        <vt:lpwstr/>
      </vt:variant>
      <vt:variant>
        <vt:lpwstr>_Toc173422547</vt:lpwstr>
      </vt:variant>
      <vt:variant>
        <vt:i4>1179701</vt:i4>
      </vt:variant>
      <vt:variant>
        <vt:i4>344</vt:i4>
      </vt:variant>
      <vt:variant>
        <vt:i4>0</vt:i4>
      </vt:variant>
      <vt:variant>
        <vt:i4>5</vt:i4>
      </vt:variant>
      <vt:variant>
        <vt:lpwstr/>
      </vt:variant>
      <vt:variant>
        <vt:lpwstr>_Toc173422546</vt:lpwstr>
      </vt:variant>
      <vt:variant>
        <vt:i4>1179701</vt:i4>
      </vt:variant>
      <vt:variant>
        <vt:i4>338</vt:i4>
      </vt:variant>
      <vt:variant>
        <vt:i4>0</vt:i4>
      </vt:variant>
      <vt:variant>
        <vt:i4>5</vt:i4>
      </vt:variant>
      <vt:variant>
        <vt:lpwstr/>
      </vt:variant>
      <vt:variant>
        <vt:lpwstr>_Toc173422545</vt:lpwstr>
      </vt:variant>
      <vt:variant>
        <vt:i4>1179701</vt:i4>
      </vt:variant>
      <vt:variant>
        <vt:i4>332</vt:i4>
      </vt:variant>
      <vt:variant>
        <vt:i4>0</vt:i4>
      </vt:variant>
      <vt:variant>
        <vt:i4>5</vt:i4>
      </vt:variant>
      <vt:variant>
        <vt:lpwstr/>
      </vt:variant>
      <vt:variant>
        <vt:lpwstr>_Toc173422544</vt:lpwstr>
      </vt:variant>
      <vt:variant>
        <vt:i4>1179701</vt:i4>
      </vt:variant>
      <vt:variant>
        <vt:i4>326</vt:i4>
      </vt:variant>
      <vt:variant>
        <vt:i4>0</vt:i4>
      </vt:variant>
      <vt:variant>
        <vt:i4>5</vt:i4>
      </vt:variant>
      <vt:variant>
        <vt:lpwstr/>
      </vt:variant>
      <vt:variant>
        <vt:lpwstr>_Toc173422543</vt:lpwstr>
      </vt:variant>
      <vt:variant>
        <vt:i4>1179701</vt:i4>
      </vt:variant>
      <vt:variant>
        <vt:i4>320</vt:i4>
      </vt:variant>
      <vt:variant>
        <vt:i4>0</vt:i4>
      </vt:variant>
      <vt:variant>
        <vt:i4>5</vt:i4>
      </vt:variant>
      <vt:variant>
        <vt:lpwstr/>
      </vt:variant>
      <vt:variant>
        <vt:lpwstr>_Toc173422542</vt:lpwstr>
      </vt:variant>
      <vt:variant>
        <vt:i4>1179701</vt:i4>
      </vt:variant>
      <vt:variant>
        <vt:i4>314</vt:i4>
      </vt:variant>
      <vt:variant>
        <vt:i4>0</vt:i4>
      </vt:variant>
      <vt:variant>
        <vt:i4>5</vt:i4>
      </vt:variant>
      <vt:variant>
        <vt:lpwstr/>
      </vt:variant>
      <vt:variant>
        <vt:lpwstr>_Toc173422541</vt:lpwstr>
      </vt:variant>
      <vt:variant>
        <vt:i4>1179701</vt:i4>
      </vt:variant>
      <vt:variant>
        <vt:i4>308</vt:i4>
      </vt:variant>
      <vt:variant>
        <vt:i4>0</vt:i4>
      </vt:variant>
      <vt:variant>
        <vt:i4>5</vt:i4>
      </vt:variant>
      <vt:variant>
        <vt:lpwstr/>
      </vt:variant>
      <vt:variant>
        <vt:lpwstr>_Toc173422540</vt:lpwstr>
      </vt:variant>
      <vt:variant>
        <vt:i4>1376309</vt:i4>
      </vt:variant>
      <vt:variant>
        <vt:i4>302</vt:i4>
      </vt:variant>
      <vt:variant>
        <vt:i4>0</vt:i4>
      </vt:variant>
      <vt:variant>
        <vt:i4>5</vt:i4>
      </vt:variant>
      <vt:variant>
        <vt:lpwstr/>
      </vt:variant>
      <vt:variant>
        <vt:lpwstr>_Toc173422539</vt:lpwstr>
      </vt:variant>
      <vt:variant>
        <vt:i4>1376309</vt:i4>
      </vt:variant>
      <vt:variant>
        <vt:i4>296</vt:i4>
      </vt:variant>
      <vt:variant>
        <vt:i4>0</vt:i4>
      </vt:variant>
      <vt:variant>
        <vt:i4>5</vt:i4>
      </vt:variant>
      <vt:variant>
        <vt:lpwstr/>
      </vt:variant>
      <vt:variant>
        <vt:lpwstr>_Toc173422538</vt:lpwstr>
      </vt:variant>
      <vt:variant>
        <vt:i4>1376309</vt:i4>
      </vt:variant>
      <vt:variant>
        <vt:i4>290</vt:i4>
      </vt:variant>
      <vt:variant>
        <vt:i4>0</vt:i4>
      </vt:variant>
      <vt:variant>
        <vt:i4>5</vt:i4>
      </vt:variant>
      <vt:variant>
        <vt:lpwstr/>
      </vt:variant>
      <vt:variant>
        <vt:lpwstr>_Toc173422537</vt:lpwstr>
      </vt:variant>
      <vt:variant>
        <vt:i4>1376309</vt:i4>
      </vt:variant>
      <vt:variant>
        <vt:i4>284</vt:i4>
      </vt:variant>
      <vt:variant>
        <vt:i4>0</vt:i4>
      </vt:variant>
      <vt:variant>
        <vt:i4>5</vt:i4>
      </vt:variant>
      <vt:variant>
        <vt:lpwstr/>
      </vt:variant>
      <vt:variant>
        <vt:lpwstr>_Toc173422536</vt:lpwstr>
      </vt:variant>
      <vt:variant>
        <vt:i4>1376309</vt:i4>
      </vt:variant>
      <vt:variant>
        <vt:i4>278</vt:i4>
      </vt:variant>
      <vt:variant>
        <vt:i4>0</vt:i4>
      </vt:variant>
      <vt:variant>
        <vt:i4>5</vt:i4>
      </vt:variant>
      <vt:variant>
        <vt:lpwstr/>
      </vt:variant>
      <vt:variant>
        <vt:lpwstr>_Toc173422535</vt:lpwstr>
      </vt:variant>
      <vt:variant>
        <vt:i4>1376309</vt:i4>
      </vt:variant>
      <vt:variant>
        <vt:i4>272</vt:i4>
      </vt:variant>
      <vt:variant>
        <vt:i4>0</vt:i4>
      </vt:variant>
      <vt:variant>
        <vt:i4>5</vt:i4>
      </vt:variant>
      <vt:variant>
        <vt:lpwstr/>
      </vt:variant>
      <vt:variant>
        <vt:lpwstr>_Toc173422534</vt:lpwstr>
      </vt:variant>
      <vt:variant>
        <vt:i4>1376309</vt:i4>
      </vt:variant>
      <vt:variant>
        <vt:i4>266</vt:i4>
      </vt:variant>
      <vt:variant>
        <vt:i4>0</vt:i4>
      </vt:variant>
      <vt:variant>
        <vt:i4>5</vt:i4>
      </vt:variant>
      <vt:variant>
        <vt:lpwstr/>
      </vt:variant>
      <vt:variant>
        <vt:lpwstr>_Toc173422533</vt:lpwstr>
      </vt:variant>
      <vt:variant>
        <vt:i4>1376309</vt:i4>
      </vt:variant>
      <vt:variant>
        <vt:i4>260</vt:i4>
      </vt:variant>
      <vt:variant>
        <vt:i4>0</vt:i4>
      </vt:variant>
      <vt:variant>
        <vt:i4>5</vt:i4>
      </vt:variant>
      <vt:variant>
        <vt:lpwstr/>
      </vt:variant>
      <vt:variant>
        <vt:lpwstr>_Toc173422532</vt:lpwstr>
      </vt:variant>
      <vt:variant>
        <vt:i4>1376309</vt:i4>
      </vt:variant>
      <vt:variant>
        <vt:i4>254</vt:i4>
      </vt:variant>
      <vt:variant>
        <vt:i4>0</vt:i4>
      </vt:variant>
      <vt:variant>
        <vt:i4>5</vt:i4>
      </vt:variant>
      <vt:variant>
        <vt:lpwstr/>
      </vt:variant>
      <vt:variant>
        <vt:lpwstr>_Toc173422531</vt:lpwstr>
      </vt:variant>
      <vt:variant>
        <vt:i4>1376309</vt:i4>
      </vt:variant>
      <vt:variant>
        <vt:i4>248</vt:i4>
      </vt:variant>
      <vt:variant>
        <vt:i4>0</vt:i4>
      </vt:variant>
      <vt:variant>
        <vt:i4>5</vt:i4>
      </vt:variant>
      <vt:variant>
        <vt:lpwstr/>
      </vt:variant>
      <vt:variant>
        <vt:lpwstr>_Toc173422530</vt:lpwstr>
      </vt:variant>
      <vt:variant>
        <vt:i4>1310773</vt:i4>
      </vt:variant>
      <vt:variant>
        <vt:i4>242</vt:i4>
      </vt:variant>
      <vt:variant>
        <vt:i4>0</vt:i4>
      </vt:variant>
      <vt:variant>
        <vt:i4>5</vt:i4>
      </vt:variant>
      <vt:variant>
        <vt:lpwstr/>
      </vt:variant>
      <vt:variant>
        <vt:lpwstr>_Toc173422529</vt:lpwstr>
      </vt:variant>
      <vt:variant>
        <vt:i4>1310773</vt:i4>
      </vt:variant>
      <vt:variant>
        <vt:i4>236</vt:i4>
      </vt:variant>
      <vt:variant>
        <vt:i4>0</vt:i4>
      </vt:variant>
      <vt:variant>
        <vt:i4>5</vt:i4>
      </vt:variant>
      <vt:variant>
        <vt:lpwstr/>
      </vt:variant>
      <vt:variant>
        <vt:lpwstr>_Toc173422528</vt:lpwstr>
      </vt:variant>
      <vt:variant>
        <vt:i4>1310773</vt:i4>
      </vt:variant>
      <vt:variant>
        <vt:i4>230</vt:i4>
      </vt:variant>
      <vt:variant>
        <vt:i4>0</vt:i4>
      </vt:variant>
      <vt:variant>
        <vt:i4>5</vt:i4>
      </vt:variant>
      <vt:variant>
        <vt:lpwstr/>
      </vt:variant>
      <vt:variant>
        <vt:lpwstr>_Toc173422527</vt:lpwstr>
      </vt:variant>
      <vt:variant>
        <vt:i4>1310773</vt:i4>
      </vt:variant>
      <vt:variant>
        <vt:i4>224</vt:i4>
      </vt:variant>
      <vt:variant>
        <vt:i4>0</vt:i4>
      </vt:variant>
      <vt:variant>
        <vt:i4>5</vt:i4>
      </vt:variant>
      <vt:variant>
        <vt:lpwstr/>
      </vt:variant>
      <vt:variant>
        <vt:lpwstr>_Toc173422526</vt:lpwstr>
      </vt:variant>
      <vt:variant>
        <vt:i4>1310773</vt:i4>
      </vt:variant>
      <vt:variant>
        <vt:i4>218</vt:i4>
      </vt:variant>
      <vt:variant>
        <vt:i4>0</vt:i4>
      </vt:variant>
      <vt:variant>
        <vt:i4>5</vt:i4>
      </vt:variant>
      <vt:variant>
        <vt:lpwstr/>
      </vt:variant>
      <vt:variant>
        <vt:lpwstr>_Toc173422525</vt:lpwstr>
      </vt:variant>
      <vt:variant>
        <vt:i4>1310773</vt:i4>
      </vt:variant>
      <vt:variant>
        <vt:i4>212</vt:i4>
      </vt:variant>
      <vt:variant>
        <vt:i4>0</vt:i4>
      </vt:variant>
      <vt:variant>
        <vt:i4>5</vt:i4>
      </vt:variant>
      <vt:variant>
        <vt:lpwstr/>
      </vt:variant>
      <vt:variant>
        <vt:lpwstr>_Toc173422524</vt:lpwstr>
      </vt:variant>
      <vt:variant>
        <vt:i4>1310773</vt:i4>
      </vt:variant>
      <vt:variant>
        <vt:i4>206</vt:i4>
      </vt:variant>
      <vt:variant>
        <vt:i4>0</vt:i4>
      </vt:variant>
      <vt:variant>
        <vt:i4>5</vt:i4>
      </vt:variant>
      <vt:variant>
        <vt:lpwstr/>
      </vt:variant>
      <vt:variant>
        <vt:lpwstr>_Toc173422523</vt:lpwstr>
      </vt:variant>
      <vt:variant>
        <vt:i4>1310773</vt:i4>
      </vt:variant>
      <vt:variant>
        <vt:i4>200</vt:i4>
      </vt:variant>
      <vt:variant>
        <vt:i4>0</vt:i4>
      </vt:variant>
      <vt:variant>
        <vt:i4>5</vt:i4>
      </vt:variant>
      <vt:variant>
        <vt:lpwstr/>
      </vt:variant>
      <vt:variant>
        <vt:lpwstr>_Toc173422522</vt:lpwstr>
      </vt:variant>
      <vt:variant>
        <vt:i4>1310773</vt:i4>
      </vt:variant>
      <vt:variant>
        <vt:i4>194</vt:i4>
      </vt:variant>
      <vt:variant>
        <vt:i4>0</vt:i4>
      </vt:variant>
      <vt:variant>
        <vt:i4>5</vt:i4>
      </vt:variant>
      <vt:variant>
        <vt:lpwstr/>
      </vt:variant>
      <vt:variant>
        <vt:lpwstr>_Toc173422521</vt:lpwstr>
      </vt:variant>
      <vt:variant>
        <vt:i4>1310773</vt:i4>
      </vt:variant>
      <vt:variant>
        <vt:i4>188</vt:i4>
      </vt:variant>
      <vt:variant>
        <vt:i4>0</vt:i4>
      </vt:variant>
      <vt:variant>
        <vt:i4>5</vt:i4>
      </vt:variant>
      <vt:variant>
        <vt:lpwstr/>
      </vt:variant>
      <vt:variant>
        <vt:lpwstr>_Toc173422520</vt:lpwstr>
      </vt:variant>
      <vt:variant>
        <vt:i4>1507381</vt:i4>
      </vt:variant>
      <vt:variant>
        <vt:i4>182</vt:i4>
      </vt:variant>
      <vt:variant>
        <vt:i4>0</vt:i4>
      </vt:variant>
      <vt:variant>
        <vt:i4>5</vt:i4>
      </vt:variant>
      <vt:variant>
        <vt:lpwstr/>
      </vt:variant>
      <vt:variant>
        <vt:lpwstr>_Toc173422519</vt:lpwstr>
      </vt:variant>
      <vt:variant>
        <vt:i4>1507381</vt:i4>
      </vt:variant>
      <vt:variant>
        <vt:i4>176</vt:i4>
      </vt:variant>
      <vt:variant>
        <vt:i4>0</vt:i4>
      </vt:variant>
      <vt:variant>
        <vt:i4>5</vt:i4>
      </vt:variant>
      <vt:variant>
        <vt:lpwstr/>
      </vt:variant>
      <vt:variant>
        <vt:lpwstr>_Toc173422518</vt:lpwstr>
      </vt:variant>
      <vt:variant>
        <vt:i4>1507381</vt:i4>
      </vt:variant>
      <vt:variant>
        <vt:i4>170</vt:i4>
      </vt:variant>
      <vt:variant>
        <vt:i4>0</vt:i4>
      </vt:variant>
      <vt:variant>
        <vt:i4>5</vt:i4>
      </vt:variant>
      <vt:variant>
        <vt:lpwstr/>
      </vt:variant>
      <vt:variant>
        <vt:lpwstr>_Toc173422517</vt:lpwstr>
      </vt:variant>
      <vt:variant>
        <vt:i4>1507381</vt:i4>
      </vt:variant>
      <vt:variant>
        <vt:i4>164</vt:i4>
      </vt:variant>
      <vt:variant>
        <vt:i4>0</vt:i4>
      </vt:variant>
      <vt:variant>
        <vt:i4>5</vt:i4>
      </vt:variant>
      <vt:variant>
        <vt:lpwstr/>
      </vt:variant>
      <vt:variant>
        <vt:lpwstr>_Toc173422516</vt:lpwstr>
      </vt:variant>
      <vt:variant>
        <vt:i4>1507381</vt:i4>
      </vt:variant>
      <vt:variant>
        <vt:i4>158</vt:i4>
      </vt:variant>
      <vt:variant>
        <vt:i4>0</vt:i4>
      </vt:variant>
      <vt:variant>
        <vt:i4>5</vt:i4>
      </vt:variant>
      <vt:variant>
        <vt:lpwstr/>
      </vt:variant>
      <vt:variant>
        <vt:lpwstr>_Toc173422515</vt:lpwstr>
      </vt:variant>
      <vt:variant>
        <vt:i4>1507381</vt:i4>
      </vt:variant>
      <vt:variant>
        <vt:i4>152</vt:i4>
      </vt:variant>
      <vt:variant>
        <vt:i4>0</vt:i4>
      </vt:variant>
      <vt:variant>
        <vt:i4>5</vt:i4>
      </vt:variant>
      <vt:variant>
        <vt:lpwstr/>
      </vt:variant>
      <vt:variant>
        <vt:lpwstr>_Toc173422514</vt:lpwstr>
      </vt:variant>
      <vt:variant>
        <vt:i4>1507381</vt:i4>
      </vt:variant>
      <vt:variant>
        <vt:i4>146</vt:i4>
      </vt:variant>
      <vt:variant>
        <vt:i4>0</vt:i4>
      </vt:variant>
      <vt:variant>
        <vt:i4>5</vt:i4>
      </vt:variant>
      <vt:variant>
        <vt:lpwstr/>
      </vt:variant>
      <vt:variant>
        <vt:lpwstr>_Toc173422513</vt:lpwstr>
      </vt:variant>
      <vt:variant>
        <vt:i4>1507381</vt:i4>
      </vt:variant>
      <vt:variant>
        <vt:i4>140</vt:i4>
      </vt:variant>
      <vt:variant>
        <vt:i4>0</vt:i4>
      </vt:variant>
      <vt:variant>
        <vt:i4>5</vt:i4>
      </vt:variant>
      <vt:variant>
        <vt:lpwstr/>
      </vt:variant>
      <vt:variant>
        <vt:lpwstr>_Toc173422512</vt:lpwstr>
      </vt:variant>
      <vt:variant>
        <vt:i4>1507381</vt:i4>
      </vt:variant>
      <vt:variant>
        <vt:i4>134</vt:i4>
      </vt:variant>
      <vt:variant>
        <vt:i4>0</vt:i4>
      </vt:variant>
      <vt:variant>
        <vt:i4>5</vt:i4>
      </vt:variant>
      <vt:variant>
        <vt:lpwstr/>
      </vt:variant>
      <vt:variant>
        <vt:lpwstr>_Toc173422511</vt:lpwstr>
      </vt:variant>
      <vt:variant>
        <vt:i4>1507381</vt:i4>
      </vt:variant>
      <vt:variant>
        <vt:i4>128</vt:i4>
      </vt:variant>
      <vt:variant>
        <vt:i4>0</vt:i4>
      </vt:variant>
      <vt:variant>
        <vt:i4>5</vt:i4>
      </vt:variant>
      <vt:variant>
        <vt:lpwstr/>
      </vt:variant>
      <vt:variant>
        <vt:lpwstr>_Toc173422510</vt:lpwstr>
      </vt:variant>
      <vt:variant>
        <vt:i4>1441845</vt:i4>
      </vt:variant>
      <vt:variant>
        <vt:i4>122</vt:i4>
      </vt:variant>
      <vt:variant>
        <vt:i4>0</vt:i4>
      </vt:variant>
      <vt:variant>
        <vt:i4>5</vt:i4>
      </vt:variant>
      <vt:variant>
        <vt:lpwstr/>
      </vt:variant>
      <vt:variant>
        <vt:lpwstr>_Toc173422509</vt:lpwstr>
      </vt:variant>
      <vt:variant>
        <vt:i4>1441845</vt:i4>
      </vt:variant>
      <vt:variant>
        <vt:i4>116</vt:i4>
      </vt:variant>
      <vt:variant>
        <vt:i4>0</vt:i4>
      </vt:variant>
      <vt:variant>
        <vt:i4>5</vt:i4>
      </vt:variant>
      <vt:variant>
        <vt:lpwstr/>
      </vt:variant>
      <vt:variant>
        <vt:lpwstr>_Toc173422508</vt:lpwstr>
      </vt:variant>
      <vt:variant>
        <vt:i4>1441845</vt:i4>
      </vt:variant>
      <vt:variant>
        <vt:i4>110</vt:i4>
      </vt:variant>
      <vt:variant>
        <vt:i4>0</vt:i4>
      </vt:variant>
      <vt:variant>
        <vt:i4>5</vt:i4>
      </vt:variant>
      <vt:variant>
        <vt:lpwstr/>
      </vt:variant>
      <vt:variant>
        <vt:lpwstr>_Toc173422507</vt:lpwstr>
      </vt:variant>
      <vt:variant>
        <vt:i4>1441845</vt:i4>
      </vt:variant>
      <vt:variant>
        <vt:i4>104</vt:i4>
      </vt:variant>
      <vt:variant>
        <vt:i4>0</vt:i4>
      </vt:variant>
      <vt:variant>
        <vt:i4>5</vt:i4>
      </vt:variant>
      <vt:variant>
        <vt:lpwstr/>
      </vt:variant>
      <vt:variant>
        <vt:lpwstr>_Toc173422506</vt:lpwstr>
      </vt:variant>
      <vt:variant>
        <vt:i4>1441845</vt:i4>
      </vt:variant>
      <vt:variant>
        <vt:i4>98</vt:i4>
      </vt:variant>
      <vt:variant>
        <vt:i4>0</vt:i4>
      </vt:variant>
      <vt:variant>
        <vt:i4>5</vt:i4>
      </vt:variant>
      <vt:variant>
        <vt:lpwstr/>
      </vt:variant>
      <vt:variant>
        <vt:lpwstr>_Toc173422505</vt:lpwstr>
      </vt:variant>
      <vt:variant>
        <vt:i4>1441845</vt:i4>
      </vt:variant>
      <vt:variant>
        <vt:i4>92</vt:i4>
      </vt:variant>
      <vt:variant>
        <vt:i4>0</vt:i4>
      </vt:variant>
      <vt:variant>
        <vt:i4>5</vt:i4>
      </vt:variant>
      <vt:variant>
        <vt:lpwstr/>
      </vt:variant>
      <vt:variant>
        <vt:lpwstr>_Toc173422504</vt:lpwstr>
      </vt:variant>
      <vt:variant>
        <vt:i4>1441845</vt:i4>
      </vt:variant>
      <vt:variant>
        <vt:i4>86</vt:i4>
      </vt:variant>
      <vt:variant>
        <vt:i4>0</vt:i4>
      </vt:variant>
      <vt:variant>
        <vt:i4>5</vt:i4>
      </vt:variant>
      <vt:variant>
        <vt:lpwstr/>
      </vt:variant>
      <vt:variant>
        <vt:lpwstr>_Toc173422503</vt:lpwstr>
      </vt:variant>
      <vt:variant>
        <vt:i4>1441845</vt:i4>
      </vt:variant>
      <vt:variant>
        <vt:i4>80</vt:i4>
      </vt:variant>
      <vt:variant>
        <vt:i4>0</vt:i4>
      </vt:variant>
      <vt:variant>
        <vt:i4>5</vt:i4>
      </vt:variant>
      <vt:variant>
        <vt:lpwstr/>
      </vt:variant>
      <vt:variant>
        <vt:lpwstr>_Toc173422502</vt:lpwstr>
      </vt:variant>
      <vt:variant>
        <vt:i4>1441845</vt:i4>
      </vt:variant>
      <vt:variant>
        <vt:i4>74</vt:i4>
      </vt:variant>
      <vt:variant>
        <vt:i4>0</vt:i4>
      </vt:variant>
      <vt:variant>
        <vt:i4>5</vt:i4>
      </vt:variant>
      <vt:variant>
        <vt:lpwstr/>
      </vt:variant>
      <vt:variant>
        <vt:lpwstr>_Toc173422501</vt:lpwstr>
      </vt:variant>
      <vt:variant>
        <vt:i4>1441845</vt:i4>
      </vt:variant>
      <vt:variant>
        <vt:i4>68</vt:i4>
      </vt:variant>
      <vt:variant>
        <vt:i4>0</vt:i4>
      </vt:variant>
      <vt:variant>
        <vt:i4>5</vt:i4>
      </vt:variant>
      <vt:variant>
        <vt:lpwstr/>
      </vt:variant>
      <vt:variant>
        <vt:lpwstr>_Toc173422500</vt:lpwstr>
      </vt:variant>
      <vt:variant>
        <vt:i4>2031668</vt:i4>
      </vt:variant>
      <vt:variant>
        <vt:i4>62</vt:i4>
      </vt:variant>
      <vt:variant>
        <vt:i4>0</vt:i4>
      </vt:variant>
      <vt:variant>
        <vt:i4>5</vt:i4>
      </vt:variant>
      <vt:variant>
        <vt:lpwstr/>
      </vt:variant>
      <vt:variant>
        <vt:lpwstr>_Toc173422499</vt:lpwstr>
      </vt:variant>
      <vt:variant>
        <vt:i4>2031668</vt:i4>
      </vt:variant>
      <vt:variant>
        <vt:i4>56</vt:i4>
      </vt:variant>
      <vt:variant>
        <vt:i4>0</vt:i4>
      </vt:variant>
      <vt:variant>
        <vt:i4>5</vt:i4>
      </vt:variant>
      <vt:variant>
        <vt:lpwstr/>
      </vt:variant>
      <vt:variant>
        <vt:lpwstr>_Toc173422498</vt:lpwstr>
      </vt:variant>
      <vt:variant>
        <vt:i4>2031668</vt:i4>
      </vt:variant>
      <vt:variant>
        <vt:i4>50</vt:i4>
      </vt:variant>
      <vt:variant>
        <vt:i4>0</vt:i4>
      </vt:variant>
      <vt:variant>
        <vt:i4>5</vt:i4>
      </vt:variant>
      <vt:variant>
        <vt:lpwstr/>
      </vt:variant>
      <vt:variant>
        <vt:lpwstr>_Toc173422497</vt:lpwstr>
      </vt:variant>
      <vt:variant>
        <vt:i4>2031668</vt:i4>
      </vt:variant>
      <vt:variant>
        <vt:i4>44</vt:i4>
      </vt:variant>
      <vt:variant>
        <vt:i4>0</vt:i4>
      </vt:variant>
      <vt:variant>
        <vt:i4>5</vt:i4>
      </vt:variant>
      <vt:variant>
        <vt:lpwstr/>
      </vt:variant>
      <vt:variant>
        <vt:lpwstr>_Toc173422496</vt:lpwstr>
      </vt:variant>
      <vt:variant>
        <vt:i4>2031668</vt:i4>
      </vt:variant>
      <vt:variant>
        <vt:i4>38</vt:i4>
      </vt:variant>
      <vt:variant>
        <vt:i4>0</vt:i4>
      </vt:variant>
      <vt:variant>
        <vt:i4>5</vt:i4>
      </vt:variant>
      <vt:variant>
        <vt:lpwstr/>
      </vt:variant>
      <vt:variant>
        <vt:lpwstr>_Toc173422495</vt:lpwstr>
      </vt:variant>
      <vt:variant>
        <vt:i4>2031668</vt:i4>
      </vt:variant>
      <vt:variant>
        <vt:i4>32</vt:i4>
      </vt:variant>
      <vt:variant>
        <vt:i4>0</vt:i4>
      </vt:variant>
      <vt:variant>
        <vt:i4>5</vt:i4>
      </vt:variant>
      <vt:variant>
        <vt:lpwstr/>
      </vt:variant>
      <vt:variant>
        <vt:lpwstr>_Toc173422494</vt:lpwstr>
      </vt:variant>
      <vt:variant>
        <vt:i4>2031668</vt:i4>
      </vt:variant>
      <vt:variant>
        <vt:i4>26</vt:i4>
      </vt:variant>
      <vt:variant>
        <vt:i4>0</vt:i4>
      </vt:variant>
      <vt:variant>
        <vt:i4>5</vt:i4>
      </vt:variant>
      <vt:variant>
        <vt:lpwstr/>
      </vt:variant>
      <vt:variant>
        <vt:lpwstr>_Toc173422493</vt:lpwstr>
      </vt:variant>
      <vt:variant>
        <vt:i4>2031668</vt:i4>
      </vt:variant>
      <vt:variant>
        <vt:i4>20</vt:i4>
      </vt:variant>
      <vt:variant>
        <vt:i4>0</vt:i4>
      </vt:variant>
      <vt:variant>
        <vt:i4>5</vt:i4>
      </vt:variant>
      <vt:variant>
        <vt:lpwstr/>
      </vt:variant>
      <vt:variant>
        <vt:lpwstr>_Toc173422492</vt:lpwstr>
      </vt:variant>
      <vt:variant>
        <vt:i4>2031668</vt:i4>
      </vt:variant>
      <vt:variant>
        <vt:i4>14</vt:i4>
      </vt:variant>
      <vt:variant>
        <vt:i4>0</vt:i4>
      </vt:variant>
      <vt:variant>
        <vt:i4>5</vt:i4>
      </vt:variant>
      <vt:variant>
        <vt:lpwstr/>
      </vt:variant>
      <vt:variant>
        <vt:lpwstr>_Toc173422491</vt:lpwstr>
      </vt:variant>
      <vt:variant>
        <vt:i4>2031668</vt:i4>
      </vt:variant>
      <vt:variant>
        <vt:i4>8</vt:i4>
      </vt:variant>
      <vt:variant>
        <vt:i4>0</vt:i4>
      </vt:variant>
      <vt:variant>
        <vt:i4>5</vt:i4>
      </vt:variant>
      <vt:variant>
        <vt:lpwstr/>
      </vt:variant>
      <vt:variant>
        <vt:lpwstr>_Toc173422490</vt:lpwstr>
      </vt:variant>
      <vt:variant>
        <vt:i4>6160412</vt:i4>
      </vt:variant>
      <vt:variant>
        <vt:i4>3</vt:i4>
      </vt:variant>
      <vt:variant>
        <vt:i4>0</vt:i4>
      </vt:variant>
      <vt:variant>
        <vt:i4>5</vt:i4>
      </vt:variant>
      <vt:variant>
        <vt:lpwstr>http://www.sport.vic.gov.au/our-work/boxing-and-combat-sports</vt:lpwstr>
      </vt:variant>
      <vt:variant>
        <vt:lpwstr/>
      </vt:variant>
      <vt:variant>
        <vt:i4>6225969</vt:i4>
      </vt:variant>
      <vt:variant>
        <vt:i4>0</vt:i4>
      </vt:variant>
      <vt:variant>
        <vt:i4>0</vt:i4>
      </vt:variant>
      <vt:variant>
        <vt:i4>5</vt:i4>
      </vt:variant>
      <vt:variant>
        <vt:lpwstr>mailto:combat.sports@sport.vic.gov.au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2024-06-07T04:11:00Z</cp:lastPrinted>
  <dcterms:created xsi:type="dcterms:W3CDTF">2024-07-18T02:57:00Z</dcterms:created>
  <dcterms:modified xsi:type="dcterms:W3CDTF">2024-08-21T00:04:00Z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4,5,22,27,2a,2d,55,5a,5d,60,6d,6f,70,71,72,73,74,75,76,78,18596036,52791fa5,7dc55638,f8bf81a,4bdfa900,3a5e68cd,2f6296d5</vt:lpwstr>
  </property>
  <property fmtid="{D5CDD505-2E9C-101B-9397-08002B2CF9AE}" pid="3" name="ClassificationContentMarkingHeaderFontProps">
    <vt:lpwstr>#000000,12,Arial</vt:lpwstr>
  </property>
  <property fmtid="{D5CDD505-2E9C-101B-9397-08002B2CF9AE}" pid="4" name="ClassificationContentMarkingHeaderText">
    <vt:lpwstr>OFFICIAL</vt:lpwstr>
  </property>
  <property fmtid="{D5CDD505-2E9C-101B-9397-08002B2CF9AE}" pid="5" name="ClassificationContentMarkingFooterShapeIds">
    <vt:lpwstr>6,7,8,2e,33,36,3f,61,66,69,6c,79,7b,7c,7d,7e,7f,80,81,82,84,4a7f515d,2d7d68f5,54470ce6,6eb63348,34594590,2bf051e1,5e5ce22f</vt:lpwstr>
  </property>
  <property fmtid="{D5CDD505-2E9C-101B-9397-08002B2CF9AE}" pid="6" name="ClassificationContentMarkingFooterFontProps">
    <vt:lpwstr>#000000,12,Arial</vt:lpwstr>
  </property>
  <property fmtid="{D5CDD505-2E9C-101B-9397-08002B2CF9AE}" pid="7" name="ClassificationContentMarkingFooterText">
    <vt:lpwstr>OFFICIAL</vt:lpwstr>
  </property>
  <property fmtid="{D5CDD505-2E9C-101B-9397-08002B2CF9AE}" pid="8" name="MSIP_Label_d00a4df9-c942-4b09-b23a-6c1023f6de27_Enabled">
    <vt:lpwstr>true</vt:lpwstr>
  </property>
  <property fmtid="{D5CDD505-2E9C-101B-9397-08002B2CF9AE}" pid="9" name="MSIP_Label_d00a4df9-c942-4b09-b23a-6c1023f6de27_SetDate">
    <vt:lpwstr>2024-06-03T05:24:57Z</vt:lpwstr>
  </property>
  <property fmtid="{D5CDD505-2E9C-101B-9397-08002B2CF9AE}" pid="10" name="MSIP_Label_d00a4df9-c942-4b09-b23a-6c1023f6de27_Method">
    <vt:lpwstr>Privileged</vt:lpwstr>
  </property>
  <property fmtid="{D5CDD505-2E9C-101B-9397-08002B2CF9AE}" pid="11" name="MSIP_Label_d00a4df9-c942-4b09-b23a-6c1023f6de27_Name">
    <vt:lpwstr>Official (DJPR)</vt:lpwstr>
  </property>
  <property fmtid="{D5CDD505-2E9C-101B-9397-08002B2CF9AE}" pid="12" name="MSIP_Label_d00a4df9-c942-4b09-b23a-6c1023f6de27_SiteId">
    <vt:lpwstr>722ea0be-3e1c-4b11-ad6f-9401d6856e24</vt:lpwstr>
  </property>
  <property fmtid="{D5CDD505-2E9C-101B-9397-08002B2CF9AE}" pid="13" name="MSIP_Label_d00a4df9-c942-4b09-b23a-6c1023f6de27_ActionId">
    <vt:lpwstr>f4948a8d-192b-4565-be16-fecf10121025</vt:lpwstr>
  </property>
  <property fmtid="{D5CDD505-2E9C-101B-9397-08002B2CF9AE}" pid="14" name="MSIP_Label_d00a4df9-c942-4b09-b23a-6c1023f6de27_ContentBits">
    <vt:lpwstr>3</vt:lpwstr>
  </property>
  <property fmtid="{D5CDD505-2E9C-101B-9397-08002B2CF9AE}" pid="15" name="ContentTypeId">
    <vt:lpwstr>0x0101000D5C741BBD140E409B4535B0EA512F7B</vt:lpwstr>
  </property>
  <property fmtid="{D5CDD505-2E9C-101B-9397-08002B2CF9AE}" pid="16" name="MediaServiceImageTags">
    <vt:lpwstr/>
  </property>
  <property fmtid="{D5CDD505-2E9C-101B-9397-08002B2CF9AE}" pid="17" name="GrammarlyDocumentId">
    <vt:lpwstr>610a52d7abf37c03c1ebec86079dc596a6a0e2256a4ba7e380936935247fe033</vt:lpwstr>
  </property>
</Properties>
</file>