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b/>
          <w:bCs/>
          <w:color w:val="FFFFFF" w:themeColor="background1"/>
          <w:spacing w:val="-5"/>
          <w:sz w:val="60"/>
          <w:szCs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color w:val="000000" w:themeColor="text1"/>
                  <w:sz w:val="32"/>
                  <w:szCs w:val="32"/>
                </w:rPr>
              </w:sdtEndPr>
              <w:sdtContent>
                <w:p w14:paraId="1733376D" w14:textId="31D3671F" w:rsidR="00C92289" w:rsidRPr="004D72D1" w:rsidRDefault="00E97E10" w:rsidP="00C92289">
                  <w:pPr>
                    <w:pStyle w:val="Title"/>
                    <w:rPr>
                      <w:bCs/>
                    </w:rPr>
                  </w:pPr>
                  <w:sdt>
                    <w:sdtPr>
                      <w:rPr>
                        <w:bCs/>
                      </w:rPr>
                      <w:id w:val="-1465576170"/>
                      <w:placeholder>
                        <w:docPart w:val="920DF75059644308A2CE9CEB460671B8"/>
                      </w:placeholder>
                    </w:sdtPr>
                    <w:sdtEndPr/>
                    <w:sdtContent>
                      <w:r w:rsidR="001C61F7" w:rsidRPr="004D72D1">
                        <w:rPr>
                          <w:bCs/>
                        </w:rPr>
                        <w:t xml:space="preserve">Amateur </w:t>
                      </w:r>
                      <w:r w:rsidR="007A38D8" w:rsidRPr="004D72D1">
                        <w:rPr>
                          <w:bCs/>
                        </w:rPr>
                        <w:t>Mixed Martial Arts</w:t>
                      </w:r>
                      <w:r w:rsidR="00064E8B" w:rsidRPr="004D72D1">
                        <w:rPr>
                          <w:bCs/>
                        </w:rPr>
                        <w:t xml:space="preserve"> </w:t>
                      </w:r>
                      <w:r w:rsidR="00C92289" w:rsidRPr="004D72D1">
                        <w:rPr>
                          <w:bCs/>
                        </w:rPr>
                        <w:t>rules</w:t>
                      </w:r>
                    </w:sdtContent>
                  </w:sdt>
                </w:p>
                <w:p w14:paraId="56891EA1" w14:textId="1C3F028E" w:rsidR="00C92289" w:rsidRPr="004D72D1" w:rsidRDefault="00C92289" w:rsidP="00C92289">
                  <w:pPr>
                    <w:rPr>
                      <w:rFonts w:ascii="Aptos" w:hAnsi="Aptos"/>
                      <w:b/>
                      <w:bCs/>
                      <w:noProof/>
                      <w:color w:val="FFFFFF" w:themeColor="background1"/>
                      <w:spacing w:val="-4"/>
                      <w:sz w:val="32"/>
                      <w:szCs w:val="32"/>
                      <w:lang w:val="en-GB"/>
                    </w:rPr>
                  </w:pPr>
                  <w:r w:rsidRPr="004D72D1">
                    <w:rPr>
                      <w:rFonts w:ascii="Aptos" w:hAnsi="Aptos"/>
                      <w:b/>
                      <w:bCs/>
                      <w:noProof/>
                      <w:color w:val="FFFFFF" w:themeColor="background1"/>
                      <w:spacing w:val="-4"/>
                      <w:sz w:val="32"/>
                      <w:szCs w:val="32"/>
                      <w:lang w:val="en-GB"/>
                    </w:rPr>
                    <w:t xml:space="preserve">Rules for the conduct of </w:t>
                  </w:r>
                  <w:r w:rsidR="001C61F7" w:rsidRPr="004D72D1">
                    <w:rPr>
                      <w:rFonts w:ascii="Aptos" w:hAnsi="Aptos"/>
                      <w:b/>
                      <w:bCs/>
                      <w:noProof/>
                      <w:color w:val="FFFFFF" w:themeColor="background1"/>
                      <w:spacing w:val="-4"/>
                      <w:sz w:val="32"/>
                      <w:szCs w:val="32"/>
                      <w:lang w:val="en-GB"/>
                    </w:rPr>
                    <w:t xml:space="preserve">amateur </w:t>
                  </w:r>
                  <w:r w:rsidR="007A38D8" w:rsidRPr="004D72D1">
                    <w:rPr>
                      <w:rFonts w:ascii="Aptos" w:hAnsi="Aptos"/>
                      <w:b/>
                      <w:bCs/>
                      <w:noProof/>
                      <w:color w:val="FFFFFF" w:themeColor="background1"/>
                      <w:spacing w:val="-4"/>
                      <w:sz w:val="32"/>
                      <w:szCs w:val="32"/>
                      <w:lang w:val="en-GB"/>
                    </w:rPr>
                    <w:t>MMA</w:t>
                  </w:r>
                  <w:r w:rsidR="00064E8B" w:rsidRPr="004D72D1">
                    <w:rPr>
                      <w:rFonts w:ascii="Aptos" w:hAnsi="Aptos"/>
                      <w:b/>
                      <w:bCs/>
                      <w:noProof/>
                      <w:color w:val="FFFFFF" w:themeColor="background1"/>
                      <w:spacing w:val="-4"/>
                      <w:sz w:val="32"/>
                      <w:szCs w:val="32"/>
                      <w:lang w:val="en-GB"/>
                    </w:rPr>
                    <w:t xml:space="preserve"> </w:t>
                  </w:r>
                  <w:r w:rsidRPr="004D72D1">
                    <w:rPr>
                      <w:rFonts w:ascii="Aptos" w:hAnsi="Aptos"/>
                      <w:b/>
                      <w:bCs/>
                      <w:noProof/>
                      <w:color w:val="FFFFFF" w:themeColor="background1"/>
                      <w:spacing w:val="-4"/>
                      <w:sz w:val="32"/>
                      <w:szCs w:val="32"/>
                      <w:lang w:val="en-GB"/>
                    </w:rPr>
                    <w:t>contests in Victoria</w:t>
                  </w:r>
                </w:p>
              </w:sdtContent>
            </w:sdt>
            <w:p w14:paraId="3AC8920A" w14:textId="05839DCE" w:rsidR="00A976CE" w:rsidRPr="00C92289" w:rsidRDefault="00E97E10"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3D503B22" w14:textId="77777777" w:rsidR="00C8621C" w:rsidRDefault="00C8621C" w:rsidP="00310ECA">
      <w:pPr>
        <w:pStyle w:val="ListParagraph"/>
        <w:spacing w:line="360" w:lineRule="auto"/>
        <w:ind w:left="284"/>
        <w:rPr>
          <w:color w:val="auto"/>
          <w:sz w:val="20"/>
          <w:szCs w:val="20"/>
        </w:rPr>
      </w:pPr>
    </w:p>
    <w:p w14:paraId="5153FC15" w14:textId="77777777" w:rsidR="00C8621C" w:rsidRDefault="00C8621C" w:rsidP="00310ECA">
      <w:pPr>
        <w:pStyle w:val="ListParagraph"/>
        <w:spacing w:line="360" w:lineRule="auto"/>
        <w:ind w:left="284"/>
        <w:rPr>
          <w:color w:val="auto"/>
          <w:sz w:val="20"/>
          <w:szCs w:val="20"/>
        </w:rPr>
      </w:pPr>
    </w:p>
    <w:p w14:paraId="543EB8AD" w14:textId="77777777" w:rsidR="00C8621C" w:rsidRDefault="00C8621C" w:rsidP="00310ECA">
      <w:pPr>
        <w:pStyle w:val="ListParagraph"/>
        <w:spacing w:line="360" w:lineRule="auto"/>
        <w:ind w:left="284"/>
        <w:rPr>
          <w:color w:val="auto"/>
          <w:sz w:val="20"/>
          <w:szCs w:val="20"/>
        </w:rPr>
      </w:pPr>
    </w:p>
    <w:p w14:paraId="6F75BEA5" w14:textId="77777777" w:rsidR="00C8621C" w:rsidRDefault="00C8621C" w:rsidP="00310ECA">
      <w:pPr>
        <w:pStyle w:val="ListParagraph"/>
        <w:spacing w:line="360" w:lineRule="auto"/>
        <w:ind w:left="284"/>
        <w:rPr>
          <w:color w:val="auto"/>
          <w:sz w:val="20"/>
          <w:szCs w:val="20"/>
        </w:rPr>
      </w:pPr>
    </w:p>
    <w:p w14:paraId="34CE84E0" w14:textId="77777777" w:rsidR="00C8621C" w:rsidRDefault="00C8621C" w:rsidP="00310ECA">
      <w:pPr>
        <w:pStyle w:val="ListParagraph"/>
        <w:spacing w:line="360" w:lineRule="auto"/>
        <w:ind w:left="284"/>
        <w:rPr>
          <w:color w:val="auto"/>
          <w:sz w:val="20"/>
          <w:szCs w:val="20"/>
        </w:rPr>
      </w:pPr>
    </w:p>
    <w:p w14:paraId="3757BE00" w14:textId="77777777" w:rsidR="00C8621C" w:rsidRDefault="00C8621C" w:rsidP="00310ECA">
      <w:pPr>
        <w:pStyle w:val="ListParagraph"/>
        <w:spacing w:line="360" w:lineRule="auto"/>
        <w:ind w:left="284"/>
        <w:rPr>
          <w:color w:val="auto"/>
          <w:sz w:val="20"/>
          <w:szCs w:val="20"/>
        </w:rPr>
      </w:pPr>
    </w:p>
    <w:p w14:paraId="03513CAC" w14:textId="77777777" w:rsidR="00C8621C" w:rsidRDefault="00C8621C" w:rsidP="00310ECA">
      <w:pPr>
        <w:pStyle w:val="ListParagraph"/>
        <w:spacing w:line="360" w:lineRule="auto"/>
        <w:ind w:left="284"/>
        <w:rPr>
          <w:color w:val="auto"/>
          <w:sz w:val="20"/>
          <w:szCs w:val="20"/>
        </w:rPr>
      </w:pPr>
    </w:p>
    <w:p w14:paraId="76EA0EEF" w14:textId="4948A791"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xml:space="preserve">To receive this form in an accessible format </w:t>
      </w:r>
      <w:hyperlink r:id="rId17" w:history="1">
        <w:r w:rsidRPr="00173C30">
          <w:rPr>
            <w:rStyle w:val="Hyperlink"/>
            <w:rFonts w:ascii="Aptos" w:hAnsi="Aptos"/>
            <w:sz w:val="20"/>
            <w:szCs w:val="20"/>
          </w:rPr>
          <w:t>email the Combat Sports Unit</w:t>
        </w:r>
      </w:hyperlink>
      <w:r w:rsidRPr="00173C30">
        <w:rPr>
          <w:rFonts w:ascii="Aptos" w:hAnsi="Aptos"/>
          <w:color w:val="auto"/>
          <w:sz w:val="20"/>
          <w:szCs w:val="20"/>
        </w:rPr>
        <w:t xml:space="preserve"> &lt;combat.sports@sport.vic.gov.au&gt;</w:t>
      </w:r>
    </w:p>
    <w:p w14:paraId="31E7A08C" w14:textId="44E3EC39"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xml:space="preserve">Authorised and published by the Victorian Government, 1 Treasury Place, Melbourne. </w:t>
      </w:r>
    </w:p>
    <w:p w14:paraId="1E06E39E" w14:textId="46D132AB"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 State of Victoria, Department of Jobs</w:t>
      </w:r>
      <w:r w:rsidR="00F40BCA" w:rsidRPr="00173C30">
        <w:rPr>
          <w:rFonts w:ascii="Aptos" w:hAnsi="Aptos"/>
          <w:color w:val="auto"/>
          <w:sz w:val="20"/>
          <w:szCs w:val="20"/>
        </w:rPr>
        <w:t>, Skills, Industry and</w:t>
      </w:r>
      <w:r w:rsidRPr="00173C30">
        <w:rPr>
          <w:rFonts w:ascii="Aptos" w:hAnsi="Aptos"/>
          <w:color w:val="auto"/>
          <w:sz w:val="20"/>
          <w:szCs w:val="20"/>
        </w:rPr>
        <w:t xml:space="preserve"> Regions July 202</w:t>
      </w:r>
      <w:r w:rsidR="00F40BCA" w:rsidRPr="00173C30">
        <w:rPr>
          <w:rFonts w:ascii="Aptos" w:hAnsi="Aptos"/>
          <w:color w:val="auto"/>
          <w:sz w:val="20"/>
          <w:szCs w:val="20"/>
        </w:rPr>
        <w:t>4</w:t>
      </w:r>
    </w:p>
    <w:p w14:paraId="2AE471AE" w14:textId="77777777" w:rsidR="00F952E1" w:rsidRPr="00173C30" w:rsidRDefault="00F952E1"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CSID0027</w:t>
      </w:r>
    </w:p>
    <w:p w14:paraId="65C98558" w14:textId="55F5EF12" w:rsidR="00310ECA" w:rsidRPr="00173C30" w:rsidRDefault="00310ECA" w:rsidP="00310ECA">
      <w:pPr>
        <w:pStyle w:val="ListParagraph"/>
        <w:spacing w:line="360" w:lineRule="auto"/>
        <w:ind w:left="284"/>
        <w:rPr>
          <w:rFonts w:ascii="Aptos" w:hAnsi="Aptos"/>
          <w:color w:val="auto"/>
          <w:sz w:val="20"/>
          <w:szCs w:val="20"/>
        </w:rPr>
      </w:pPr>
      <w:r w:rsidRPr="00173C30">
        <w:rPr>
          <w:rFonts w:ascii="Aptos" w:hAnsi="Aptos"/>
          <w:color w:val="auto"/>
          <w:sz w:val="20"/>
          <w:szCs w:val="20"/>
        </w:rPr>
        <w:t>Scheduled for review 202</w:t>
      </w:r>
      <w:r w:rsidR="00AD72B7">
        <w:rPr>
          <w:rFonts w:ascii="Aptos" w:hAnsi="Aptos"/>
          <w:color w:val="auto"/>
          <w:sz w:val="20"/>
          <w:szCs w:val="20"/>
        </w:rPr>
        <w:t>6</w:t>
      </w:r>
      <w:r w:rsidRPr="00173C30">
        <w:rPr>
          <w:rFonts w:ascii="Aptos" w:hAnsi="Aptos"/>
          <w:color w:val="auto"/>
          <w:sz w:val="20"/>
          <w:szCs w:val="20"/>
        </w:rPr>
        <w:t xml:space="preserve"> </w:t>
      </w:r>
    </w:p>
    <w:p w14:paraId="45E1D562" w14:textId="77777777" w:rsidR="007A6F52" w:rsidRPr="00106B7A" w:rsidRDefault="007A6F52" w:rsidP="007A6F52">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Available at </w:t>
      </w:r>
      <w:hyperlink r:id="rId18" w:history="1">
        <w:r w:rsidRPr="00106B7A">
          <w:rPr>
            <w:rStyle w:val="Hyperlink"/>
            <w:rFonts w:ascii="Aptos" w:hAnsi="Aptos"/>
            <w:sz w:val="20"/>
            <w:szCs w:val="20"/>
          </w:rPr>
          <w:t>Boxing and combat sports</w:t>
        </w:r>
      </w:hyperlink>
      <w:r w:rsidRPr="00106B7A">
        <w:rPr>
          <w:rFonts w:ascii="Aptos" w:hAnsi="Aptos"/>
          <w:color w:val="auto"/>
          <w:sz w:val="20"/>
          <w:szCs w:val="20"/>
        </w:rPr>
        <w:t xml:space="preserve"> &lt;http://www.</w:t>
      </w:r>
      <w:r w:rsidRPr="00A57E16">
        <w:rPr>
          <w:rFonts w:ascii="Aptos" w:hAnsi="Aptos"/>
          <w:color w:val="auto"/>
          <w:sz w:val="20"/>
          <w:szCs w:val="20"/>
        </w:rPr>
        <w:t>https://djsir.vic.gov.au/combat-sports</w:t>
      </w:r>
      <w:r w:rsidRPr="00106B7A">
        <w:rPr>
          <w:rFonts w:ascii="Aptos" w:hAnsi="Aptos"/>
          <w:color w:val="auto"/>
          <w:sz w:val="20"/>
          <w:szCs w:val="20"/>
        </w:rPr>
        <w:t>&gt;</w:t>
      </w:r>
    </w:p>
    <w:p w14:paraId="73FFD6DE" w14:textId="77777777" w:rsidR="00310ECA" w:rsidRDefault="00310ECA" w:rsidP="009778D7">
      <w:pPr>
        <w:pStyle w:val="ListParagraph"/>
        <w:ind w:left="284"/>
        <w:rPr>
          <w:color w:val="auto"/>
        </w:rPr>
      </w:pPr>
    </w:p>
    <w:p w14:paraId="63291E9A" w14:textId="77777777" w:rsidR="007F6072" w:rsidRDefault="007F6072"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p w14:paraId="23436314" w14:textId="77777777" w:rsidR="00310ECA" w:rsidRDefault="00310ECA" w:rsidP="009778D7">
      <w:pPr>
        <w:pStyle w:val="ListParagraph"/>
        <w:ind w:left="284"/>
        <w:rPr>
          <w:color w:val="auto"/>
        </w:rPr>
      </w:pPr>
    </w:p>
    <w:sdt>
      <w:sdtPr>
        <w:rPr>
          <w:rFonts w:asciiTheme="minorHAnsi" w:eastAsiaTheme="minorEastAsia" w:hAnsiTheme="minorHAnsi" w:cs="Arial"/>
          <w:color w:val="000000"/>
          <w:sz w:val="18"/>
          <w:szCs w:val="18"/>
          <w:lang w:val="en-AU"/>
        </w:rPr>
        <w:id w:val="1586502746"/>
        <w:docPartObj>
          <w:docPartGallery w:val="Table of Contents"/>
          <w:docPartUnique/>
        </w:docPartObj>
      </w:sdtPr>
      <w:sdtEndPr>
        <w:rPr>
          <w:b/>
          <w:bCs/>
          <w:color w:val="000000" w:themeColor="text1"/>
        </w:rPr>
      </w:sdtEndPr>
      <w:sdtContent>
        <w:p w14:paraId="19FC143F" w14:textId="672270A7" w:rsidR="009778D7" w:rsidRDefault="009778D7">
          <w:pPr>
            <w:pStyle w:val="TOCHeading"/>
          </w:pPr>
          <w:r>
            <w:t>Contents</w:t>
          </w:r>
        </w:p>
        <w:p w14:paraId="728C6ACF" w14:textId="50AB68CF" w:rsidR="00C83100" w:rsidRDefault="009778D7">
          <w:pPr>
            <w:pStyle w:val="TOC1"/>
            <w:rPr>
              <w:rFonts w:eastAsiaTheme="minorEastAsia" w:cstheme="minorBidi"/>
              <w:noProof/>
              <w:color w:val="auto"/>
              <w:kern w:val="2"/>
              <w:sz w:val="24"/>
              <w:szCs w:val="24"/>
              <w:lang w:eastAsia="en-AU"/>
              <w14:ligatures w14:val="standardContextual"/>
            </w:rPr>
          </w:pPr>
          <w:r w:rsidRPr="00173C30">
            <w:rPr>
              <w:rFonts w:ascii="Aptos" w:hAnsi="Aptos"/>
            </w:rPr>
            <w:fldChar w:fldCharType="begin"/>
          </w:r>
          <w:r w:rsidRPr="00173C30">
            <w:rPr>
              <w:rFonts w:ascii="Aptos" w:hAnsi="Aptos"/>
            </w:rPr>
            <w:instrText xml:space="preserve"> TOC \o "1-3" \h \z \u </w:instrText>
          </w:r>
          <w:r w:rsidRPr="00173C30">
            <w:rPr>
              <w:rFonts w:ascii="Aptos" w:hAnsi="Aptos"/>
            </w:rPr>
            <w:fldChar w:fldCharType="separate"/>
          </w:r>
          <w:hyperlink w:anchor="_Toc181090372" w:history="1">
            <w:r w:rsidR="00C83100" w:rsidRPr="00CB4718">
              <w:rPr>
                <w:rStyle w:val="Hyperlink"/>
                <w:noProof/>
              </w:rPr>
              <w:t>1.</w:t>
            </w:r>
            <w:r w:rsidR="00C83100">
              <w:rPr>
                <w:rFonts w:eastAsiaTheme="minorEastAsia" w:cstheme="minorBidi"/>
                <w:noProof/>
                <w:color w:val="auto"/>
                <w:kern w:val="2"/>
                <w:sz w:val="24"/>
                <w:szCs w:val="24"/>
                <w:lang w:eastAsia="en-AU"/>
                <w14:ligatures w14:val="standardContextual"/>
              </w:rPr>
              <w:tab/>
            </w:r>
            <w:r w:rsidR="00C83100" w:rsidRPr="00CB4718">
              <w:rPr>
                <w:rStyle w:val="Hyperlink"/>
                <w:noProof/>
              </w:rPr>
              <w:t>Purpose</w:t>
            </w:r>
            <w:r w:rsidR="00C83100">
              <w:rPr>
                <w:noProof/>
                <w:webHidden/>
              </w:rPr>
              <w:tab/>
            </w:r>
            <w:r w:rsidR="00C83100">
              <w:rPr>
                <w:noProof/>
                <w:webHidden/>
              </w:rPr>
              <w:fldChar w:fldCharType="begin"/>
            </w:r>
            <w:r w:rsidR="00C83100">
              <w:rPr>
                <w:noProof/>
                <w:webHidden/>
              </w:rPr>
              <w:instrText xml:space="preserve"> PAGEREF _Toc181090372 \h </w:instrText>
            </w:r>
            <w:r w:rsidR="00C83100">
              <w:rPr>
                <w:noProof/>
                <w:webHidden/>
              </w:rPr>
            </w:r>
            <w:r w:rsidR="00C83100">
              <w:rPr>
                <w:noProof/>
                <w:webHidden/>
              </w:rPr>
              <w:fldChar w:fldCharType="separate"/>
            </w:r>
            <w:r w:rsidR="00C83100">
              <w:rPr>
                <w:noProof/>
                <w:webHidden/>
              </w:rPr>
              <w:t>4</w:t>
            </w:r>
            <w:r w:rsidR="00C83100">
              <w:rPr>
                <w:noProof/>
                <w:webHidden/>
              </w:rPr>
              <w:fldChar w:fldCharType="end"/>
            </w:r>
          </w:hyperlink>
        </w:p>
        <w:p w14:paraId="0FEA8EAC" w14:textId="6DF1E4E0" w:rsidR="00C83100" w:rsidRDefault="00C83100">
          <w:pPr>
            <w:pStyle w:val="TOC1"/>
            <w:rPr>
              <w:rFonts w:eastAsiaTheme="minorEastAsia" w:cstheme="minorBidi"/>
              <w:noProof/>
              <w:color w:val="auto"/>
              <w:kern w:val="2"/>
              <w:sz w:val="24"/>
              <w:szCs w:val="24"/>
              <w:lang w:eastAsia="en-AU"/>
              <w14:ligatures w14:val="standardContextual"/>
            </w:rPr>
          </w:pPr>
          <w:hyperlink w:anchor="_Toc181090373" w:history="1">
            <w:r w:rsidRPr="00CB4718">
              <w:rPr>
                <w:rStyle w:val="Hyperlink"/>
                <w:noProof/>
              </w:rPr>
              <w:t>2.</w:t>
            </w:r>
            <w:r>
              <w:rPr>
                <w:rFonts w:eastAsiaTheme="minorEastAsia" w:cstheme="minorBidi"/>
                <w:noProof/>
                <w:color w:val="auto"/>
                <w:kern w:val="2"/>
                <w:sz w:val="24"/>
                <w:szCs w:val="24"/>
                <w:lang w:eastAsia="en-AU"/>
                <w14:ligatures w14:val="standardContextual"/>
              </w:rPr>
              <w:tab/>
            </w:r>
            <w:r w:rsidRPr="00CB4718">
              <w:rPr>
                <w:rStyle w:val="Hyperlink"/>
                <w:noProof/>
              </w:rPr>
              <w:t>General</w:t>
            </w:r>
            <w:r>
              <w:rPr>
                <w:noProof/>
                <w:webHidden/>
              </w:rPr>
              <w:tab/>
            </w:r>
            <w:r>
              <w:rPr>
                <w:noProof/>
                <w:webHidden/>
              </w:rPr>
              <w:fldChar w:fldCharType="begin"/>
            </w:r>
            <w:r>
              <w:rPr>
                <w:noProof/>
                <w:webHidden/>
              </w:rPr>
              <w:instrText xml:space="preserve"> PAGEREF _Toc181090373 \h </w:instrText>
            </w:r>
            <w:r>
              <w:rPr>
                <w:noProof/>
                <w:webHidden/>
              </w:rPr>
            </w:r>
            <w:r>
              <w:rPr>
                <w:noProof/>
                <w:webHidden/>
              </w:rPr>
              <w:fldChar w:fldCharType="separate"/>
            </w:r>
            <w:r>
              <w:rPr>
                <w:noProof/>
                <w:webHidden/>
              </w:rPr>
              <w:t>4</w:t>
            </w:r>
            <w:r>
              <w:rPr>
                <w:noProof/>
                <w:webHidden/>
              </w:rPr>
              <w:fldChar w:fldCharType="end"/>
            </w:r>
          </w:hyperlink>
        </w:p>
        <w:p w14:paraId="34701F8C" w14:textId="225892A5" w:rsidR="00C83100" w:rsidRDefault="00C83100">
          <w:pPr>
            <w:pStyle w:val="TOC1"/>
            <w:rPr>
              <w:rFonts w:eastAsiaTheme="minorEastAsia" w:cstheme="minorBidi"/>
              <w:noProof/>
              <w:color w:val="auto"/>
              <w:kern w:val="2"/>
              <w:sz w:val="24"/>
              <w:szCs w:val="24"/>
              <w:lang w:eastAsia="en-AU"/>
              <w14:ligatures w14:val="standardContextual"/>
            </w:rPr>
          </w:pPr>
          <w:hyperlink w:anchor="_Toc181090374" w:history="1">
            <w:r w:rsidRPr="00CB4718">
              <w:rPr>
                <w:rStyle w:val="Hyperlink"/>
                <w:noProof/>
              </w:rPr>
              <w:t>3.</w:t>
            </w:r>
            <w:r>
              <w:rPr>
                <w:rFonts w:eastAsiaTheme="minorEastAsia" w:cstheme="minorBidi"/>
                <w:noProof/>
                <w:color w:val="auto"/>
                <w:kern w:val="2"/>
                <w:sz w:val="24"/>
                <w:szCs w:val="24"/>
                <w:lang w:eastAsia="en-AU"/>
                <w14:ligatures w14:val="standardContextual"/>
              </w:rPr>
              <w:tab/>
            </w:r>
            <w:r w:rsidRPr="00CB4718">
              <w:rPr>
                <w:rStyle w:val="Hyperlink"/>
                <w:noProof/>
              </w:rPr>
              <w:t>Definitions</w:t>
            </w:r>
            <w:r>
              <w:rPr>
                <w:noProof/>
                <w:webHidden/>
              </w:rPr>
              <w:tab/>
            </w:r>
            <w:r>
              <w:rPr>
                <w:noProof/>
                <w:webHidden/>
              </w:rPr>
              <w:fldChar w:fldCharType="begin"/>
            </w:r>
            <w:r>
              <w:rPr>
                <w:noProof/>
                <w:webHidden/>
              </w:rPr>
              <w:instrText xml:space="preserve"> PAGEREF _Toc181090374 \h </w:instrText>
            </w:r>
            <w:r>
              <w:rPr>
                <w:noProof/>
                <w:webHidden/>
              </w:rPr>
            </w:r>
            <w:r>
              <w:rPr>
                <w:noProof/>
                <w:webHidden/>
              </w:rPr>
              <w:fldChar w:fldCharType="separate"/>
            </w:r>
            <w:r>
              <w:rPr>
                <w:noProof/>
                <w:webHidden/>
              </w:rPr>
              <w:t>5</w:t>
            </w:r>
            <w:r>
              <w:rPr>
                <w:noProof/>
                <w:webHidden/>
              </w:rPr>
              <w:fldChar w:fldCharType="end"/>
            </w:r>
          </w:hyperlink>
        </w:p>
        <w:p w14:paraId="4C770724" w14:textId="080E1CD1" w:rsidR="00C83100" w:rsidRDefault="00C83100">
          <w:pPr>
            <w:pStyle w:val="TOC1"/>
            <w:rPr>
              <w:rFonts w:eastAsiaTheme="minorEastAsia" w:cstheme="minorBidi"/>
              <w:noProof/>
              <w:color w:val="auto"/>
              <w:kern w:val="2"/>
              <w:sz w:val="24"/>
              <w:szCs w:val="24"/>
              <w:lang w:eastAsia="en-AU"/>
              <w14:ligatures w14:val="standardContextual"/>
            </w:rPr>
          </w:pPr>
          <w:hyperlink w:anchor="_Toc181090375" w:history="1">
            <w:r w:rsidRPr="00CB4718">
              <w:rPr>
                <w:rStyle w:val="Hyperlink"/>
                <w:noProof/>
              </w:rPr>
              <w:t>4.</w:t>
            </w:r>
            <w:r>
              <w:rPr>
                <w:rFonts w:eastAsiaTheme="minorEastAsia" w:cstheme="minorBidi"/>
                <w:noProof/>
                <w:color w:val="auto"/>
                <w:kern w:val="2"/>
                <w:sz w:val="24"/>
                <w:szCs w:val="24"/>
                <w:lang w:eastAsia="en-AU"/>
                <w14:ligatures w14:val="standardContextual"/>
              </w:rPr>
              <w:tab/>
            </w:r>
            <w:r w:rsidRPr="00CB4718">
              <w:rPr>
                <w:rStyle w:val="Hyperlink"/>
                <w:noProof/>
              </w:rPr>
              <w:t>Weight divisions</w:t>
            </w:r>
            <w:r>
              <w:rPr>
                <w:noProof/>
                <w:webHidden/>
              </w:rPr>
              <w:tab/>
            </w:r>
            <w:r>
              <w:rPr>
                <w:noProof/>
                <w:webHidden/>
              </w:rPr>
              <w:fldChar w:fldCharType="begin"/>
            </w:r>
            <w:r>
              <w:rPr>
                <w:noProof/>
                <w:webHidden/>
              </w:rPr>
              <w:instrText xml:space="preserve"> PAGEREF _Toc181090375 \h </w:instrText>
            </w:r>
            <w:r>
              <w:rPr>
                <w:noProof/>
                <w:webHidden/>
              </w:rPr>
            </w:r>
            <w:r>
              <w:rPr>
                <w:noProof/>
                <w:webHidden/>
              </w:rPr>
              <w:fldChar w:fldCharType="separate"/>
            </w:r>
            <w:r>
              <w:rPr>
                <w:noProof/>
                <w:webHidden/>
              </w:rPr>
              <w:t>7</w:t>
            </w:r>
            <w:r>
              <w:rPr>
                <w:noProof/>
                <w:webHidden/>
              </w:rPr>
              <w:fldChar w:fldCharType="end"/>
            </w:r>
          </w:hyperlink>
        </w:p>
        <w:p w14:paraId="0D59BC49" w14:textId="4315824F" w:rsidR="00C83100" w:rsidRDefault="00C83100">
          <w:pPr>
            <w:pStyle w:val="TOC2"/>
            <w:rPr>
              <w:rFonts w:eastAsiaTheme="minorEastAsia" w:cstheme="minorBidi"/>
              <w:noProof/>
              <w:color w:val="auto"/>
              <w:kern w:val="2"/>
              <w:sz w:val="24"/>
              <w:szCs w:val="24"/>
              <w:lang w:eastAsia="en-AU"/>
              <w14:ligatures w14:val="standardContextual"/>
            </w:rPr>
          </w:pPr>
          <w:hyperlink w:anchor="_Toc181090376" w:history="1">
            <w:r w:rsidRPr="00CB4718">
              <w:rPr>
                <w:rStyle w:val="Hyperlink"/>
                <w:noProof/>
              </w:rPr>
              <w:t>Weight divisions – MMA contestants</w:t>
            </w:r>
            <w:r>
              <w:rPr>
                <w:noProof/>
                <w:webHidden/>
              </w:rPr>
              <w:tab/>
            </w:r>
            <w:r>
              <w:rPr>
                <w:noProof/>
                <w:webHidden/>
              </w:rPr>
              <w:fldChar w:fldCharType="begin"/>
            </w:r>
            <w:r>
              <w:rPr>
                <w:noProof/>
                <w:webHidden/>
              </w:rPr>
              <w:instrText xml:space="preserve"> PAGEREF _Toc181090376 \h </w:instrText>
            </w:r>
            <w:r>
              <w:rPr>
                <w:noProof/>
                <w:webHidden/>
              </w:rPr>
            </w:r>
            <w:r>
              <w:rPr>
                <w:noProof/>
                <w:webHidden/>
              </w:rPr>
              <w:fldChar w:fldCharType="separate"/>
            </w:r>
            <w:r>
              <w:rPr>
                <w:noProof/>
                <w:webHidden/>
              </w:rPr>
              <w:t>7</w:t>
            </w:r>
            <w:r>
              <w:rPr>
                <w:noProof/>
                <w:webHidden/>
              </w:rPr>
              <w:fldChar w:fldCharType="end"/>
            </w:r>
          </w:hyperlink>
        </w:p>
        <w:p w14:paraId="4698E595" w14:textId="33611B00" w:rsidR="00C83100" w:rsidRDefault="00C83100">
          <w:pPr>
            <w:pStyle w:val="TOC1"/>
            <w:rPr>
              <w:rFonts w:eastAsiaTheme="minorEastAsia" w:cstheme="minorBidi"/>
              <w:noProof/>
              <w:color w:val="auto"/>
              <w:kern w:val="2"/>
              <w:sz w:val="24"/>
              <w:szCs w:val="24"/>
              <w:lang w:eastAsia="en-AU"/>
              <w14:ligatures w14:val="standardContextual"/>
            </w:rPr>
          </w:pPr>
          <w:hyperlink w:anchor="_Toc181090377" w:history="1">
            <w:r w:rsidRPr="00CB4718">
              <w:rPr>
                <w:rStyle w:val="Hyperlink"/>
                <w:noProof/>
              </w:rPr>
              <w:t>5.</w:t>
            </w:r>
            <w:r>
              <w:rPr>
                <w:rFonts w:eastAsiaTheme="minorEastAsia" w:cstheme="minorBidi"/>
                <w:noProof/>
                <w:color w:val="auto"/>
                <w:kern w:val="2"/>
                <w:sz w:val="24"/>
                <w:szCs w:val="24"/>
                <w:lang w:eastAsia="en-AU"/>
                <w14:ligatures w14:val="standardContextual"/>
              </w:rPr>
              <w:tab/>
            </w:r>
            <w:r w:rsidRPr="00CB4718">
              <w:rPr>
                <w:rStyle w:val="Hyperlink"/>
                <w:noProof/>
              </w:rPr>
              <w:t>The weigh-in</w:t>
            </w:r>
            <w:r>
              <w:rPr>
                <w:noProof/>
                <w:webHidden/>
              </w:rPr>
              <w:tab/>
            </w:r>
            <w:r>
              <w:rPr>
                <w:noProof/>
                <w:webHidden/>
              </w:rPr>
              <w:fldChar w:fldCharType="begin"/>
            </w:r>
            <w:r>
              <w:rPr>
                <w:noProof/>
                <w:webHidden/>
              </w:rPr>
              <w:instrText xml:space="preserve"> PAGEREF _Toc181090377 \h </w:instrText>
            </w:r>
            <w:r>
              <w:rPr>
                <w:noProof/>
                <w:webHidden/>
              </w:rPr>
            </w:r>
            <w:r>
              <w:rPr>
                <w:noProof/>
                <w:webHidden/>
              </w:rPr>
              <w:fldChar w:fldCharType="separate"/>
            </w:r>
            <w:r>
              <w:rPr>
                <w:noProof/>
                <w:webHidden/>
              </w:rPr>
              <w:t>8</w:t>
            </w:r>
            <w:r>
              <w:rPr>
                <w:noProof/>
                <w:webHidden/>
              </w:rPr>
              <w:fldChar w:fldCharType="end"/>
            </w:r>
          </w:hyperlink>
        </w:p>
        <w:p w14:paraId="72AC4D48" w14:textId="7F48C873" w:rsidR="00C83100" w:rsidRDefault="00C83100">
          <w:pPr>
            <w:pStyle w:val="TOC1"/>
            <w:rPr>
              <w:rFonts w:eastAsiaTheme="minorEastAsia" w:cstheme="minorBidi"/>
              <w:noProof/>
              <w:color w:val="auto"/>
              <w:kern w:val="2"/>
              <w:sz w:val="24"/>
              <w:szCs w:val="24"/>
              <w:lang w:eastAsia="en-AU"/>
              <w14:ligatures w14:val="standardContextual"/>
            </w:rPr>
          </w:pPr>
          <w:hyperlink w:anchor="_Toc181090378" w:history="1">
            <w:r w:rsidRPr="00CB4718">
              <w:rPr>
                <w:rStyle w:val="Hyperlink"/>
                <w:noProof/>
              </w:rPr>
              <w:t>6.</w:t>
            </w:r>
            <w:r>
              <w:rPr>
                <w:rFonts w:eastAsiaTheme="minorEastAsia" w:cstheme="minorBidi"/>
                <w:noProof/>
                <w:color w:val="auto"/>
                <w:kern w:val="2"/>
                <w:sz w:val="24"/>
                <w:szCs w:val="24"/>
                <w:lang w:eastAsia="en-AU"/>
                <w14:ligatures w14:val="standardContextual"/>
              </w:rPr>
              <w:tab/>
            </w:r>
            <w:r w:rsidRPr="00CB4718">
              <w:rPr>
                <w:rStyle w:val="Hyperlink"/>
                <w:noProof/>
              </w:rPr>
              <w:t>The promoter</w:t>
            </w:r>
            <w:r>
              <w:rPr>
                <w:noProof/>
                <w:webHidden/>
              </w:rPr>
              <w:tab/>
            </w:r>
            <w:r>
              <w:rPr>
                <w:noProof/>
                <w:webHidden/>
              </w:rPr>
              <w:fldChar w:fldCharType="begin"/>
            </w:r>
            <w:r>
              <w:rPr>
                <w:noProof/>
                <w:webHidden/>
              </w:rPr>
              <w:instrText xml:space="preserve"> PAGEREF _Toc181090378 \h </w:instrText>
            </w:r>
            <w:r>
              <w:rPr>
                <w:noProof/>
                <w:webHidden/>
              </w:rPr>
            </w:r>
            <w:r>
              <w:rPr>
                <w:noProof/>
                <w:webHidden/>
              </w:rPr>
              <w:fldChar w:fldCharType="separate"/>
            </w:r>
            <w:r>
              <w:rPr>
                <w:noProof/>
                <w:webHidden/>
              </w:rPr>
              <w:t>9</w:t>
            </w:r>
            <w:r>
              <w:rPr>
                <w:noProof/>
                <w:webHidden/>
              </w:rPr>
              <w:fldChar w:fldCharType="end"/>
            </w:r>
          </w:hyperlink>
        </w:p>
        <w:p w14:paraId="571DC049" w14:textId="1D0D71E6" w:rsidR="00C83100" w:rsidRDefault="00C83100">
          <w:pPr>
            <w:pStyle w:val="TOC2"/>
            <w:rPr>
              <w:rFonts w:eastAsiaTheme="minorEastAsia" w:cstheme="minorBidi"/>
              <w:noProof/>
              <w:color w:val="auto"/>
              <w:kern w:val="2"/>
              <w:sz w:val="24"/>
              <w:szCs w:val="24"/>
              <w:lang w:eastAsia="en-AU"/>
              <w14:ligatures w14:val="standardContextual"/>
            </w:rPr>
          </w:pPr>
          <w:hyperlink w:anchor="_Toc181090379"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_Toc181090379 \h </w:instrText>
            </w:r>
            <w:r>
              <w:rPr>
                <w:noProof/>
                <w:webHidden/>
              </w:rPr>
            </w:r>
            <w:r>
              <w:rPr>
                <w:noProof/>
                <w:webHidden/>
              </w:rPr>
              <w:fldChar w:fldCharType="separate"/>
            </w:r>
            <w:r>
              <w:rPr>
                <w:noProof/>
                <w:webHidden/>
              </w:rPr>
              <w:t>9</w:t>
            </w:r>
            <w:r>
              <w:rPr>
                <w:noProof/>
                <w:webHidden/>
              </w:rPr>
              <w:fldChar w:fldCharType="end"/>
            </w:r>
          </w:hyperlink>
        </w:p>
        <w:p w14:paraId="2B66978C" w14:textId="05B3E9D2" w:rsidR="00C83100" w:rsidRDefault="00C83100">
          <w:pPr>
            <w:pStyle w:val="TOC2"/>
            <w:rPr>
              <w:rFonts w:eastAsiaTheme="minorEastAsia" w:cstheme="minorBidi"/>
              <w:noProof/>
              <w:color w:val="auto"/>
              <w:kern w:val="2"/>
              <w:sz w:val="24"/>
              <w:szCs w:val="24"/>
              <w:lang w:eastAsia="en-AU"/>
              <w14:ligatures w14:val="standardContextual"/>
            </w:rPr>
          </w:pPr>
          <w:hyperlink w:anchor="_Toc181090380" w:history="1">
            <w:r w:rsidRPr="00CB4718">
              <w:rPr>
                <w:rStyle w:val="Hyperlink"/>
                <w:noProof/>
              </w:rPr>
              <w:t>The safety enclosure</w:t>
            </w:r>
            <w:r>
              <w:rPr>
                <w:noProof/>
                <w:webHidden/>
              </w:rPr>
              <w:tab/>
            </w:r>
            <w:r>
              <w:rPr>
                <w:noProof/>
                <w:webHidden/>
              </w:rPr>
              <w:fldChar w:fldCharType="begin"/>
            </w:r>
            <w:r>
              <w:rPr>
                <w:noProof/>
                <w:webHidden/>
              </w:rPr>
              <w:instrText xml:space="preserve"> PAGEREF _Toc181090380 \h </w:instrText>
            </w:r>
            <w:r>
              <w:rPr>
                <w:noProof/>
                <w:webHidden/>
              </w:rPr>
            </w:r>
            <w:r>
              <w:rPr>
                <w:noProof/>
                <w:webHidden/>
              </w:rPr>
              <w:fldChar w:fldCharType="separate"/>
            </w:r>
            <w:r>
              <w:rPr>
                <w:noProof/>
                <w:webHidden/>
              </w:rPr>
              <w:t>9</w:t>
            </w:r>
            <w:r>
              <w:rPr>
                <w:noProof/>
                <w:webHidden/>
              </w:rPr>
              <w:fldChar w:fldCharType="end"/>
            </w:r>
          </w:hyperlink>
        </w:p>
        <w:p w14:paraId="19D0A656" w14:textId="6AEC96FF" w:rsidR="00C83100" w:rsidRDefault="00C83100">
          <w:pPr>
            <w:pStyle w:val="TOC2"/>
            <w:rPr>
              <w:rFonts w:eastAsiaTheme="minorEastAsia" w:cstheme="minorBidi"/>
              <w:noProof/>
              <w:color w:val="auto"/>
              <w:kern w:val="2"/>
              <w:sz w:val="24"/>
              <w:szCs w:val="24"/>
              <w:lang w:eastAsia="en-AU"/>
              <w14:ligatures w14:val="standardContextual"/>
            </w:rPr>
          </w:pPr>
          <w:hyperlink w:anchor="_Toc181090381" w:history="1">
            <w:r w:rsidRPr="00CB4718">
              <w:rPr>
                <w:rStyle w:val="Hyperlink"/>
                <w:noProof/>
              </w:rPr>
              <w:t>The platform</w:t>
            </w:r>
            <w:r>
              <w:rPr>
                <w:noProof/>
                <w:webHidden/>
              </w:rPr>
              <w:tab/>
            </w:r>
            <w:r>
              <w:rPr>
                <w:noProof/>
                <w:webHidden/>
              </w:rPr>
              <w:fldChar w:fldCharType="begin"/>
            </w:r>
            <w:r>
              <w:rPr>
                <w:noProof/>
                <w:webHidden/>
              </w:rPr>
              <w:instrText xml:space="preserve"> PAGEREF _Toc181090381 \h </w:instrText>
            </w:r>
            <w:r>
              <w:rPr>
                <w:noProof/>
                <w:webHidden/>
              </w:rPr>
            </w:r>
            <w:r>
              <w:rPr>
                <w:noProof/>
                <w:webHidden/>
              </w:rPr>
              <w:fldChar w:fldCharType="separate"/>
            </w:r>
            <w:r>
              <w:rPr>
                <w:noProof/>
                <w:webHidden/>
              </w:rPr>
              <w:t>10</w:t>
            </w:r>
            <w:r>
              <w:rPr>
                <w:noProof/>
                <w:webHidden/>
              </w:rPr>
              <w:fldChar w:fldCharType="end"/>
            </w:r>
          </w:hyperlink>
        </w:p>
        <w:p w14:paraId="7489E7DD" w14:textId="22BC24AA" w:rsidR="00C83100" w:rsidRDefault="00C83100">
          <w:pPr>
            <w:pStyle w:val="TOC2"/>
            <w:rPr>
              <w:rFonts w:eastAsiaTheme="minorEastAsia" w:cstheme="minorBidi"/>
              <w:noProof/>
              <w:color w:val="auto"/>
              <w:kern w:val="2"/>
              <w:sz w:val="24"/>
              <w:szCs w:val="24"/>
              <w:lang w:eastAsia="en-AU"/>
              <w14:ligatures w14:val="standardContextual"/>
            </w:rPr>
          </w:pPr>
          <w:hyperlink w:anchor="_Toc181090382" w:history="1">
            <w:r w:rsidRPr="00CB4718">
              <w:rPr>
                <w:rStyle w:val="Hyperlink"/>
                <w:noProof/>
              </w:rPr>
              <w:t>Contestants’ gloves</w:t>
            </w:r>
            <w:r>
              <w:rPr>
                <w:noProof/>
                <w:webHidden/>
              </w:rPr>
              <w:tab/>
            </w:r>
            <w:r>
              <w:rPr>
                <w:noProof/>
                <w:webHidden/>
              </w:rPr>
              <w:fldChar w:fldCharType="begin"/>
            </w:r>
            <w:r>
              <w:rPr>
                <w:noProof/>
                <w:webHidden/>
              </w:rPr>
              <w:instrText xml:space="preserve"> PAGEREF _Toc181090382 \h </w:instrText>
            </w:r>
            <w:r>
              <w:rPr>
                <w:noProof/>
                <w:webHidden/>
              </w:rPr>
            </w:r>
            <w:r>
              <w:rPr>
                <w:noProof/>
                <w:webHidden/>
              </w:rPr>
              <w:fldChar w:fldCharType="separate"/>
            </w:r>
            <w:r>
              <w:rPr>
                <w:noProof/>
                <w:webHidden/>
              </w:rPr>
              <w:t>10</w:t>
            </w:r>
            <w:r>
              <w:rPr>
                <w:noProof/>
                <w:webHidden/>
              </w:rPr>
              <w:fldChar w:fldCharType="end"/>
            </w:r>
          </w:hyperlink>
        </w:p>
        <w:p w14:paraId="6990F315" w14:textId="35061C95" w:rsidR="00C83100" w:rsidRDefault="00C83100">
          <w:pPr>
            <w:pStyle w:val="TOC2"/>
            <w:rPr>
              <w:rFonts w:eastAsiaTheme="minorEastAsia" w:cstheme="minorBidi"/>
              <w:noProof/>
              <w:color w:val="auto"/>
              <w:kern w:val="2"/>
              <w:sz w:val="24"/>
              <w:szCs w:val="24"/>
              <w:lang w:eastAsia="en-AU"/>
              <w14:ligatures w14:val="standardContextual"/>
            </w:rPr>
          </w:pPr>
          <w:hyperlink w:anchor="_Toc181090383" w:history="1">
            <w:r w:rsidRPr="00CB4718">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_Toc181090383 \h </w:instrText>
            </w:r>
            <w:r>
              <w:rPr>
                <w:noProof/>
                <w:webHidden/>
              </w:rPr>
            </w:r>
            <w:r>
              <w:rPr>
                <w:noProof/>
                <w:webHidden/>
              </w:rPr>
              <w:fldChar w:fldCharType="separate"/>
            </w:r>
            <w:r>
              <w:rPr>
                <w:noProof/>
                <w:webHidden/>
              </w:rPr>
              <w:t>10</w:t>
            </w:r>
            <w:r>
              <w:rPr>
                <w:noProof/>
                <w:webHidden/>
              </w:rPr>
              <w:fldChar w:fldCharType="end"/>
            </w:r>
          </w:hyperlink>
        </w:p>
        <w:p w14:paraId="78CA58BF" w14:textId="653E9D84" w:rsidR="00C83100" w:rsidRDefault="00C83100">
          <w:pPr>
            <w:pStyle w:val="TOC1"/>
            <w:rPr>
              <w:rFonts w:eastAsiaTheme="minorEastAsia" w:cstheme="minorBidi"/>
              <w:noProof/>
              <w:color w:val="auto"/>
              <w:kern w:val="2"/>
              <w:sz w:val="24"/>
              <w:szCs w:val="24"/>
              <w:lang w:eastAsia="en-AU"/>
              <w14:ligatures w14:val="standardContextual"/>
            </w:rPr>
          </w:pPr>
          <w:hyperlink w:anchor="_Toc181090384" w:history="1">
            <w:r w:rsidRPr="00CB4718">
              <w:rPr>
                <w:rStyle w:val="Hyperlink"/>
                <w:noProof/>
              </w:rPr>
              <w:t>7.</w:t>
            </w:r>
            <w:r>
              <w:rPr>
                <w:rFonts w:eastAsiaTheme="minorEastAsia" w:cstheme="minorBidi"/>
                <w:noProof/>
                <w:color w:val="auto"/>
                <w:kern w:val="2"/>
                <w:sz w:val="24"/>
                <w:szCs w:val="24"/>
                <w:lang w:eastAsia="en-AU"/>
                <w14:ligatures w14:val="standardContextual"/>
              </w:rPr>
              <w:tab/>
            </w:r>
            <w:r w:rsidRPr="00CB4718">
              <w:rPr>
                <w:rStyle w:val="Hyperlink"/>
                <w:noProof/>
              </w:rPr>
              <w:t>The contestant</w:t>
            </w:r>
            <w:r>
              <w:rPr>
                <w:noProof/>
                <w:webHidden/>
              </w:rPr>
              <w:tab/>
            </w:r>
            <w:r>
              <w:rPr>
                <w:noProof/>
                <w:webHidden/>
              </w:rPr>
              <w:fldChar w:fldCharType="begin"/>
            </w:r>
            <w:r>
              <w:rPr>
                <w:noProof/>
                <w:webHidden/>
              </w:rPr>
              <w:instrText xml:space="preserve"> PAGEREF _Toc181090384 \h </w:instrText>
            </w:r>
            <w:r>
              <w:rPr>
                <w:noProof/>
                <w:webHidden/>
              </w:rPr>
            </w:r>
            <w:r>
              <w:rPr>
                <w:noProof/>
                <w:webHidden/>
              </w:rPr>
              <w:fldChar w:fldCharType="separate"/>
            </w:r>
            <w:r>
              <w:rPr>
                <w:noProof/>
                <w:webHidden/>
              </w:rPr>
              <w:t>11</w:t>
            </w:r>
            <w:r>
              <w:rPr>
                <w:noProof/>
                <w:webHidden/>
              </w:rPr>
              <w:fldChar w:fldCharType="end"/>
            </w:r>
          </w:hyperlink>
        </w:p>
        <w:p w14:paraId="05BB9BB7" w14:textId="32C010D6" w:rsidR="00C83100" w:rsidRDefault="00C83100">
          <w:pPr>
            <w:pStyle w:val="TOC2"/>
            <w:rPr>
              <w:rFonts w:eastAsiaTheme="minorEastAsia" w:cstheme="minorBidi"/>
              <w:noProof/>
              <w:color w:val="auto"/>
              <w:kern w:val="2"/>
              <w:sz w:val="24"/>
              <w:szCs w:val="24"/>
              <w:lang w:eastAsia="en-AU"/>
              <w14:ligatures w14:val="standardContextual"/>
            </w:rPr>
          </w:pPr>
          <w:hyperlink w:anchor="_Toc181090385"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_Toc181090385 \h </w:instrText>
            </w:r>
            <w:r>
              <w:rPr>
                <w:noProof/>
                <w:webHidden/>
              </w:rPr>
            </w:r>
            <w:r>
              <w:rPr>
                <w:noProof/>
                <w:webHidden/>
              </w:rPr>
              <w:fldChar w:fldCharType="separate"/>
            </w:r>
            <w:r>
              <w:rPr>
                <w:noProof/>
                <w:webHidden/>
              </w:rPr>
              <w:t>11</w:t>
            </w:r>
            <w:r>
              <w:rPr>
                <w:noProof/>
                <w:webHidden/>
              </w:rPr>
              <w:fldChar w:fldCharType="end"/>
            </w:r>
          </w:hyperlink>
        </w:p>
        <w:p w14:paraId="09516691" w14:textId="4FE61A9D" w:rsidR="00C83100" w:rsidRDefault="00C83100">
          <w:pPr>
            <w:pStyle w:val="TOC2"/>
            <w:rPr>
              <w:rFonts w:eastAsiaTheme="minorEastAsia" w:cstheme="minorBidi"/>
              <w:noProof/>
              <w:color w:val="auto"/>
              <w:kern w:val="2"/>
              <w:sz w:val="24"/>
              <w:szCs w:val="24"/>
              <w:lang w:eastAsia="en-AU"/>
              <w14:ligatures w14:val="standardContextual"/>
            </w:rPr>
          </w:pPr>
          <w:hyperlink w:anchor="_Toc181090386" w:history="1">
            <w:r w:rsidRPr="00CB4718">
              <w:rPr>
                <w:rStyle w:val="Hyperlink"/>
                <w:noProof/>
              </w:rPr>
              <w:t>Contestant attire</w:t>
            </w:r>
            <w:r>
              <w:rPr>
                <w:noProof/>
                <w:webHidden/>
              </w:rPr>
              <w:tab/>
            </w:r>
            <w:r>
              <w:rPr>
                <w:noProof/>
                <w:webHidden/>
              </w:rPr>
              <w:fldChar w:fldCharType="begin"/>
            </w:r>
            <w:r>
              <w:rPr>
                <w:noProof/>
                <w:webHidden/>
              </w:rPr>
              <w:instrText xml:space="preserve"> PAGEREF _Toc181090386 \h </w:instrText>
            </w:r>
            <w:r>
              <w:rPr>
                <w:noProof/>
                <w:webHidden/>
              </w:rPr>
            </w:r>
            <w:r>
              <w:rPr>
                <w:noProof/>
                <w:webHidden/>
              </w:rPr>
              <w:fldChar w:fldCharType="separate"/>
            </w:r>
            <w:r>
              <w:rPr>
                <w:noProof/>
                <w:webHidden/>
              </w:rPr>
              <w:t>11</w:t>
            </w:r>
            <w:r>
              <w:rPr>
                <w:noProof/>
                <w:webHidden/>
              </w:rPr>
              <w:fldChar w:fldCharType="end"/>
            </w:r>
          </w:hyperlink>
        </w:p>
        <w:p w14:paraId="12D88D2A" w14:textId="34CAD987" w:rsidR="00C83100" w:rsidRDefault="00C83100">
          <w:pPr>
            <w:pStyle w:val="TOC2"/>
            <w:rPr>
              <w:rFonts w:eastAsiaTheme="minorEastAsia" w:cstheme="minorBidi"/>
              <w:noProof/>
              <w:color w:val="auto"/>
              <w:kern w:val="2"/>
              <w:sz w:val="24"/>
              <w:szCs w:val="24"/>
              <w:lang w:eastAsia="en-AU"/>
              <w14:ligatures w14:val="standardContextual"/>
            </w:rPr>
          </w:pPr>
          <w:hyperlink w:anchor="_Toc181090387" w:history="1">
            <w:r w:rsidRPr="00CB4718">
              <w:rPr>
                <w:rStyle w:val="Hyperlink"/>
                <w:noProof/>
              </w:rPr>
              <w:t>Jewellery</w:t>
            </w:r>
            <w:r>
              <w:rPr>
                <w:noProof/>
                <w:webHidden/>
              </w:rPr>
              <w:tab/>
            </w:r>
            <w:r>
              <w:rPr>
                <w:noProof/>
                <w:webHidden/>
              </w:rPr>
              <w:fldChar w:fldCharType="begin"/>
            </w:r>
            <w:r>
              <w:rPr>
                <w:noProof/>
                <w:webHidden/>
              </w:rPr>
              <w:instrText xml:space="preserve"> PAGEREF _Toc181090387 \h </w:instrText>
            </w:r>
            <w:r>
              <w:rPr>
                <w:noProof/>
                <w:webHidden/>
              </w:rPr>
            </w:r>
            <w:r>
              <w:rPr>
                <w:noProof/>
                <w:webHidden/>
              </w:rPr>
              <w:fldChar w:fldCharType="separate"/>
            </w:r>
            <w:r>
              <w:rPr>
                <w:noProof/>
                <w:webHidden/>
              </w:rPr>
              <w:t>12</w:t>
            </w:r>
            <w:r>
              <w:rPr>
                <w:noProof/>
                <w:webHidden/>
              </w:rPr>
              <w:fldChar w:fldCharType="end"/>
            </w:r>
          </w:hyperlink>
        </w:p>
        <w:p w14:paraId="18AC387C" w14:textId="29427A2F" w:rsidR="00C83100" w:rsidRDefault="00C83100">
          <w:pPr>
            <w:pStyle w:val="TOC2"/>
            <w:rPr>
              <w:rFonts w:eastAsiaTheme="minorEastAsia" w:cstheme="minorBidi"/>
              <w:noProof/>
              <w:color w:val="auto"/>
              <w:kern w:val="2"/>
              <w:sz w:val="24"/>
              <w:szCs w:val="24"/>
              <w:lang w:eastAsia="en-AU"/>
              <w14:ligatures w14:val="standardContextual"/>
            </w:rPr>
          </w:pPr>
          <w:hyperlink w:anchor="_Toc181090388" w:history="1">
            <w:r w:rsidRPr="00CB4718">
              <w:rPr>
                <w:rStyle w:val="Hyperlink"/>
                <w:noProof/>
              </w:rPr>
              <w:t>Hand wraps</w:t>
            </w:r>
            <w:r>
              <w:rPr>
                <w:noProof/>
                <w:webHidden/>
              </w:rPr>
              <w:tab/>
            </w:r>
            <w:r>
              <w:rPr>
                <w:noProof/>
                <w:webHidden/>
              </w:rPr>
              <w:fldChar w:fldCharType="begin"/>
            </w:r>
            <w:r>
              <w:rPr>
                <w:noProof/>
                <w:webHidden/>
              </w:rPr>
              <w:instrText xml:space="preserve"> PAGEREF _Toc181090388 \h </w:instrText>
            </w:r>
            <w:r>
              <w:rPr>
                <w:noProof/>
                <w:webHidden/>
              </w:rPr>
            </w:r>
            <w:r>
              <w:rPr>
                <w:noProof/>
                <w:webHidden/>
              </w:rPr>
              <w:fldChar w:fldCharType="separate"/>
            </w:r>
            <w:r>
              <w:rPr>
                <w:noProof/>
                <w:webHidden/>
              </w:rPr>
              <w:t>12</w:t>
            </w:r>
            <w:r>
              <w:rPr>
                <w:noProof/>
                <w:webHidden/>
              </w:rPr>
              <w:fldChar w:fldCharType="end"/>
            </w:r>
          </w:hyperlink>
        </w:p>
        <w:p w14:paraId="21FFB7AD" w14:textId="59D3BBFC" w:rsidR="00C83100" w:rsidRDefault="00C83100">
          <w:pPr>
            <w:pStyle w:val="TOC2"/>
            <w:rPr>
              <w:rFonts w:eastAsiaTheme="minorEastAsia" w:cstheme="minorBidi"/>
              <w:noProof/>
              <w:color w:val="auto"/>
              <w:kern w:val="2"/>
              <w:sz w:val="24"/>
              <w:szCs w:val="24"/>
              <w:lang w:eastAsia="en-AU"/>
              <w14:ligatures w14:val="standardContextual"/>
            </w:rPr>
          </w:pPr>
          <w:hyperlink w:anchor="_Toc181090389" w:history="1">
            <w:r w:rsidRPr="00CB4718">
              <w:rPr>
                <w:rStyle w:val="Hyperlink"/>
                <w:noProof/>
              </w:rPr>
              <w:t>Contestants’ gloves</w:t>
            </w:r>
            <w:r>
              <w:rPr>
                <w:noProof/>
                <w:webHidden/>
              </w:rPr>
              <w:tab/>
            </w:r>
            <w:r>
              <w:rPr>
                <w:noProof/>
                <w:webHidden/>
              </w:rPr>
              <w:fldChar w:fldCharType="begin"/>
            </w:r>
            <w:r>
              <w:rPr>
                <w:noProof/>
                <w:webHidden/>
              </w:rPr>
              <w:instrText xml:space="preserve"> PAGEREF _Toc181090389 \h </w:instrText>
            </w:r>
            <w:r>
              <w:rPr>
                <w:noProof/>
                <w:webHidden/>
              </w:rPr>
            </w:r>
            <w:r>
              <w:rPr>
                <w:noProof/>
                <w:webHidden/>
              </w:rPr>
              <w:fldChar w:fldCharType="separate"/>
            </w:r>
            <w:r>
              <w:rPr>
                <w:noProof/>
                <w:webHidden/>
              </w:rPr>
              <w:t>12</w:t>
            </w:r>
            <w:r>
              <w:rPr>
                <w:noProof/>
                <w:webHidden/>
              </w:rPr>
              <w:fldChar w:fldCharType="end"/>
            </w:r>
          </w:hyperlink>
        </w:p>
        <w:p w14:paraId="6A363E63" w14:textId="52945C76" w:rsidR="00C83100" w:rsidRDefault="00C83100">
          <w:pPr>
            <w:pStyle w:val="TOC2"/>
            <w:rPr>
              <w:rFonts w:eastAsiaTheme="minorEastAsia" w:cstheme="minorBidi"/>
              <w:noProof/>
              <w:color w:val="auto"/>
              <w:kern w:val="2"/>
              <w:sz w:val="24"/>
              <w:szCs w:val="24"/>
              <w:lang w:eastAsia="en-AU"/>
              <w14:ligatures w14:val="standardContextual"/>
            </w:rPr>
          </w:pPr>
          <w:hyperlink w:anchor="_Toc181090390" w:history="1">
            <w:r w:rsidRPr="00CB4718">
              <w:rPr>
                <w:rStyle w:val="Hyperlink"/>
                <w:noProof/>
              </w:rPr>
              <w:t>Ankle wraps</w:t>
            </w:r>
            <w:r>
              <w:rPr>
                <w:noProof/>
                <w:webHidden/>
              </w:rPr>
              <w:tab/>
            </w:r>
            <w:r>
              <w:rPr>
                <w:noProof/>
                <w:webHidden/>
              </w:rPr>
              <w:fldChar w:fldCharType="begin"/>
            </w:r>
            <w:r>
              <w:rPr>
                <w:noProof/>
                <w:webHidden/>
              </w:rPr>
              <w:instrText xml:space="preserve"> PAGEREF _Toc181090390 \h </w:instrText>
            </w:r>
            <w:r>
              <w:rPr>
                <w:noProof/>
                <w:webHidden/>
              </w:rPr>
            </w:r>
            <w:r>
              <w:rPr>
                <w:noProof/>
                <w:webHidden/>
              </w:rPr>
              <w:fldChar w:fldCharType="separate"/>
            </w:r>
            <w:r>
              <w:rPr>
                <w:noProof/>
                <w:webHidden/>
              </w:rPr>
              <w:t>12</w:t>
            </w:r>
            <w:r>
              <w:rPr>
                <w:noProof/>
                <w:webHidden/>
              </w:rPr>
              <w:fldChar w:fldCharType="end"/>
            </w:r>
          </w:hyperlink>
        </w:p>
        <w:p w14:paraId="3E04544D" w14:textId="5F58753C" w:rsidR="00C83100" w:rsidRDefault="00C83100">
          <w:pPr>
            <w:pStyle w:val="TOC2"/>
            <w:rPr>
              <w:rFonts w:eastAsiaTheme="minorEastAsia" w:cstheme="minorBidi"/>
              <w:noProof/>
              <w:color w:val="auto"/>
              <w:kern w:val="2"/>
              <w:sz w:val="24"/>
              <w:szCs w:val="24"/>
              <w:lang w:eastAsia="en-AU"/>
              <w14:ligatures w14:val="standardContextual"/>
            </w:rPr>
          </w:pPr>
          <w:hyperlink w:anchor="_Toc181090391" w:history="1">
            <w:r w:rsidRPr="00CB4718">
              <w:rPr>
                <w:rStyle w:val="Hyperlink"/>
                <w:noProof/>
              </w:rPr>
              <w:t>Body taping</w:t>
            </w:r>
            <w:r>
              <w:rPr>
                <w:noProof/>
                <w:webHidden/>
              </w:rPr>
              <w:tab/>
            </w:r>
            <w:r>
              <w:rPr>
                <w:noProof/>
                <w:webHidden/>
              </w:rPr>
              <w:fldChar w:fldCharType="begin"/>
            </w:r>
            <w:r>
              <w:rPr>
                <w:noProof/>
                <w:webHidden/>
              </w:rPr>
              <w:instrText xml:space="preserve"> PAGEREF _Toc181090391 \h </w:instrText>
            </w:r>
            <w:r>
              <w:rPr>
                <w:noProof/>
                <w:webHidden/>
              </w:rPr>
            </w:r>
            <w:r>
              <w:rPr>
                <w:noProof/>
                <w:webHidden/>
              </w:rPr>
              <w:fldChar w:fldCharType="separate"/>
            </w:r>
            <w:r>
              <w:rPr>
                <w:noProof/>
                <w:webHidden/>
              </w:rPr>
              <w:t>13</w:t>
            </w:r>
            <w:r>
              <w:rPr>
                <w:noProof/>
                <w:webHidden/>
              </w:rPr>
              <w:fldChar w:fldCharType="end"/>
            </w:r>
          </w:hyperlink>
        </w:p>
        <w:p w14:paraId="4722DCDF" w14:textId="07624AF5" w:rsidR="00C83100" w:rsidRDefault="00C83100">
          <w:pPr>
            <w:pStyle w:val="TOC2"/>
            <w:rPr>
              <w:rFonts w:eastAsiaTheme="minorEastAsia" w:cstheme="minorBidi"/>
              <w:noProof/>
              <w:color w:val="auto"/>
              <w:kern w:val="2"/>
              <w:sz w:val="24"/>
              <w:szCs w:val="24"/>
              <w:lang w:eastAsia="en-AU"/>
              <w14:ligatures w14:val="standardContextual"/>
            </w:rPr>
          </w:pPr>
          <w:hyperlink w:anchor="_Toc181090392" w:history="1">
            <w:r w:rsidRPr="00CB4718">
              <w:rPr>
                <w:rStyle w:val="Hyperlink"/>
                <w:noProof/>
              </w:rPr>
              <w:t>Non-fight periods</w:t>
            </w:r>
            <w:r>
              <w:rPr>
                <w:noProof/>
                <w:webHidden/>
              </w:rPr>
              <w:tab/>
            </w:r>
            <w:r>
              <w:rPr>
                <w:noProof/>
                <w:webHidden/>
              </w:rPr>
              <w:fldChar w:fldCharType="begin"/>
            </w:r>
            <w:r>
              <w:rPr>
                <w:noProof/>
                <w:webHidden/>
              </w:rPr>
              <w:instrText xml:space="preserve"> PAGEREF _Toc181090392 \h </w:instrText>
            </w:r>
            <w:r>
              <w:rPr>
                <w:noProof/>
                <w:webHidden/>
              </w:rPr>
            </w:r>
            <w:r>
              <w:rPr>
                <w:noProof/>
                <w:webHidden/>
              </w:rPr>
              <w:fldChar w:fldCharType="separate"/>
            </w:r>
            <w:r>
              <w:rPr>
                <w:noProof/>
                <w:webHidden/>
              </w:rPr>
              <w:t>13</w:t>
            </w:r>
            <w:r>
              <w:rPr>
                <w:noProof/>
                <w:webHidden/>
              </w:rPr>
              <w:fldChar w:fldCharType="end"/>
            </w:r>
          </w:hyperlink>
        </w:p>
        <w:p w14:paraId="1F803B1E" w14:textId="45908EDE" w:rsidR="00C83100" w:rsidRDefault="00C83100">
          <w:pPr>
            <w:pStyle w:val="TOC2"/>
            <w:rPr>
              <w:rFonts w:eastAsiaTheme="minorEastAsia" w:cstheme="minorBidi"/>
              <w:noProof/>
              <w:color w:val="auto"/>
              <w:kern w:val="2"/>
              <w:sz w:val="24"/>
              <w:szCs w:val="24"/>
              <w:lang w:eastAsia="en-AU"/>
              <w14:ligatures w14:val="standardContextual"/>
            </w:rPr>
          </w:pPr>
          <w:hyperlink w:anchor="_Toc181090393" w:history="1">
            <w:r w:rsidRPr="00CB4718">
              <w:rPr>
                <w:rStyle w:val="Hyperlink"/>
                <w:noProof/>
              </w:rPr>
              <w:t>Concussed contestants</w:t>
            </w:r>
            <w:r>
              <w:rPr>
                <w:noProof/>
                <w:webHidden/>
              </w:rPr>
              <w:tab/>
            </w:r>
            <w:r>
              <w:rPr>
                <w:noProof/>
                <w:webHidden/>
              </w:rPr>
              <w:fldChar w:fldCharType="begin"/>
            </w:r>
            <w:r>
              <w:rPr>
                <w:noProof/>
                <w:webHidden/>
              </w:rPr>
              <w:instrText xml:space="preserve"> PAGEREF _Toc181090393 \h </w:instrText>
            </w:r>
            <w:r>
              <w:rPr>
                <w:noProof/>
                <w:webHidden/>
              </w:rPr>
            </w:r>
            <w:r>
              <w:rPr>
                <w:noProof/>
                <w:webHidden/>
              </w:rPr>
              <w:fldChar w:fldCharType="separate"/>
            </w:r>
            <w:r>
              <w:rPr>
                <w:noProof/>
                <w:webHidden/>
              </w:rPr>
              <w:t>13</w:t>
            </w:r>
            <w:r>
              <w:rPr>
                <w:noProof/>
                <w:webHidden/>
              </w:rPr>
              <w:fldChar w:fldCharType="end"/>
            </w:r>
          </w:hyperlink>
        </w:p>
        <w:p w14:paraId="1568BB27" w14:textId="2EDEF715" w:rsidR="00C83100" w:rsidRDefault="00C83100">
          <w:pPr>
            <w:pStyle w:val="TOC2"/>
            <w:rPr>
              <w:rFonts w:eastAsiaTheme="minorEastAsia" w:cstheme="minorBidi"/>
              <w:noProof/>
              <w:color w:val="auto"/>
              <w:kern w:val="2"/>
              <w:sz w:val="24"/>
              <w:szCs w:val="24"/>
              <w:lang w:eastAsia="en-AU"/>
              <w14:ligatures w14:val="standardContextual"/>
            </w:rPr>
          </w:pPr>
          <w:hyperlink w:anchor="_Toc181090394" w:history="1">
            <w:r w:rsidRPr="00CB4718">
              <w:rPr>
                <w:rStyle w:val="Hyperlink"/>
                <w:noProof/>
              </w:rPr>
              <w:t>Non-fight periods and return to contest requirements</w:t>
            </w:r>
            <w:r>
              <w:rPr>
                <w:noProof/>
                <w:webHidden/>
              </w:rPr>
              <w:tab/>
            </w:r>
            <w:r>
              <w:rPr>
                <w:noProof/>
                <w:webHidden/>
              </w:rPr>
              <w:fldChar w:fldCharType="begin"/>
            </w:r>
            <w:r>
              <w:rPr>
                <w:noProof/>
                <w:webHidden/>
              </w:rPr>
              <w:instrText xml:space="preserve"> PAGEREF _Toc181090394 \h </w:instrText>
            </w:r>
            <w:r>
              <w:rPr>
                <w:noProof/>
                <w:webHidden/>
              </w:rPr>
            </w:r>
            <w:r>
              <w:rPr>
                <w:noProof/>
                <w:webHidden/>
              </w:rPr>
              <w:fldChar w:fldCharType="separate"/>
            </w:r>
            <w:r>
              <w:rPr>
                <w:noProof/>
                <w:webHidden/>
              </w:rPr>
              <w:t>15</w:t>
            </w:r>
            <w:r>
              <w:rPr>
                <w:noProof/>
                <w:webHidden/>
              </w:rPr>
              <w:fldChar w:fldCharType="end"/>
            </w:r>
          </w:hyperlink>
        </w:p>
        <w:p w14:paraId="6DE0850E" w14:textId="74B68758" w:rsidR="00C83100" w:rsidRDefault="00C83100">
          <w:pPr>
            <w:pStyle w:val="TOC1"/>
            <w:rPr>
              <w:rFonts w:eastAsiaTheme="minorEastAsia" w:cstheme="minorBidi"/>
              <w:noProof/>
              <w:color w:val="auto"/>
              <w:kern w:val="2"/>
              <w:sz w:val="24"/>
              <w:szCs w:val="24"/>
              <w:lang w:eastAsia="en-AU"/>
              <w14:ligatures w14:val="standardContextual"/>
            </w:rPr>
          </w:pPr>
          <w:hyperlink w:anchor="_Toc181090395" w:history="1">
            <w:r w:rsidRPr="00CB4718">
              <w:rPr>
                <w:rStyle w:val="Hyperlink"/>
                <w:noProof/>
              </w:rPr>
              <w:t>8.</w:t>
            </w:r>
            <w:r>
              <w:rPr>
                <w:rFonts w:eastAsiaTheme="minorEastAsia" w:cstheme="minorBidi"/>
                <w:noProof/>
                <w:color w:val="auto"/>
                <w:kern w:val="2"/>
                <w:sz w:val="24"/>
                <w:szCs w:val="24"/>
                <w:lang w:eastAsia="en-AU"/>
                <w14:ligatures w14:val="standardContextual"/>
              </w:rPr>
              <w:tab/>
            </w:r>
            <w:r w:rsidRPr="00CB4718">
              <w:rPr>
                <w:rStyle w:val="Hyperlink"/>
                <w:noProof/>
              </w:rPr>
              <w:t>Concussion management guidelines</w:t>
            </w:r>
            <w:r>
              <w:rPr>
                <w:noProof/>
                <w:webHidden/>
              </w:rPr>
              <w:tab/>
            </w:r>
            <w:r>
              <w:rPr>
                <w:noProof/>
                <w:webHidden/>
              </w:rPr>
              <w:fldChar w:fldCharType="begin"/>
            </w:r>
            <w:r>
              <w:rPr>
                <w:noProof/>
                <w:webHidden/>
              </w:rPr>
              <w:instrText xml:space="preserve"> PAGEREF _Toc181090395 \h </w:instrText>
            </w:r>
            <w:r>
              <w:rPr>
                <w:noProof/>
                <w:webHidden/>
              </w:rPr>
            </w:r>
            <w:r>
              <w:rPr>
                <w:noProof/>
                <w:webHidden/>
              </w:rPr>
              <w:fldChar w:fldCharType="separate"/>
            </w:r>
            <w:r>
              <w:rPr>
                <w:noProof/>
                <w:webHidden/>
              </w:rPr>
              <w:t>17</w:t>
            </w:r>
            <w:r>
              <w:rPr>
                <w:noProof/>
                <w:webHidden/>
              </w:rPr>
              <w:fldChar w:fldCharType="end"/>
            </w:r>
          </w:hyperlink>
        </w:p>
        <w:p w14:paraId="595D6BA3" w14:textId="4486505A" w:rsidR="00C83100" w:rsidRDefault="00C83100">
          <w:pPr>
            <w:pStyle w:val="TOC2"/>
            <w:rPr>
              <w:rFonts w:eastAsiaTheme="minorEastAsia" w:cstheme="minorBidi"/>
              <w:noProof/>
              <w:color w:val="auto"/>
              <w:kern w:val="2"/>
              <w:sz w:val="24"/>
              <w:szCs w:val="24"/>
              <w:lang w:eastAsia="en-AU"/>
              <w14:ligatures w14:val="standardContextual"/>
            </w:rPr>
          </w:pPr>
          <w:hyperlink w:anchor="_Toc181090396" w:history="1">
            <w:r w:rsidRPr="00CB4718">
              <w:rPr>
                <w:rStyle w:val="Hyperlink"/>
                <w:noProof/>
              </w:rPr>
              <w:t>Return to fight strategy</w:t>
            </w:r>
            <w:r>
              <w:rPr>
                <w:noProof/>
                <w:webHidden/>
              </w:rPr>
              <w:tab/>
            </w:r>
            <w:r>
              <w:rPr>
                <w:noProof/>
                <w:webHidden/>
              </w:rPr>
              <w:fldChar w:fldCharType="begin"/>
            </w:r>
            <w:r>
              <w:rPr>
                <w:noProof/>
                <w:webHidden/>
              </w:rPr>
              <w:instrText xml:space="preserve"> PAGEREF _Toc181090396 \h </w:instrText>
            </w:r>
            <w:r>
              <w:rPr>
                <w:noProof/>
                <w:webHidden/>
              </w:rPr>
            </w:r>
            <w:r>
              <w:rPr>
                <w:noProof/>
                <w:webHidden/>
              </w:rPr>
              <w:fldChar w:fldCharType="separate"/>
            </w:r>
            <w:r>
              <w:rPr>
                <w:noProof/>
                <w:webHidden/>
              </w:rPr>
              <w:t>18</w:t>
            </w:r>
            <w:r>
              <w:rPr>
                <w:noProof/>
                <w:webHidden/>
              </w:rPr>
              <w:fldChar w:fldCharType="end"/>
            </w:r>
          </w:hyperlink>
        </w:p>
        <w:p w14:paraId="6FF7284D" w14:textId="4ED3ACA5" w:rsidR="00C83100" w:rsidRDefault="00C83100">
          <w:pPr>
            <w:pStyle w:val="TOC1"/>
            <w:rPr>
              <w:rFonts w:eastAsiaTheme="minorEastAsia" w:cstheme="minorBidi"/>
              <w:noProof/>
              <w:color w:val="auto"/>
              <w:kern w:val="2"/>
              <w:sz w:val="24"/>
              <w:szCs w:val="24"/>
              <w:lang w:eastAsia="en-AU"/>
              <w14:ligatures w14:val="standardContextual"/>
            </w:rPr>
          </w:pPr>
          <w:hyperlink w:anchor="_Toc181090397" w:history="1">
            <w:r w:rsidRPr="00CB4718">
              <w:rPr>
                <w:rStyle w:val="Hyperlink"/>
                <w:noProof/>
              </w:rPr>
              <w:t>9.</w:t>
            </w:r>
            <w:r>
              <w:rPr>
                <w:rFonts w:eastAsiaTheme="minorEastAsia" w:cstheme="minorBidi"/>
                <w:noProof/>
                <w:color w:val="auto"/>
                <w:kern w:val="2"/>
                <w:sz w:val="24"/>
                <w:szCs w:val="24"/>
                <w:lang w:eastAsia="en-AU"/>
                <w14:ligatures w14:val="standardContextual"/>
              </w:rPr>
              <w:tab/>
            </w:r>
            <w:r w:rsidRPr="00CB4718">
              <w:rPr>
                <w:rStyle w:val="Hyperlink"/>
                <w:noProof/>
              </w:rPr>
              <w:t>The trainer</w:t>
            </w:r>
            <w:r>
              <w:rPr>
                <w:noProof/>
                <w:webHidden/>
              </w:rPr>
              <w:tab/>
            </w:r>
            <w:r>
              <w:rPr>
                <w:noProof/>
                <w:webHidden/>
              </w:rPr>
              <w:fldChar w:fldCharType="begin"/>
            </w:r>
            <w:r>
              <w:rPr>
                <w:noProof/>
                <w:webHidden/>
              </w:rPr>
              <w:instrText xml:space="preserve"> PAGEREF _Toc181090397 \h </w:instrText>
            </w:r>
            <w:r>
              <w:rPr>
                <w:noProof/>
                <w:webHidden/>
              </w:rPr>
            </w:r>
            <w:r>
              <w:rPr>
                <w:noProof/>
                <w:webHidden/>
              </w:rPr>
              <w:fldChar w:fldCharType="separate"/>
            </w:r>
            <w:r>
              <w:rPr>
                <w:noProof/>
                <w:webHidden/>
              </w:rPr>
              <w:t>20</w:t>
            </w:r>
            <w:r>
              <w:rPr>
                <w:noProof/>
                <w:webHidden/>
              </w:rPr>
              <w:fldChar w:fldCharType="end"/>
            </w:r>
          </w:hyperlink>
        </w:p>
        <w:p w14:paraId="77D1F4E0" w14:textId="3286250D" w:rsidR="00C83100" w:rsidRDefault="00C83100">
          <w:pPr>
            <w:pStyle w:val="TOC2"/>
            <w:rPr>
              <w:rFonts w:eastAsiaTheme="minorEastAsia" w:cstheme="minorBidi"/>
              <w:noProof/>
              <w:color w:val="auto"/>
              <w:kern w:val="2"/>
              <w:sz w:val="24"/>
              <w:szCs w:val="24"/>
              <w:lang w:eastAsia="en-AU"/>
              <w14:ligatures w14:val="standardContextual"/>
            </w:rPr>
          </w:pPr>
          <w:hyperlink w:anchor="_Toc181090398"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_Toc181090398 \h </w:instrText>
            </w:r>
            <w:r>
              <w:rPr>
                <w:noProof/>
                <w:webHidden/>
              </w:rPr>
            </w:r>
            <w:r>
              <w:rPr>
                <w:noProof/>
                <w:webHidden/>
              </w:rPr>
              <w:fldChar w:fldCharType="separate"/>
            </w:r>
            <w:r>
              <w:rPr>
                <w:noProof/>
                <w:webHidden/>
              </w:rPr>
              <w:t>20</w:t>
            </w:r>
            <w:r>
              <w:rPr>
                <w:noProof/>
                <w:webHidden/>
              </w:rPr>
              <w:fldChar w:fldCharType="end"/>
            </w:r>
          </w:hyperlink>
        </w:p>
        <w:p w14:paraId="4CAC2C96" w14:textId="180307E4" w:rsidR="00C83100" w:rsidRDefault="00C83100">
          <w:pPr>
            <w:pStyle w:val="TOC2"/>
            <w:rPr>
              <w:rFonts w:eastAsiaTheme="minorEastAsia" w:cstheme="minorBidi"/>
              <w:noProof/>
              <w:color w:val="auto"/>
              <w:kern w:val="2"/>
              <w:sz w:val="24"/>
              <w:szCs w:val="24"/>
              <w:lang w:eastAsia="en-AU"/>
              <w14:ligatures w14:val="standardContextual"/>
            </w:rPr>
          </w:pPr>
          <w:hyperlink w:anchor="_Toc181090399" w:history="1">
            <w:r w:rsidRPr="00CB4718">
              <w:rPr>
                <w:rStyle w:val="Hyperlink"/>
                <w:noProof/>
              </w:rPr>
              <w:t>Hand wraps</w:t>
            </w:r>
            <w:r>
              <w:rPr>
                <w:noProof/>
                <w:webHidden/>
              </w:rPr>
              <w:tab/>
            </w:r>
            <w:r>
              <w:rPr>
                <w:noProof/>
                <w:webHidden/>
              </w:rPr>
              <w:fldChar w:fldCharType="begin"/>
            </w:r>
            <w:r>
              <w:rPr>
                <w:noProof/>
                <w:webHidden/>
              </w:rPr>
              <w:instrText xml:space="preserve"> PAGEREF _Toc181090399 \h </w:instrText>
            </w:r>
            <w:r>
              <w:rPr>
                <w:noProof/>
                <w:webHidden/>
              </w:rPr>
            </w:r>
            <w:r>
              <w:rPr>
                <w:noProof/>
                <w:webHidden/>
              </w:rPr>
              <w:fldChar w:fldCharType="separate"/>
            </w:r>
            <w:r>
              <w:rPr>
                <w:noProof/>
                <w:webHidden/>
              </w:rPr>
              <w:t>20</w:t>
            </w:r>
            <w:r>
              <w:rPr>
                <w:noProof/>
                <w:webHidden/>
              </w:rPr>
              <w:fldChar w:fldCharType="end"/>
            </w:r>
          </w:hyperlink>
        </w:p>
        <w:p w14:paraId="04375009" w14:textId="421678A0" w:rsidR="00C83100" w:rsidRDefault="00C83100">
          <w:pPr>
            <w:pStyle w:val="TOC2"/>
            <w:rPr>
              <w:rFonts w:eastAsiaTheme="minorEastAsia" w:cstheme="minorBidi"/>
              <w:noProof/>
              <w:color w:val="auto"/>
              <w:kern w:val="2"/>
              <w:sz w:val="24"/>
              <w:szCs w:val="24"/>
              <w:lang w:eastAsia="en-AU"/>
              <w14:ligatures w14:val="standardContextual"/>
            </w:rPr>
          </w:pPr>
          <w:hyperlink w:anchor="_Toc181090400" w:history="1">
            <w:r w:rsidRPr="00CB4718">
              <w:rPr>
                <w:rStyle w:val="Hyperlink"/>
                <w:noProof/>
              </w:rPr>
              <w:t>Contestants’ gloves</w:t>
            </w:r>
            <w:r>
              <w:rPr>
                <w:noProof/>
                <w:webHidden/>
              </w:rPr>
              <w:tab/>
            </w:r>
            <w:r>
              <w:rPr>
                <w:noProof/>
                <w:webHidden/>
              </w:rPr>
              <w:fldChar w:fldCharType="begin"/>
            </w:r>
            <w:r>
              <w:rPr>
                <w:noProof/>
                <w:webHidden/>
              </w:rPr>
              <w:instrText xml:space="preserve"> PAGEREF _Toc181090400 \h </w:instrText>
            </w:r>
            <w:r>
              <w:rPr>
                <w:noProof/>
                <w:webHidden/>
              </w:rPr>
            </w:r>
            <w:r>
              <w:rPr>
                <w:noProof/>
                <w:webHidden/>
              </w:rPr>
              <w:fldChar w:fldCharType="separate"/>
            </w:r>
            <w:r>
              <w:rPr>
                <w:noProof/>
                <w:webHidden/>
              </w:rPr>
              <w:t>20</w:t>
            </w:r>
            <w:r>
              <w:rPr>
                <w:noProof/>
                <w:webHidden/>
              </w:rPr>
              <w:fldChar w:fldCharType="end"/>
            </w:r>
          </w:hyperlink>
        </w:p>
        <w:p w14:paraId="59061F11" w14:textId="247B4556" w:rsidR="00C83100" w:rsidRDefault="00C83100">
          <w:pPr>
            <w:pStyle w:val="TOC2"/>
            <w:rPr>
              <w:rFonts w:eastAsiaTheme="minorEastAsia" w:cstheme="minorBidi"/>
              <w:noProof/>
              <w:color w:val="auto"/>
              <w:kern w:val="2"/>
              <w:sz w:val="24"/>
              <w:szCs w:val="24"/>
              <w:lang w:eastAsia="en-AU"/>
              <w14:ligatures w14:val="standardContextual"/>
            </w:rPr>
          </w:pPr>
          <w:hyperlink w:anchor="_Toc181090401" w:history="1">
            <w:r w:rsidRPr="00CB4718">
              <w:rPr>
                <w:rStyle w:val="Hyperlink"/>
                <w:noProof/>
              </w:rPr>
              <w:t>Ankle wraps</w:t>
            </w:r>
            <w:r>
              <w:rPr>
                <w:noProof/>
                <w:webHidden/>
              </w:rPr>
              <w:tab/>
            </w:r>
            <w:r>
              <w:rPr>
                <w:noProof/>
                <w:webHidden/>
              </w:rPr>
              <w:fldChar w:fldCharType="begin"/>
            </w:r>
            <w:r>
              <w:rPr>
                <w:noProof/>
                <w:webHidden/>
              </w:rPr>
              <w:instrText xml:space="preserve"> PAGEREF _Toc181090401 \h </w:instrText>
            </w:r>
            <w:r>
              <w:rPr>
                <w:noProof/>
                <w:webHidden/>
              </w:rPr>
            </w:r>
            <w:r>
              <w:rPr>
                <w:noProof/>
                <w:webHidden/>
              </w:rPr>
              <w:fldChar w:fldCharType="separate"/>
            </w:r>
            <w:r>
              <w:rPr>
                <w:noProof/>
                <w:webHidden/>
              </w:rPr>
              <w:t>21</w:t>
            </w:r>
            <w:r>
              <w:rPr>
                <w:noProof/>
                <w:webHidden/>
              </w:rPr>
              <w:fldChar w:fldCharType="end"/>
            </w:r>
          </w:hyperlink>
        </w:p>
        <w:p w14:paraId="5AE2B90C" w14:textId="22B29B4A" w:rsidR="00C83100" w:rsidRDefault="00C83100">
          <w:pPr>
            <w:pStyle w:val="TOC2"/>
            <w:rPr>
              <w:rFonts w:eastAsiaTheme="minorEastAsia" w:cstheme="minorBidi"/>
              <w:noProof/>
              <w:color w:val="auto"/>
              <w:kern w:val="2"/>
              <w:sz w:val="24"/>
              <w:szCs w:val="24"/>
              <w:lang w:eastAsia="en-AU"/>
              <w14:ligatures w14:val="standardContextual"/>
            </w:rPr>
          </w:pPr>
          <w:hyperlink w:anchor="_Toc181090402" w:history="1">
            <w:r w:rsidRPr="00CB4718">
              <w:rPr>
                <w:rStyle w:val="Hyperlink"/>
                <w:noProof/>
              </w:rPr>
              <w:t>Body taping</w:t>
            </w:r>
            <w:r>
              <w:rPr>
                <w:noProof/>
                <w:webHidden/>
              </w:rPr>
              <w:tab/>
            </w:r>
            <w:r>
              <w:rPr>
                <w:noProof/>
                <w:webHidden/>
              </w:rPr>
              <w:fldChar w:fldCharType="begin"/>
            </w:r>
            <w:r>
              <w:rPr>
                <w:noProof/>
                <w:webHidden/>
              </w:rPr>
              <w:instrText xml:space="preserve"> PAGEREF _Toc181090402 \h </w:instrText>
            </w:r>
            <w:r>
              <w:rPr>
                <w:noProof/>
                <w:webHidden/>
              </w:rPr>
            </w:r>
            <w:r>
              <w:rPr>
                <w:noProof/>
                <w:webHidden/>
              </w:rPr>
              <w:fldChar w:fldCharType="separate"/>
            </w:r>
            <w:r>
              <w:rPr>
                <w:noProof/>
                <w:webHidden/>
              </w:rPr>
              <w:t>21</w:t>
            </w:r>
            <w:r>
              <w:rPr>
                <w:noProof/>
                <w:webHidden/>
              </w:rPr>
              <w:fldChar w:fldCharType="end"/>
            </w:r>
          </w:hyperlink>
        </w:p>
        <w:p w14:paraId="46E1F473" w14:textId="17361FC2" w:rsidR="00C83100" w:rsidRDefault="00C83100">
          <w:pPr>
            <w:pStyle w:val="TOC1"/>
            <w:rPr>
              <w:rFonts w:eastAsiaTheme="minorEastAsia" w:cstheme="minorBidi"/>
              <w:noProof/>
              <w:color w:val="auto"/>
              <w:kern w:val="2"/>
              <w:sz w:val="24"/>
              <w:szCs w:val="24"/>
              <w:lang w:eastAsia="en-AU"/>
              <w14:ligatures w14:val="standardContextual"/>
            </w:rPr>
          </w:pPr>
          <w:hyperlink w:anchor="_Toc181090403" w:history="1">
            <w:r w:rsidRPr="00CB4718">
              <w:rPr>
                <w:rStyle w:val="Hyperlink"/>
                <w:noProof/>
              </w:rPr>
              <w:t>10.</w:t>
            </w:r>
            <w:r>
              <w:rPr>
                <w:rFonts w:eastAsiaTheme="minorEastAsia" w:cstheme="minorBidi"/>
                <w:noProof/>
                <w:color w:val="auto"/>
                <w:kern w:val="2"/>
                <w:sz w:val="24"/>
                <w:szCs w:val="24"/>
                <w:lang w:eastAsia="en-AU"/>
                <w14:ligatures w14:val="standardContextual"/>
              </w:rPr>
              <w:tab/>
            </w:r>
            <w:r w:rsidRPr="00CB4718">
              <w:rPr>
                <w:rStyle w:val="Hyperlink"/>
                <w:noProof/>
              </w:rPr>
              <w:t>The referee</w:t>
            </w:r>
            <w:r>
              <w:rPr>
                <w:noProof/>
                <w:webHidden/>
              </w:rPr>
              <w:tab/>
            </w:r>
            <w:r>
              <w:rPr>
                <w:noProof/>
                <w:webHidden/>
              </w:rPr>
              <w:fldChar w:fldCharType="begin"/>
            </w:r>
            <w:r>
              <w:rPr>
                <w:noProof/>
                <w:webHidden/>
              </w:rPr>
              <w:instrText xml:space="preserve"> PAGEREF _Toc181090403 \h </w:instrText>
            </w:r>
            <w:r>
              <w:rPr>
                <w:noProof/>
                <w:webHidden/>
              </w:rPr>
            </w:r>
            <w:r>
              <w:rPr>
                <w:noProof/>
                <w:webHidden/>
              </w:rPr>
              <w:fldChar w:fldCharType="separate"/>
            </w:r>
            <w:r>
              <w:rPr>
                <w:noProof/>
                <w:webHidden/>
              </w:rPr>
              <w:t>22</w:t>
            </w:r>
            <w:r>
              <w:rPr>
                <w:noProof/>
                <w:webHidden/>
              </w:rPr>
              <w:fldChar w:fldCharType="end"/>
            </w:r>
          </w:hyperlink>
        </w:p>
        <w:p w14:paraId="656BB99D" w14:textId="4F0A879B" w:rsidR="00C83100" w:rsidRDefault="00C83100">
          <w:pPr>
            <w:pStyle w:val="TOC2"/>
            <w:rPr>
              <w:rFonts w:eastAsiaTheme="minorEastAsia" w:cstheme="minorBidi"/>
              <w:noProof/>
              <w:color w:val="auto"/>
              <w:kern w:val="2"/>
              <w:sz w:val="24"/>
              <w:szCs w:val="24"/>
              <w:lang w:eastAsia="en-AU"/>
              <w14:ligatures w14:val="standardContextual"/>
            </w:rPr>
          </w:pPr>
          <w:hyperlink w:anchor="_Toc181090404"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_Toc181090404 \h </w:instrText>
            </w:r>
            <w:r>
              <w:rPr>
                <w:noProof/>
                <w:webHidden/>
              </w:rPr>
            </w:r>
            <w:r>
              <w:rPr>
                <w:noProof/>
                <w:webHidden/>
              </w:rPr>
              <w:fldChar w:fldCharType="separate"/>
            </w:r>
            <w:r>
              <w:rPr>
                <w:noProof/>
                <w:webHidden/>
              </w:rPr>
              <w:t>22</w:t>
            </w:r>
            <w:r>
              <w:rPr>
                <w:noProof/>
                <w:webHidden/>
              </w:rPr>
              <w:fldChar w:fldCharType="end"/>
            </w:r>
          </w:hyperlink>
        </w:p>
        <w:p w14:paraId="70BCB411" w14:textId="1E403055" w:rsidR="00C83100" w:rsidRDefault="00C83100">
          <w:pPr>
            <w:pStyle w:val="TOC2"/>
            <w:rPr>
              <w:rFonts w:eastAsiaTheme="minorEastAsia" w:cstheme="minorBidi"/>
              <w:noProof/>
              <w:color w:val="auto"/>
              <w:kern w:val="2"/>
              <w:sz w:val="24"/>
              <w:szCs w:val="24"/>
              <w:lang w:eastAsia="en-AU"/>
              <w14:ligatures w14:val="standardContextual"/>
            </w:rPr>
          </w:pPr>
          <w:hyperlink w:anchor="_Toc181090405" w:history="1">
            <w:r w:rsidRPr="00CB4718">
              <w:rPr>
                <w:rStyle w:val="Hyperlink"/>
                <w:noProof/>
              </w:rPr>
              <w:t>The referee’s attire</w:t>
            </w:r>
            <w:r>
              <w:rPr>
                <w:noProof/>
                <w:webHidden/>
              </w:rPr>
              <w:tab/>
            </w:r>
            <w:r>
              <w:rPr>
                <w:noProof/>
                <w:webHidden/>
              </w:rPr>
              <w:fldChar w:fldCharType="begin"/>
            </w:r>
            <w:r>
              <w:rPr>
                <w:noProof/>
                <w:webHidden/>
              </w:rPr>
              <w:instrText xml:space="preserve"> PAGEREF _Toc181090405 \h </w:instrText>
            </w:r>
            <w:r>
              <w:rPr>
                <w:noProof/>
                <w:webHidden/>
              </w:rPr>
            </w:r>
            <w:r>
              <w:rPr>
                <w:noProof/>
                <w:webHidden/>
              </w:rPr>
              <w:fldChar w:fldCharType="separate"/>
            </w:r>
            <w:r>
              <w:rPr>
                <w:noProof/>
                <w:webHidden/>
              </w:rPr>
              <w:t>22</w:t>
            </w:r>
            <w:r>
              <w:rPr>
                <w:noProof/>
                <w:webHidden/>
              </w:rPr>
              <w:fldChar w:fldCharType="end"/>
            </w:r>
          </w:hyperlink>
        </w:p>
        <w:p w14:paraId="1254EFEE" w14:textId="4061F968" w:rsidR="00C83100" w:rsidRDefault="00C83100">
          <w:pPr>
            <w:pStyle w:val="TOC2"/>
            <w:rPr>
              <w:rFonts w:eastAsiaTheme="minorEastAsia" w:cstheme="minorBidi"/>
              <w:noProof/>
              <w:color w:val="auto"/>
              <w:kern w:val="2"/>
              <w:sz w:val="24"/>
              <w:szCs w:val="24"/>
              <w:lang w:eastAsia="en-AU"/>
              <w14:ligatures w14:val="standardContextual"/>
            </w:rPr>
          </w:pPr>
          <w:hyperlink w:anchor="_Toc181090406" w:history="1">
            <w:r w:rsidRPr="00CB4718">
              <w:rPr>
                <w:rStyle w:val="Hyperlink"/>
                <w:noProof/>
              </w:rPr>
              <w:t>Duties of the referee before a contest commences</w:t>
            </w:r>
            <w:r>
              <w:rPr>
                <w:noProof/>
                <w:webHidden/>
              </w:rPr>
              <w:tab/>
            </w:r>
            <w:r>
              <w:rPr>
                <w:noProof/>
                <w:webHidden/>
              </w:rPr>
              <w:fldChar w:fldCharType="begin"/>
            </w:r>
            <w:r>
              <w:rPr>
                <w:noProof/>
                <w:webHidden/>
              </w:rPr>
              <w:instrText xml:space="preserve"> PAGEREF _Toc181090406 \h </w:instrText>
            </w:r>
            <w:r>
              <w:rPr>
                <w:noProof/>
                <w:webHidden/>
              </w:rPr>
            </w:r>
            <w:r>
              <w:rPr>
                <w:noProof/>
                <w:webHidden/>
              </w:rPr>
              <w:fldChar w:fldCharType="separate"/>
            </w:r>
            <w:r>
              <w:rPr>
                <w:noProof/>
                <w:webHidden/>
              </w:rPr>
              <w:t>22</w:t>
            </w:r>
            <w:r>
              <w:rPr>
                <w:noProof/>
                <w:webHidden/>
              </w:rPr>
              <w:fldChar w:fldCharType="end"/>
            </w:r>
          </w:hyperlink>
        </w:p>
        <w:p w14:paraId="5F854BC2" w14:textId="7A14FA0D" w:rsidR="00C83100" w:rsidRDefault="00C83100">
          <w:pPr>
            <w:pStyle w:val="TOC2"/>
            <w:rPr>
              <w:rFonts w:eastAsiaTheme="minorEastAsia" w:cstheme="minorBidi"/>
              <w:noProof/>
              <w:color w:val="auto"/>
              <w:kern w:val="2"/>
              <w:sz w:val="24"/>
              <w:szCs w:val="24"/>
              <w:lang w:eastAsia="en-AU"/>
              <w14:ligatures w14:val="standardContextual"/>
            </w:rPr>
          </w:pPr>
          <w:hyperlink w:anchor="_Toc181090407" w:history="1">
            <w:r w:rsidRPr="00CB4718">
              <w:rPr>
                <w:rStyle w:val="Hyperlink"/>
                <w:noProof/>
              </w:rPr>
              <w:t>Duties of a referee during a contest</w:t>
            </w:r>
            <w:r>
              <w:rPr>
                <w:noProof/>
                <w:webHidden/>
              </w:rPr>
              <w:tab/>
            </w:r>
            <w:r>
              <w:rPr>
                <w:noProof/>
                <w:webHidden/>
              </w:rPr>
              <w:fldChar w:fldCharType="begin"/>
            </w:r>
            <w:r>
              <w:rPr>
                <w:noProof/>
                <w:webHidden/>
              </w:rPr>
              <w:instrText xml:space="preserve"> PAGEREF _Toc181090407 \h </w:instrText>
            </w:r>
            <w:r>
              <w:rPr>
                <w:noProof/>
                <w:webHidden/>
              </w:rPr>
            </w:r>
            <w:r>
              <w:rPr>
                <w:noProof/>
                <w:webHidden/>
              </w:rPr>
              <w:fldChar w:fldCharType="separate"/>
            </w:r>
            <w:r>
              <w:rPr>
                <w:noProof/>
                <w:webHidden/>
              </w:rPr>
              <w:t>23</w:t>
            </w:r>
            <w:r>
              <w:rPr>
                <w:noProof/>
                <w:webHidden/>
              </w:rPr>
              <w:fldChar w:fldCharType="end"/>
            </w:r>
          </w:hyperlink>
        </w:p>
        <w:p w14:paraId="17B84A90" w14:textId="55E53D5C" w:rsidR="00C83100" w:rsidRDefault="00C83100">
          <w:pPr>
            <w:pStyle w:val="TOC2"/>
            <w:rPr>
              <w:rFonts w:eastAsiaTheme="minorEastAsia" w:cstheme="minorBidi"/>
              <w:noProof/>
              <w:color w:val="auto"/>
              <w:kern w:val="2"/>
              <w:sz w:val="24"/>
              <w:szCs w:val="24"/>
              <w:lang w:eastAsia="en-AU"/>
              <w14:ligatures w14:val="standardContextual"/>
            </w:rPr>
          </w:pPr>
          <w:hyperlink w:anchor="_Toc181090408" w:history="1">
            <w:r w:rsidRPr="00CB4718">
              <w:rPr>
                <w:rStyle w:val="Hyperlink"/>
                <w:noProof/>
              </w:rPr>
              <w:t>Calling “Time” for medical examination</w:t>
            </w:r>
            <w:r>
              <w:rPr>
                <w:noProof/>
                <w:webHidden/>
              </w:rPr>
              <w:tab/>
            </w:r>
            <w:r>
              <w:rPr>
                <w:noProof/>
                <w:webHidden/>
              </w:rPr>
              <w:fldChar w:fldCharType="begin"/>
            </w:r>
            <w:r>
              <w:rPr>
                <w:noProof/>
                <w:webHidden/>
              </w:rPr>
              <w:instrText xml:space="preserve"> PAGEREF _Toc181090408 \h </w:instrText>
            </w:r>
            <w:r>
              <w:rPr>
                <w:noProof/>
                <w:webHidden/>
              </w:rPr>
            </w:r>
            <w:r>
              <w:rPr>
                <w:noProof/>
                <w:webHidden/>
              </w:rPr>
              <w:fldChar w:fldCharType="separate"/>
            </w:r>
            <w:r>
              <w:rPr>
                <w:noProof/>
                <w:webHidden/>
              </w:rPr>
              <w:t>23</w:t>
            </w:r>
            <w:r>
              <w:rPr>
                <w:noProof/>
                <w:webHidden/>
              </w:rPr>
              <w:fldChar w:fldCharType="end"/>
            </w:r>
          </w:hyperlink>
        </w:p>
        <w:p w14:paraId="14113E2C" w14:textId="0B7F5820" w:rsidR="00C83100" w:rsidRDefault="00C83100">
          <w:pPr>
            <w:pStyle w:val="TOC2"/>
            <w:rPr>
              <w:rFonts w:eastAsiaTheme="minorEastAsia" w:cstheme="minorBidi"/>
              <w:noProof/>
              <w:color w:val="auto"/>
              <w:kern w:val="2"/>
              <w:sz w:val="24"/>
              <w:szCs w:val="24"/>
              <w:lang w:eastAsia="en-AU"/>
              <w14:ligatures w14:val="standardContextual"/>
            </w:rPr>
          </w:pPr>
          <w:hyperlink w:anchor="_Toc181090409" w:history="1">
            <w:r w:rsidRPr="00CB4718">
              <w:rPr>
                <w:rStyle w:val="Hyperlink"/>
                <w:noProof/>
              </w:rPr>
              <w:t>Stopping the contest</w:t>
            </w:r>
            <w:r>
              <w:rPr>
                <w:noProof/>
                <w:webHidden/>
              </w:rPr>
              <w:tab/>
            </w:r>
            <w:r>
              <w:rPr>
                <w:noProof/>
                <w:webHidden/>
              </w:rPr>
              <w:fldChar w:fldCharType="begin"/>
            </w:r>
            <w:r>
              <w:rPr>
                <w:noProof/>
                <w:webHidden/>
              </w:rPr>
              <w:instrText xml:space="preserve"> PAGEREF _Toc181090409 \h </w:instrText>
            </w:r>
            <w:r>
              <w:rPr>
                <w:noProof/>
                <w:webHidden/>
              </w:rPr>
            </w:r>
            <w:r>
              <w:rPr>
                <w:noProof/>
                <w:webHidden/>
              </w:rPr>
              <w:fldChar w:fldCharType="separate"/>
            </w:r>
            <w:r>
              <w:rPr>
                <w:noProof/>
                <w:webHidden/>
              </w:rPr>
              <w:t>24</w:t>
            </w:r>
            <w:r>
              <w:rPr>
                <w:noProof/>
                <w:webHidden/>
              </w:rPr>
              <w:fldChar w:fldCharType="end"/>
            </w:r>
          </w:hyperlink>
        </w:p>
        <w:p w14:paraId="748AD8E0" w14:textId="7AAF1AC0" w:rsidR="00C83100" w:rsidRDefault="00C83100">
          <w:pPr>
            <w:pStyle w:val="TOC2"/>
            <w:rPr>
              <w:rFonts w:eastAsiaTheme="minorEastAsia" w:cstheme="minorBidi"/>
              <w:noProof/>
              <w:color w:val="auto"/>
              <w:kern w:val="2"/>
              <w:sz w:val="24"/>
              <w:szCs w:val="24"/>
              <w:lang w:eastAsia="en-AU"/>
              <w14:ligatures w14:val="standardContextual"/>
            </w:rPr>
          </w:pPr>
          <w:hyperlink w:anchor="_Toc181090410" w:history="1">
            <w:r w:rsidRPr="00CB4718">
              <w:rPr>
                <w:rStyle w:val="Hyperlink"/>
                <w:noProof/>
              </w:rPr>
              <w:t>Warning</w:t>
            </w:r>
            <w:r>
              <w:rPr>
                <w:noProof/>
                <w:webHidden/>
              </w:rPr>
              <w:tab/>
            </w:r>
            <w:r>
              <w:rPr>
                <w:noProof/>
                <w:webHidden/>
              </w:rPr>
              <w:fldChar w:fldCharType="begin"/>
            </w:r>
            <w:r>
              <w:rPr>
                <w:noProof/>
                <w:webHidden/>
              </w:rPr>
              <w:instrText xml:space="preserve"> PAGEREF _Toc181090410 \h </w:instrText>
            </w:r>
            <w:r>
              <w:rPr>
                <w:noProof/>
                <w:webHidden/>
              </w:rPr>
            </w:r>
            <w:r>
              <w:rPr>
                <w:noProof/>
                <w:webHidden/>
              </w:rPr>
              <w:fldChar w:fldCharType="separate"/>
            </w:r>
            <w:r>
              <w:rPr>
                <w:noProof/>
                <w:webHidden/>
              </w:rPr>
              <w:t>24</w:t>
            </w:r>
            <w:r>
              <w:rPr>
                <w:noProof/>
                <w:webHidden/>
              </w:rPr>
              <w:fldChar w:fldCharType="end"/>
            </w:r>
          </w:hyperlink>
        </w:p>
        <w:p w14:paraId="0DAF00BD" w14:textId="54FD447B" w:rsidR="00C83100" w:rsidRDefault="00C83100">
          <w:pPr>
            <w:pStyle w:val="TOC2"/>
            <w:rPr>
              <w:rFonts w:eastAsiaTheme="minorEastAsia" w:cstheme="minorBidi"/>
              <w:noProof/>
              <w:color w:val="auto"/>
              <w:kern w:val="2"/>
              <w:sz w:val="24"/>
              <w:szCs w:val="24"/>
              <w:lang w:eastAsia="en-AU"/>
              <w14:ligatures w14:val="standardContextual"/>
            </w:rPr>
          </w:pPr>
          <w:hyperlink w:anchor="_Toc181090411" w:history="1">
            <w:r w:rsidRPr="00CB4718">
              <w:rPr>
                <w:rStyle w:val="Hyperlink"/>
                <w:noProof/>
              </w:rPr>
              <w:t>Fouls</w:t>
            </w:r>
            <w:r>
              <w:rPr>
                <w:noProof/>
                <w:webHidden/>
              </w:rPr>
              <w:tab/>
            </w:r>
            <w:r>
              <w:rPr>
                <w:noProof/>
                <w:webHidden/>
              </w:rPr>
              <w:fldChar w:fldCharType="begin"/>
            </w:r>
            <w:r>
              <w:rPr>
                <w:noProof/>
                <w:webHidden/>
              </w:rPr>
              <w:instrText xml:space="preserve"> PAGEREF _Toc181090411 \h </w:instrText>
            </w:r>
            <w:r>
              <w:rPr>
                <w:noProof/>
                <w:webHidden/>
              </w:rPr>
            </w:r>
            <w:r>
              <w:rPr>
                <w:noProof/>
                <w:webHidden/>
              </w:rPr>
              <w:fldChar w:fldCharType="separate"/>
            </w:r>
            <w:r>
              <w:rPr>
                <w:noProof/>
                <w:webHidden/>
              </w:rPr>
              <w:t>24</w:t>
            </w:r>
            <w:r>
              <w:rPr>
                <w:noProof/>
                <w:webHidden/>
              </w:rPr>
              <w:fldChar w:fldCharType="end"/>
            </w:r>
          </w:hyperlink>
        </w:p>
        <w:p w14:paraId="0DBC13C7" w14:textId="42A4F590" w:rsidR="00C83100" w:rsidRDefault="00C83100">
          <w:pPr>
            <w:pStyle w:val="TOC2"/>
            <w:rPr>
              <w:rFonts w:eastAsiaTheme="minorEastAsia" w:cstheme="minorBidi"/>
              <w:noProof/>
              <w:color w:val="auto"/>
              <w:kern w:val="2"/>
              <w:sz w:val="24"/>
              <w:szCs w:val="24"/>
              <w:lang w:eastAsia="en-AU"/>
              <w14:ligatures w14:val="standardContextual"/>
            </w:rPr>
          </w:pPr>
          <w:hyperlink w:anchor="_Toc181090412" w:history="1">
            <w:r w:rsidRPr="00CB4718">
              <w:rPr>
                <w:rStyle w:val="Hyperlink"/>
                <w:noProof/>
              </w:rPr>
              <w:t xml:space="preserve">Outcome </w:t>
            </w:r>
            <w:r w:rsidRPr="00CB4718">
              <w:rPr>
                <w:rStyle w:val="Hyperlink"/>
                <w:rFonts w:eastAsia="Times"/>
                <w:noProof/>
              </w:rPr>
              <w:t>after a contest is stopped</w:t>
            </w:r>
            <w:r>
              <w:rPr>
                <w:noProof/>
                <w:webHidden/>
              </w:rPr>
              <w:tab/>
            </w:r>
            <w:r>
              <w:rPr>
                <w:noProof/>
                <w:webHidden/>
              </w:rPr>
              <w:fldChar w:fldCharType="begin"/>
            </w:r>
            <w:r>
              <w:rPr>
                <w:noProof/>
                <w:webHidden/>
              </w:rPr>
              <w:instrText xml:space="preserve"> PAGEREF _Toc181090412 \h </w:instrText>
            </w:r>
            <w:r>
              <w:rPr>
                <w:noProof/>
                <w:webHidden/>
              </w:rPr>
            </w:r>
            <w:r>
              <w:rPr>
                <w:noProof/>
                <w:webHidden/>
              </w:rPr>
              <w:fldChar w:fldCharType="separate"/>
            </w:r>
            <w:r>
              <w:rPr>
                <w:noProof/>
                <w:webHidden/>
              </w:rPr>
              <w:t>26</w:t>
            </w:r>
            <w:r>
              <w:rPr>
                <w:noProof/>
                <w:webHidden/>
              </w:rPr>
              <w:fldChar w:fldCharType="end"/>
            </w:r>
          </w:hyperlink>
        </w:p>
        <w:p w14:paraId="034F66DA" w14:textId="6DEDFBC9" w:rsidR="00C83100" w:rsidRDefault="00C83100">
          <w:pPr>
            <w:pStyle w:val="TOC2"/>
            <w:rPr>
              <w:rFonts w:eastAsiaTheme="minorEastAsia" w:cstheme="minorBidi"/>
              <w:noProof/>
              <w:color w:val="auto"/>
              <w:kern w:val="2"/>
              <w:sz w:val="24"/>
              <w:szCs w:val="24"/>
              <w:lang w:eastAsia="en-AU"/>
              <w14:ligatures w14:val="standardContextual"/>
            </w:rPr>
          </w:pPr>
          <w:hyperlink w:anchor="_Toc181090413" w:history="1">
            <w:r w:rsidRPr="00CB4718">
              <w:rPr>
                <w:rStyle w:val="Hyperlink"/>
                <w:noProof/>
              </w:rPr>
              <w:t>Contestant not competing honestly</w:t>
            </w:r>
            <w:r>
              <w:rPr>
                <w:noProof/>
                <w:webHidden/>
              </w:rPr>
              <w:tab/>
            </w:r>
            <w:r>
              <w:rPr>
                <w:noProof/>
                <w:webHidden/>
              </w:rPr>
              <w:fldChar w:fldCharType="begin"/>
            </w:r>
            <w:r>
              <w:rPr>
                <w:noProof/>
                <w:webHidden/>
              </w:rPr>
              <w:instrText xml:space="preserve"> PAGEREF _Toc181090413 \h </w:instrText>
            </w:r>
            <w:r>
              <w:rPr>
                <w:noProof/>
                <w:webHidden/>
              </w:rPr>
            </w:r>
            <w:r>
              <w:rPr>
                <w:noProof/>
                <w:webHidden/>
              </w:rPr>
              <w:fldChar w:fldCharType="separate"/>
            </w:r>
            <w:r>
              <w:rPr>
                <w:noProof/>
                <w:webHidden/>
              </w:rPr>
              <w:t>27</w:t>
            </w:r>
            <w:r>
              <w:rPr>
                <w:noProof/>
                <w:webHidden/>
              </w:rPr>
              <w:fldChar w:fldCharType="end"/>
            </w:r>
          </w:hyperlink>
        </w:p>
        <w:p w14:paraId="18297D75" w14:textId="394C6EEC" w:rsidR="00C83100" w:rsidRDefault="00C83100">
          <w:pPr>
            <w:pStyle w:val="TOC1"/>
            <w:rPr>
              <w:rFonts w:eastAsiaTheme="minorEastAsia" w:cstheme="minorBidi"/>
              <w:noProof/>
              <w:color w:val="auto"/>
              <w:kern w:val="2"/>
              <w:sz w:val="24"/>
              <w:szCs w:val="24"/>
              <w:lang w:eastAsia="en-AU"/>
              <w14:ligatures w14:val="standardContextual"/>
            </w:rPr>
          </w:pPr>
          <w:hyperlink w:anchor="_Toc181090414" w:history="1">
            <w:r w:rsidRPr="00CB4718">
              <w:rPr>
                <w:rStyle w:val="Hyperlink"/>
                <w:noProof/>
              </w:rPr>
              <w:t>11.</w:t>
            </w:r>
            <w:r>
              <w:rPr>
                <w:rFonts w:eastAsiaTheme="minorEastAsia" w:cstheme="minorBidi"/>
                <w:noProof/>
                <w:color w:val="auto"/>
                <w:kern w:val="2"/>
                <w:sz w:val="24"/>
                <w:szCs w:val="24"/>
                <w:lang w:eastAsia="en-AU"/>
                <w14:ligatures w14:val="standardContextual"/>
              </w:rPr>
              <w:tab/>
            </w:r>
            <w:r w:rsidRPr="00CB4718">
              <w:rPr>
                <w:rStyle w:val="Hyperlink"/>
                <w:noProof/>
              </w:rPr>
              <w:t>The medical practitioner</w:t>
            </w:r>
            <w:r>
              <w:rPr>
                <w:noProof/>
                <w:webHidden/>
              </w:rPr>
              <w:tab/>
            </w:r>
            <w:r>
              <w:rPr>
                <w:noProof/>
                <w:webHidden/>
              </w:rPr>
              <w:fldChar w:fldCharType="begin"/>
            </w:r>
            <w:r>
              <w:rPr>
                <w:noProof/>
                <w:webHidden/>
              </w:rPr>
              <w:instrText xml:space="preserve"> PAGEREF _Toc181090414 \h </w:instrText>
            </w:r>
            <w:r>
              <w:rPr>
                <w:noProof/>
                <w:webHidden/>
              </w:rPr>
            </w:r>
            <w:r>
              <w:rPr>
                <w:noProof/>
                <w:webHidden/>
              </w:rPr>
              <w:fldChar w:fldCharType="separate"/>
            </w:r>
            <w:r>
              <w:rPr>
                <w:noProof/>
                <w:webHidden/>
              </w:rPr>
              <w:t>28</w:t>
            </w:r>
            <w:r>
              <w:rPr>
                <w:noProof/>
                <w:webHidden/>
              </w:rPr>
              <w:fldChar w:fldCharType="end"/>
            </w:r>
          </w:hyperlink>
        </w:p>
        <w:p w14:paraId="0ABEB731" w14:textId="2BC4AB72" w:rsidR="00C83100" w:rsidRDefault="00C83100">
          <w:pPr>
            <w:pStyle w:val="TOC2"/>
            <w:rPr>
              <w:rFonts w:eastAsiaTheme="minorEastAsia" w:cstheme="minorBidi"/>
              <w:noProof/>
              <w:color w:val="auto"/>
              <w:kern w:val="2"/>
              <w:sz w:val="24"/>
              <w:szCs w:val="24"/>
              <w:lang w:eastAsia="en-AU"/>
              <w14:ligatures w14:val="standardContextual"/>
            </w:rPr>
          </w:pPr>
          <w:hyperlink w:anchor="_Toc181090415"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_Toc181090415 \h </w:instrText>
            </w:r>
            <w:r>
              <w:rPr>
                <w:noProof/>
                <w:webHidden/>
              </w:rPr>
            </w:r>
            <w:r>
              <w:rPr>
                <w:noProof/>
                <w:webHidden/>
              </w:rPr>
              <w:fldChar w:fldCharType="separate"/>
            </w:r>
            <w:r>
              <w:rPr>
                <w:noProof/>
                <w:webHidden/>
              </w:rPr>
              <w:t>28</w:t>
            </w:r>
            <w:r>
              <w:rPr>
                <w:noProof/>
                <w:webHidden/>
              </w:rPr>
              <w:fldChar w:fldCharType="end"/>
            </w:r>
          </w:hyperlink>
        </w:p>
        <w:p w14:paraId="51869A6E" w14:textId="09D171A4" w:rsidR="00C83100" w:rsidRDefault="00C83100">
          <w:pPr>
            <w:pStyle w:val="TOC2"/>
            <w:rPr>
              <w:rFonts w:eastAsiaTheme="minorEastAsia" w:cstheme="minorBidi"/>
              <w:noProof/>
              <w:color w:val="auto"/>
              <w:kern w:val="2"/>
              <w:sz w:val="24"/>
              <w:szCs w:val="24"/>
              <w:lang w:eastAsia="en-AU"/>
              <w14:ligatures w14:val="standardContextual"/>
            </w:rPr>
          </w:pPr>
          <w:hyperlink w:anchor="_Toc181090416" w:history="1">
            <w:r w:rsidRPr="00CB4718">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_Toc181090416 \h </w:instrText>
            </w:r>
            <w:r>
              <w:rPr>
                <w:noProof/>
                <w:webHidden/>
              </w:rPr>
            </w:r>
            <w:r>
              <w:rPr>
                <w:noProof/>
                <w:webHidden/>
              </w:rPr>
              <w:fldChar w:fldCharType="separate"/>
            </w:r>
            <w:r>
              <w:rPr>
                <w:noProof/>
                <w:webHidden/>
              </w:rPr>
              <w:t>28</w:t>
            </w:r>
            <w:r>
              <w:rPr>
                <w:noProof/>
                <w:webHidden/>
              </w:rPr>
              <w:fldChar w:fldCharType="end"/>
            </w:r>
          </w:hyperlink>
        </w:p>
        <w:p w14:paraId="33DF60AD" w14:textId="35FAE67F" w:rsidR="00C83100" w:rsidRDefault="00C83100">
          <w:pPr>
            <w:pStyle w:val="TOC2"/>
            <w:rPr>
              <w:rFonts w:eastAsiaTheme="minorEastAsia" w:cstheme="minorBidi"/>
              <w:noProof/>
              <w:color w:val="auto"/>
              <w:kern w:val="2"/>
              <w:sz w:val="24"/>
              <w:szCs w:val="24"/>
              <w:lang w:eastAsia="en-AU"/>
              <w14:ligatures w14:val="standardContextual"/>
            </w:rPr>
          </w:pPr>
          <w:hyperlink w:anchor="_Toc181090417" w:history="1">
            <w:r w:rsidRPr="00CB4718">
              <w:rPr>
                <w:rStyle w:val="Hyperlink"/>
                <w:noProof/>
              </w:rPr>
              <w:t>Before the commencement of a contest</w:t>
            </w:r>
            <w:r>
              <w:rPr>
                <w:noProof/>
                <w:webHidden/>
              </w:rPr>
              <w:tab/>
            </w:r>
            <w:r>
              <w:rPr>
                <w:noProof/>
                <w:webHidden/>
              </w:rPr>
              <w:fldChar w:fldCharType="begin"/>
            </w:r>
            <w:r>
              <w:rPr>
                <w:noProof/>
                <w:webHidden/>
              </w:rPr>
              <w:instrText xml:space="preserve"> PAGEREF _Toc181090417 \h </w:instrText>
            </w:r>
            <w:r>
              <w:rPr>
                <w:noProof/>
                <w:webHidden/>
              </w:rPr>
            </w:r>
            <w:r>
              <w:rPr>
                <w:noProof/>
                <w:webHidden/>
              </w:rPr>
              <w:fldChar w:fldCharType="separate"/>
            </w:r>
            <w:r>
              <w:rPr>
                <w:noProof/>
                <w:webHidden/>
              </w:rPr>
              <w:t>28</w:t>
            </w:r>
            <w:r>
              <w:rPr>
                <w:noProof/>
                <w:webHidden/>
              </w:rPr>
              <w:fldChar w:fldCharType="end"/>
            </w:r>
          </w:hyperlink>
        </w:p>
        <w:p w14:paraId="1B8CAA36" w14:textId="78603C4F" w:rsidR="00C83100" w:rsidRDefault="00C83100">
          <w:pPr>
            <w:pStyle w:val="TOC2"/>
            <w:rPr>
              <w:rFonts w:eastAsiaTheme="minorEastAsia" w:cstheme="minorBidi"/>
              <w:noProof/>
              <w:color w:val="auto"/>
              <w:kern w:val="2"/>
              <w:sz w:val="24"/>
              <w:szCs w:val="24"/>
              <w:lang w:eastAsia="en-AU"/>
              <w14:ligatures w14:val="standardContextual"/>
            </w:rPr>
          </w:pPr>
          <w:hyperlink w:anchor="_Toc181090418" w:history="1">
            <w:r w:rsidRPr="00CB4718">
              <w:rPr>
                <w:rStyle w:val="Hyperlink"/>
                <w:noProof/>
              </w:rPr>
              <w:t>Pre-contest examination</w:t>
            </w:r>
            <w:r>
              <w:rPr>
                <w:noProof/>
                <w:webHidden/>
              </w:rPr>
              <w:tab/>
            </w:r>
            <w:r>
              <w:rPr>
                <w:noProof/>
                <w:webHidden/>
              </w:rPr>
              <w:fldChar w:fldCharType="begin"/>
            </w:r>
            <w:r>
              <w:rPr>
                <w:noProof/>
                <w:webHidden/>
              </w:rPr>
              <w:instrText xml:space="preserve"> PAGEREF _Toc181090418 \h </w:instrText>
            </w:r>
            <w:r>
              <w:rPr>
                <w:noProof/>
                <w:webHidden/>
              </w:rPr>
            </w:r>
            <w:r>
              <w:rPr>
                <w:noProof/>
                <w:webHidden/>
              </w:rPr>
              <w:fldChar w:fldCharType="separate"/>
            </w:r>
            <w:r>
              <w:rPr>
                <w:noProof/>
                <w:webHidden/>
              </w:rPr>
              <w:t>28</w:t>
            </w:r>
            <w:r>
              <w:rPr>
                <w:noProof/>
                <w:webHidden/>
              </w:rPr>
              <w:fldChar w:fldCharType="end"/>
            </w:r>
          </w:hyperlink>
        </w:p>
        <w:p w14:paraId="7E6A9987" w14:textId="04B9DC27" w:rsidR="00C83100" w:rsidRDefault="00C83100">
          <w:pPr>
            <w:pStyle w:val="TOC2"/>
            <w:rPr>
              <w:rFonts w:eastAsiaTheme="minorEastAsia" w:cstheme="minorBidi"/>
              <w:noProof/>
              <w:color w:val="auto"/>
              <w:kern w:val="2"/>
              <w:sz w:val="24"/>
              <w:szCs w:val="24"/>
              <w:lang w:eastAsia="en-AU"/>
              <w14:ligatures w14:val="standardContextual"/>
            </w:rPr>
          </w:pPr>
          <w:hyperlink w:anchor="_Toc181090419" w:history="1">
            <w:r w:rsidRPr="00CB4718">
              <w:rPr>
                <w:rStyle w:val="Hyperlink"/>
                <w:noProof/>
              </w:rPr>
              <w:t>During the contest</w:t>
            </w:r>
            <w:r>
              <w:rPr>
                <w:noProof/>
                <w:webHidden/>
              </w:rPr>
              <w:tab/>
            </w:r>
            <w:r>
              <w:rPr>
                <w:noProof/>
                <w:webHidden/>
              </w:rPr>
              <w:fldChar w:fldCharType="begin"/>
            </w:r>
            <w:r>
              <w:rPr>
                <w:noProof/>
                <w:webHidden/>
              </w:rPr>
              <w:instrText xml:space="preserve"> PAGEREF _Toc181090419 \h </w:instrText>
            </w:r>
            <w:r>
              <w:rPr>
                <w:noProof/>
                <w:webHidden/>
              </w:rPr>
            </w:r>
            <w:r>
              <w:rPr>
                <w:noProof/>
                <w:webHidden/>
              </w:rPr>
              <w:fldChar w:fldCharType="separate"/>
            </w:r>
            <w:r>
              <w:rPr>
                <w:noProof/>
                <w:webHidden/>
              </w:rPr>
              <w:t>29</w:t>
            </w:r>
            <w:r>
              <w:rPr>
                <w:noProof/>
                <w:webHidden/>
              </w:rPr>
              <w:fldChar w:fldCharType="end"/>
            </w:r>
          </w:hyperlink>
        </w:p>
        <w:p w14:paraId="5A90CDEC" w14:textId="574A6F0B" w:rsidR="00C83100" w:rsidRDefault="00C83100">
          <w:pPr>
            <w:pStyle w:val="TOC2"/>
            <w:rPr>
              <w:rFonts w:eastAsiaTheme="minorEastAsia" w:cstheme="minorBidi"/>
              <w:noProof/>
              <w:color w:val="auto"/>
              <w:kern w:val="2"/>
              <w:sz w:val="24"/>
              <w:szCs w:val="24"/>
              <w:lang w:eastAsia="en-AU"/>
              <w14:ligatures w14:val="standardContextual"/>
            </w:rPr>
          </w:pPr>
          <w:hyperlink w:anchor="_Toc181090420" w:history="1">
            <w:r w:rsidRPr="00CB4718">
              <w:rPr>
                <w:rStyle w:val="Hyperlink"/>
                <w:noProof/>
              </w:rPr>
              <w:t>Authority to stop a contest</w:t>
            </w:r>
            <w:r>
              <w:rPr>
                <w:noProof/>
                <w:webHidden/>
              </w:rPr>
              <w:tab/>
            </w:r>
            <w:r>
              <w:rPr>
                <w:noProof/>
                <w:webHidden/>
              </w:rPr>
              <w:fldChar w:fldCharType="begin"/>
            </w:r>
            <w:r>
              <w:rPr>
                <w:noProof/>
                <w:webHidden/>
              </w:rPr>
              <w:instrText xml:space="preserve"> PAGEREF _Toc181090420 \h </w:instrText>
            </w:r>
            <w:r>
              <w:rPr>
                <w:noProof/>
                <w:webHidden/>
              </w:rPr>
            </w:r>
            <w:r>
              <w:rPr>
                <w:noProof/>
                <w:webHidden/>
              </w:rPr>
              <w:fldChar w:fldCharType="separate"/>
            </w:r>
            <w:r>
              <w:rPr>
                <w:noProof/>
                <w:webHidden/>
              </w:rPr>
              <w:t>29</w:t>
            </w:r>
            <w:r>
              <w:rPr>
                <w:noProof/>
                <w:webHidden/>
              </w:rPr>
              <w:fldChar w:fldCharType="end"/>
            </w:r>
          </w:hyperlink>
        </w:p>
        <w:p w14:paraId="0038B692" w14:textId="23692AFB" w:rsidR="00C83100" w:rsidRDefault="00C83100">
          <w:pPr>
            <w:pStyle w:val="TOC2"/>
            <w:rPr>
              <w:rFonts w:eastAsiaTheme="minorEastAsia" w:cstheme="minorBidi"/>
              <w:noProof/>
              <w:color w:val="auto"/>
              <w:kern w:val="2"/>
              <w:sz w:val="24"/>
              <w:szCs w:val="24"/>
              <w:lang w:eastAsia="en-AU"/>
              <w14:ligatures w14:val="standardContextual"/>
            </w:rPr>
          </w:pPr>
          <w:hyperlink w:anchor="_Toc181090421" w:history="1">
            <w:r w:rsidRPr="00CB4718">
              <w:rPr>
                <w:rStyle w:val="Hyperlink"/>
                <w:noProof/>
              </w:rPr>
              <w:t>Post-contest examination</w:t>
            </w:r>
            <w:r>
              <w:rPr>
                <w:noProof/>
                <w:webHidden/>
              </w:rPr>
              <w:tab/>
            </w:r>
            <w:r>
              <w:rPr>
                <w:noProof/>
                <w:webHidden/>
              </w:rPr>
              <w:fldChar w:fldCharType="begin"/>
            </w:r>
            <w:r>
              <w:rPr>
                <w:noProof/>
                <w:webHidden/>
              </w:rPr>
              <w:instrText xml:space="preserve"> PAGEREF _Toc181090421 \h </w:instrText>
            </w:r>
            <w:r>
              <w:rPr>
                <w:noProof/>
                <w:webHidden/>
              </w:rPr>
            </w:r>
            <w:r>
              <w:rPr>
                <w:noProof/>
                <w:webHidden/>
              </w:rPr>
              <w:fldChar w:fldCharType="separate"/>
            </w:r>
            <w:r>
              <w:rPr>
                <w:noProof/>
                <w:webHidden/>
              </w:rPr>
              <w:t>30</w:t>
            </w:r>
            <w:r>
              <w:rPr>
                <w:noProof/>
                <w:webHidden/>
              </w:rPr>
              <w:fldChar w:fldCharType="end"/>
            </w:r>
          </w:hyperlink>
        </w:p>
        <w:p w14:paraId="1AC0BEBB" w14:textId="481CC9EC" w:rsidR="00C83100" w:rsidRDefault="00C83100">
          <w:pPr>
            <w:pStyle w:val="TOC1"/>
            <w:rPr>
              <w:rFonts w:eastAsiaTheme="minorEastAsia" w:cstheme="minorBidi"/>
              <w:noProof/>
              <w:color w:val="auto"/>
              <w:kern w:val="2"/>
              <w:sz w:val="24"/>
              <w:szCs w:val="24"/>
              <w:lang w:eastAsia="en-AU"/>
              <w14:ligatures w14:val="standardContextual"/>
            </w:rPr>
          </w:pPr>
          <w:hyperlink w:anchor="_Toc181090422" w:history="1">
            <w:r w:rsidRPr="00CB4718">
              <w:rPr>
                <w:rStyle w:val="Hyperlink"/>
                <w:noProof/>
              </w:rPr>
              <w:t>12.</w:t>
            </w:r>
            <w:r>
              <w:rPr>
                <w:rFonts w:eastAsiaTheme="minorEastAsia" w:cstheme="minorBidi"/>
                <w:noProof/>
                <w:color w:val="auto"/>
                <w:kern w:val="2"/>
                <w:sz w:val="24"/>
                <w:szCs w:val="24"/>
                <w:lang w:eastAsia="en-AU"/>
                <w14:ligatures w14:val="standardContextual"/>
              </w:rPr>
              <w:tab/>
            </w:r>
            <w:r w:rsidRPr="00CB4718">
              <w:rPr>
                <w:rStyle w:val="Hyperlink"/>
                <w:noProof/>
              </w:rPr>
              <w:t>The judges</w:t>
            </w:r>
            <w:r>
              <w:rPr>
                <w:noProof/>
                <w:webHidden/>
              </w:rPr>
              <w:tab/>
            </w:r>
            <w:r>
              <w:rPr>
                <w:noProof/>
                <w:webHidden/>
              </w:rPr>
              <w:fldChar w:fldCharType="begin"/>
            </w:r>
            <w:r>
              <w:rPr>
                <w:noProof/>
                <w:webHidden/>
              </w:rPr>
              <w:instrText xml:space="preserve"> PAGEREF _Toc181090422 \h </w:instrText>
            </w:r>
            <w:r>
              <w:rPr>
                <w:noProof/>
                <w:webHidden/>
              </w:rPr>
            </w:r>
            <w:r>
              <w:rPr>
                <w:noProof/>
                <w:webHidden/>
              </w:rPr>
              <w:fldChar w:fldCharType="separate"/>
            </w:r>
            <w:r>
              <w:rPr>
                <w:noProof/>
                <w:webHidden/>
              </w:rPr>
              <w:t>31</w:t>
            </w:r>
            <w:r>
              <w:rPr>
                <w:noProof/>
                <w:webHidden/>
              </w:rPr>
              <w:fldChar w:fldCharType="end"/>
            </w:r>
          </w:hyperlink>
        </w:p>
        <w:p w14:paraId="6F61CE8B" w14:textId="3F39C4F9" w:rsidR="00C83100" w:rsidRDefault="00C83100">
          <w:pPr>
            <w:pStyle w:val="TOC2"/>
            <w:rPr>
              <w:rFonts w:eastAsiaTheme="minorEastAsia" w:cstheme="minorBidi"/>
              <w:noProof/>
              <w:color w:val="auto"/>
              <w:kern w:val="2"/>
              <w:sz w:val="24"/>
              <w:szCs w:val="24"/>
              <w:lang w:eastAsia="en-AU"/>
              <w14:ligatures w14:val="standardContextual"/>
            </w:rPr>
          </w:pPr>
          <w:hyperlink w:anchor="_Toc181090423"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_Toc181090423 \h </w:instrText>
            </w:r>
            <w:r>
              <w:rPr>
                <w:noProof/>
                <w:webHidden/>
              </w:rPr>
            </w:r>
            <w:r>
              <w:rPr>
                <w:noProof/>
                <w:webHidden/>
              </w:rPr>
              <w:fldChar w:fldCharType="separate"/>
            </w:r>
            <w:r>
              <w:rPr>
                <w:noProof/>
                <w:webHidden/>
              </w:rPr>
              <w:t>31</w:t>
            </w:r>
            <w:r>
              <w:rPr>
                <w:noProof/>
                <w:webHidden/>
              </w:rPr>
              <w:fldChar w:fldCharType="end"/>
            </w:r>
          </w:hyperlink>
        </w:p>
        <w:p w14:paraId="163DA515" w14:textId="254EADDD" w:rsidR="00C83100" w:rsidRDefault="00C83100">
          <w:pPr>
            <w:pStyle w:val="TOC2"/>
            <w:rPr>
              <w:rFonts w:eastAsiaTheme="minorEastAsia" w:cstheme="minorBidi"/>
              <w:noProof/>
              <w:color w:val="auto"/>
              <w:kern w:val="2"/>
              <w:sz w:val="24"/>
              <w:szCs w:val="24"/>
              <w:lang w:eastAsia="en-AU"/>
              <w14:ligatures w14:val="standardContextual"/>
            </w:rPr>
          </w:pPr>
          <w:hyperlink w:anchor="_Toc181090424" w:history="1">
            <w:r w:rsidRPr="00CB4718">
              <w:rPr>
                <w:rStyle w:val="Hyperlink"/>
                <w:noProof/>
              </w:rPr>
              <w:t>The judge’s attire</w:t>
            </w:r>
            <w:r>
              <w:rPr>
                <w:noProof/>
                <w:webHidden/>
              </w:rPr>
              <w:tab/>
            </w:r>
            <w:r>
              <w:rPr>
                <w:noProof/>
                <w:webHidden/>
              </w:rPr>
              <w:fldChar w:fldCharType="begin"/>
            </w:r>
            <w:r>
              <w:rPr>
                <w:noProof/>
                <w:webHidden/>
              </w:rPr>
              <w:instrText xml:space="preserve"> PAGEREF _Toc181090424 \h </w:instrText>
            </w:r>
            <w:r>
              <w:rPr>
                <w:noProof/>
                <w:webHidden/>
              </w:rPr>
            </w:r>
            <w:r>
              <w:rPr>
                <w:noProof/>
                <w:webHidden/>
              </w:rPr>
              <w:fldChar w:fldCharType="separate"/>
            </w:r>
            <w:r>
              <w:rPr>
                <w:noProof/>
                <w:webHidden/>
              </w:rPr>
              <w:t>31</w:t>
            </w:r>
            <w:r>
              <w:rPr>
                <w:noProof/>
                <w:webHidden/>
              </w:rPr>
              <w:fldChar w:fldCharType="end"/>
            </w:r>
          </w:hyperlink>
        </w:p>
        <w:p w14:paraId="55F2D066" w14:textId="1A05CC68" w:rsidR="00C83100" w:rsidRDefault="00C83100">
          <w:pPr>
            <w:pStyle w:val="TOC2"/>
            <w:rPr>
              <w:rFonts w:eastAsiaTheme="minorEastAsia" w:cstheme="minorBidi"/>
              <w:noProof/>
              <w:color w:val="auto"/>
              <w:kern w:val="2"/>
              <w:sz w:val="24"/>
              <w:szCs w:val="24"/>
              <w:lang w:eastAsia="en-AU"/>
              <w14:ligatures w14:val="standardContextual"/>
            </w:rPr>
          </w:pPr>
          <w:hyperlink w:anchor="_Toc181090425" w:history="1">
            <w:r w:rsidRPr="00CB4718">
              <w:rPr>
                <w:rStyle w:val="Hyperlink"/>
                <w:noProof/>
              </w:rPr>
              <w:t>The role of a judge</w:t>
            </w:r>
            <w:r>
              <w:rPr>
                <w:noProof/>
                <w:webHidden/>
              </w:rPr>
              <w:tab/>
            </w:r>
            <w:r>
              <w:rPr>
                <w:noProof/>
                <w:webHidden/>
              </w:rPr>
              <w:fldChar w:fldCharType="begin"/>
            </w:r>
            <w:r>
              <w:rPr>
                <w:noProof/>
                <w:webHidden/>
              </w:rPr>
              <w:instrText xml:space="preserve"> PAGEREF _Toc181090425 \h </w:instrText>
            </w:r>
            <w:r>
              <w:rPr>
                <w:noProof/>
                <w:webHidden/>
              </w:rPr>
            </w:r>
            <w:r>
              <w:rPr>
                <w:noProof/>
                <w:webHidden/>
              </w:rPr>
              <w:fldChar w:fldCharType="separate"/>
            </w:r>
            <w:r>
              <w:rPr>
                <w:noProof/>
                <w:webHidden/>
              </w:rPr>
              <w:t>31</w:t>
            </w:r>
            <w:r>
              <w:rPr>
                <w:noProof/>
                <w:webHidden/>
              </w:rPr>
              <w:fldChar w:fldCharType="end"/>
            </w:r>
          </w:hyperlink>
        </w:p>
        <w:p w14:paraId="5F31B49E" w14:textId="2EC695C1" w:rsidR="00C83100" w:rsidRDefault="00C83100">
          <w:pPr>
            <w:pStyle w:val="TOC2"/>
            <w:rPr>
              <w:rFonts w:eastAsiaTheme="minorEastAsia" w:cstheme="minorBidi"/>
              <w:noProof/>
              <w:color w:val="auto"/>
              <w:kern w:val="2"/>
              <w:sz w:val="24"/>
              <w:szCs w:val="24"/>
              <w:lang w:eastAsia="en-AU"/>
              <w14:ligatures w14:val="standardContextual"/>
            </w:rPr>
          </w:pPr>
          <w:hyperlink w:anchor="_Toc181090426" w:history="1">
            <w:r w:rsidRPr="00CB4718">
              <w:rPr>
                <w:rStyle w:val="Hyperlink"/>
                <w:noProof/>
              </w:rPr>
              <w:t>Judging criteria / scoring</w:t>
            </w:r>
            <w:r>
              <w:rPr>
                <w:noProof/>
                <w:webHidden/>
              </w:rPr>
              <w:tab/>
            </w:r>
            <w:r>
              <w:rPr>
                <w:noProof/>
                <w:webHidden/>
              </w:rPr>
              <w:fldChar w:fldCharType="begin"/>
            </w:r>
            <w:r>
              <w:rPr>
                <w:noProof/>
                <w:webHidden/>
              </w:rPr>
              <w:instrText xml:space="preserve"> PAGEREF _Toc181090426 \h </w:instrText>
            </w:r>
            <w:r>
              <w:rPr>
                <w:noProof/>
                <w:webHidden/>
              </w:rPr>
            </w:r>
            <w:r>
              <w:rPr>
                <w:noProof/>
                <w:webHidden/>
              </w:rPr>
              <w:fldChar w:fldCharType="separate"/>
            </w:r>
            <w:r>
              <w:rPr>
                <w:noProof/>
                <w:webHidden/>
              </w:rPr>
              <w:t>31</w:t>
            </w:r>
            <w:r>
              <w:rPr>
                <w:noProof/>
                <w:webHidden/>
              </w:rPr>
              <w:fldChar w:fldCharType="end"/>
            </w:r>
          </w:hyperlink>
        </w:p>
        <w:p w14:paraId="10EAE9E4" w14:textId="63A86723" w:rsidR="00C83100" w:rsidRDefault="00C83100">
          <w:pPr>
            <w:pStyle w:val="TOC3"/>
            <w:rPr>
              <w:rFonts w:eastAsiaTheme="minorEastAsia" w:cstheme="minorBidi"/>
              <w:noProof/>
              <w:color w:val="auto"/>
              <w:kern w:val="2"/>
              <w:sz w:val="24"/>
              <w:szCs w:val="24"/>
              <w:lang w:eastAsia="en-AU"/>
              <w14:ligatures w14:val="standardContextual"/>
            </w:rPr>
          </w:pPr>
          <w:hyperlink w:anchor="_Toc181090427" w:history="1">
            <w:r w:rsidRPr="00CB4718">
              <w:rPr>
                <w:rStyle w:val="Hyperlink"/>
                <w:rFonts w:ascii="Aptos" w:hAnsi="Aptos"/>
                <w:noProof/>
              </w:rPr>
              <w:t>Effective striking / grappling</w:t>
            </w:r>
            <w:r>
              <w:rPr>
                <w:noProof/>
                <w:webHidden/>
              </w:rPr>
              <w:tab/>
            </w:r>
            <w:r>
              <w:rPr>
                <w:noProof/>
                <w:webHidden/>
              </w:rPr>
              <w:fldChar w:fldCharType="begin"/>
            </w:r>
            <w:r>
              <w:rPr>
                <w:noProof/>
                <w:webHidden/>
              </w:rPr>
              <w:instrText xml:space="preserve"> PAGEREF _Toc181090427 \h </w:instrText>
            </w:r>
            <w:r>
              <w:rPr>
                <w:noProof/>
                <w:webHidden/>
              </w:rPr>
            </w:r>
            <w:r>
              <w:rPr>
                <w:noProof/>
                <w:webHidden/>
              </w:rPr>
              <w:fldChar w:fldCharType="separate"/>
            </w:r>
            <w:r>
              <w:rPr>
                <w:noProof/>
                <w:webHidden/>
              </w:rPr>
              <w:t>32</w:t>
            </w:r>
            <w:r>
              <w:rPr>
                <w:noProof/>
                <w:webHidden/>
              </w:rPr>
              <w:fldChar w:fldCharType="end"/>
            </w:r>
          </w:hyperlink>
        </w:p>
        <w:p w14:paraId="1F1B972A" w14:textId="41225BD8" w:rsidR="00C83100" w:rsidRDefault="00C83100">
          <w:pPr>
            <w:pStyle w:val="TOC3"/>
            <w:rPr>
              <w:rFonts w:eastAsiaTheme="minorEastAsia" w:cstheme="minorBidi"/>
              <w:noProof/>
              <w:color w:val="auto"/>
              <w:kern w:val="2"/>
              <w:sz w:val="24"/>
              <w:szCs w:val="24"/>
              <w:lang w:eastAsia="en-AU"/>
              <w14:ligatures w14:val="standardContextual"/>
            </w:rPr>
          </w:pPr>
          <w:hyperlink w:anchor="_Toc181090428" w:history="1">
            <w:r w:rsidRPr="00CB4718">
              <w:rPr>
                <w:rStyle w:val="Hyperlink"/>
                <w:rFonts w:ascii="Aptos" w:hAnsi="Aptos"/>
                <w:noProof/>
              </w:rPr>
              <w:t>Effective aggressiveness</w:t>
            </w:r>
            <w:r>
              <w:rPr>
                <w:noProof/>
                <w:webHidden/>
              </w:rPr>
              <w:tab/>
            </w:r>
            <w:r>
              <w:rPr>
                <w:noProof/>
                <w:webHidden/>
              </w:rPr>
              <w:fldChar w:fldCharType="begin"/>
            </w:r>
            <w:r>
              <w:rPr>
                <w:noProof/>
                <w:webHidden/>
              </w:rPr>
              <w:instrText xml:space="preserve"> PAGEREF _Toc181090428 \h </w:instrText>
            </w:r>
            <w:r>
              <w:rPr>
                <w:noProof/>
                <w:webHidden/>
              </w:rPr>
            </w:r>
            <w:r>
              <w:rPr>
                <w:noProof/>
                <w:webHidden/>
              </w:rPr>
              <w:fldChar w:fldCharType="separate"/>
            </w:r>
            <w:r>
              <w:rPr>
                <w:noProof/>
                <w:webHidden/>
              </w:rPr>
              <w:t>32</w:t>
            </w:r>
            <w:r>
              <w:rPr>
                <w:noProof/>
                <w:webHidden/>
              </w:rPr>
              <w:fldChar w:fldCharType="end"/>
            </w:r>
          </w:hyperlink>
        </w:p>
        <w:p w14:paraId="0082D6BE" w14:textId="63A59834" w:rsidR="00C83100" w:rsidRDefault="00C83100">
          <w:pPr>
            <w:pStyle w:val="TOC3"/>
            <w:rPr>
              <w:rFonts w:eastAsiaTheme="minorEastAsia" w:cstheme="minorBidi"/>
              <w:noProof/>
              <w:color w:val="auto"/>
              <w:kern w:val="2"/>
              <w:sz w:val="24"/>
              <w:szCs w:val="24"/>
              <w:lang w:eastAsia="en-AU"/>
              <w14:ligatures w14:val="standardContextual"/>
            </w:rPr>
          </w:pPr>
          <w:hyperlink w:anchor="_Toc181090429" w:history="1">
            <w:r w:rsidRPr="00CB4718">
              <w:rPr>
                <w:rStyle w:val="Hyperlink"/>
                <w:rFonts w:ascii="Aptos" w:hAnsi="Aptos"/>
                <w:noProof/>
              </w:rPr>
              <w:t>Fight area control</w:t>
            </w:r>
            <w:r>
              <w:rPr>
                <w:noProof/>
                <w:webHidden/>
              </w:rPr>
              <w:tab/>
            </w:r>
            <w:r>
              <w:rPr>
                <w:noProof/>
                <w:webHidden/>
              </w:rPr>
              <w:fldChar w:fldCharType="begin"/>
            </w:r>
            <w:r>
              <w:rPr>
                <w:noProof/>
                <w:webHidden/>
              </w:rPr>
              <w:instrText xml:space="preserve"> PAGEREF _Toc181090429 \h </w:instrText>
            </w:r>
            <w:r>
              <w:rPr>
                <w:noProof/>
                <w:webHidden/>
              </w:rPr>
            </w:r>
            <w:r>
              <w:rPr>
                <w:noProof/>
                <w:webHidden/>
              </w:rPr>
              <w:fldChar w:fldCharType="separate"/>
            </w:r>
            <w:r>
              <w:rPr>
                <w:noProof/>
                <w:webHidden/>
              </w:rPr>
              <w:t>32</w:t>
            </w:r>
            <w:r>
              <w:rPr>
                <w:noProof/>
                <w:webHidden/>
              </w:rPr>
              <w:fldChar w:fldCharType="end"/>
            </w:r>
          </w:hyperlink>
        </w:p>
        <w:p w14:paraId="3674D825" w14:textId="79DEAE24" w:rsidR="00C83100" w:rsidRDefault="00C83100">
          <w:pPr>
            <w:pStyle w:val="TOC3"/>
            <w:rPr>
              <w:rFonts w:eastAsiaTheme="minorEastAsia" w:cstheme="minorBidi"/>
              <w:noProof/>
              <w:color w:val="auto"/>
              <w:kern w:val="2"/>
              <w:sz w:val="24"/>
              <w:szCs w:val="24"/>
              <w:lang w:eastAsia="en-AU"/>
              <w14:ligatures w14:val="standardContextual"/>
            </w:rPr>
          </w:pPr>
          <w:hyperlink w:anchor="_Toc181090430" w:history="1">
            <w:r w:rsidRPr="00CB4718">
              <w:rPr>
                <w:rStyle w:val="Hyperlink"/>
                <w:rFonts w:ascii="Aptos" w:hAnsi="Aptos"/>
                <w:noProof/>
              </w:rPr>
              <w:t>Round scoring</w:t>
            </w:r>
            <w:r>
              <w:rPr>
                <w:noProof/>
                <w:webHidden/>
              </w:rPr>
              <w:tab/>
            </w:r>
            <w:r>
              <w:rPr>
                <w:noProof/>
                <w:webHidden/>
              </w:rPr>
              <w:fldChar w:fldCharType="begin"/>
            </w:r>
            <w:r>
              <w:rPr>
                <w:noProof/>
                <w:webHidden/>
              </w:rPr>
              <w:instrText xml:space="preserve"> PAGEREF _Toc181090430 \h </w:instrText>
            </w:r>
            <w:r>
              <w:rPr>
                <w:noProof/>
                <w:webHidden/>
              </w:rPr>
            </w:r>
            <w:r>
              <w:rPr>
                <w:noProof/>
                <w:webHidden/>
              </w:rPr>
              <w:fldChar w:fldCharType="separate"/>
            </w:r>
            <w:r>
              <w:rPr>
                <w:noProof/>
                <w:webHidden/>
              </w:rPr>
              <w:t>32</w:t>
            </w:r>
            <w:r>
              <w:rPr>
                <w:noProof/>
                <w:webHidden/>
              </w:rPr>
              <w:fldChar w:fldCharType="end"/>
            </w:r>
          </w:hyperlink>
        </w:p>
        <w:p w14:paraId="3B94C1DC" w14:textId="7450C49C" w:rsidR="00C83100" w:rsidRDefault="00C83100">
          <w:pPr>
            <w:pStyle w:val="TOC3"/>
            <w:rPr>
              <w:rFonts w:eastAsiaTheme="minorEastAsia" w:cstheme="minorBidi"/>
              <w:noProof/>
              <w:color w:val="auto"/>
              <w:kern w:val="2"/>
              <w:sz w:val="24"/>
              <w:szCs w:val="24"/>
              <w:lang w:eastAsia="en-AU"/>
              <w14:ligatures w14:val="standardContextual"/>
            </w:rPr>
          </w:pPr>
          <w:hyperlink w:anchor="_Toc181090431" w:history="1">
            <w:r w:rsidRPr="00CB4718">
              <w:rPr>
                <w:rStyle w:val="Hyperlink"/>
                <w:rFonts w:ascii="Aptos" w:hAnsi="Aptos"/>
                <w:noProof/>
              </w:rPr>
              <w:t>When to score a 10-10 round</w:t>
            </w:r>
            <w:r>
              <w:rPr>
                <w:noProof/>
                <w:webHidden/>
              </w:rPr>
              <w:tab/>
            </w:r>
            <w:r>
              <w:rPr>
                <w:noProof/>
                <w:webHidden/>
              </w:rPr>
              <w:fldChar w:fldCharType="begin"/>
            </w:r>
            <w:r>
              <w:rPr>
                <w:noProof/>
                <w:webHidden/>
              </w:rPr>
              <w:instrText xml:space="preserve"> PAGEREF _Toc181090431 \h </w:instrText>
            </w:r>
            <w:r>
              <w:rPr>
                <w:noProof/>
                <w:webHidden/>
              </w:rPr>
            </w:r>
            <w:r>
              <w:rPr>
                <w:noProof/>
                <w:webHidden/>
              </w:rPr>
              <w:fldChar w:fldCharType="separate"/>
            </w:r>
            <w:r>
              <w:rPr>
                <w:noProof/>
                <w:webHidden/>
              </w:rPr>
              <w:t>32</w:t>
            </w:r>
            <w:r>
              <w:rPr>
                <w:noProof/>
                <w:webHidden/>
              </w:rPr>
              <w:fldChar w:fldCharType="end"/>
            </w:r>
          </w:hyperlink>
        </w:p>
        <w:p w14:paraId="54DDDFA0" w14:textId="34AD2FF7" w:rsidR="00C83100" w:rsidRDefault="00C83100">
          <w:pPr>
            <w:pStyle w:val="TOC3"/>
            <w:rPr>
              <w:rFonts w:eastAsiaTheme="minorEastAsia" w:cstheme="minorBidi"/>
              <w:noProof/>
              <w:color w:val="auto"/>
              <w:kern w:val="2"/>
              <w:sz w:val="24"/>
              <w:szCs w:val="24"/>
              <w:lang w:eastAsia="en-AU"/>
              <w14:ligatures w14:val="standardContextual"/>
            </w:rPr>
          </w:pPr>
          <w:hyperlink w:anchor="_Toc181090432" w:history="1">
            <w:r w:rsidRPr="00CB4718">
              <w:rPr>
                <w:rStyle w:val="Hyperlink"/>
                <w:rFonts w:ascii="Aptos" w:hAnsi="Aptos"/>
                <w:noProof/>
              </w:rPr>
              <w:t>When to score a 10-9 round</w:t>
            </w:r>
            <w:r>
              <w:rPr>
                <w:noProof/>
                <w:webHidden/>
              </w:rPr>
              <w:tab/>
            </w:r>
            <w:r>
              <w:rPr>
                <w:noProof/>
                <w:webHidden/>
              </w:rPr>
              <w:fldChar w:fldCharType="begin"/>
            </w:r>
            <w:r>
              <w:rPr>
                <w:noProof/>
                <w:webHidden/>
              </w:rPr>
              <w:instrText xml:space="preserve"> PAGEREF _Toc181090432 \h </w:instrText>
            </w:r>
            <w:r>
              <w:rPr>
                <w:noProof/>
                <w:webHidden/>
              </w:rPr>
            </w:r>
            <w:r>
              <w:rPr>
                <w:noProof/>
                <w:webHidden/>
              </w:rPr>
              <w:fldChar w:fldCharType="separate"/>
            </w:r>
            <w:r>
              <w:rPr>
                <w:noProof/>
                <w:webHidden/>
              </w:rPr>
              <w:t>33</w:t>
            </w:r>
            <w:r>
              <w:rPr>
                <w:noProof/>
                <w:webHidden/>
              </w:rPr>
              <w:fldChar w:fldCharType="end"/>
            </w:r>
          </w:hyperlink>
        </w:p>
        <w:p w14:paraId="5ED8DAA2" w14:textId="64C011EA" w:rsidR="00C83100" w:rsidRDefault="00C83100">
          <w:pPr>
            <w:pStyle w:val="TOC3"/>
            <w:rPr>
              <w:rFonts w:eastAsiaTheme="minorEastAsia" w:cstheme="minorBidi"/>
              <w:noProof/>
              <w:color w:val="auto"/>
              <w:kern w:val="2"/>
              <w:sz w:val="24"/>
              <w:szCs w:val="24"/>
              <w:lang w:eastAsia="en-AU"/>
              <w14:ligatures w14:val="standardContextual"/>
            </w:rPr>
          </w:pPr>
          <w:hyperlink w:anchor="_Toc181090433" w:history="1">
            <w:r w:rsidRPr="00CB4718">
              <w:rPr>
                <w:rStyle w:val="Hyperlink"/>
                <w:rFonts w:ascii="Aptos" w:hAnsi="Aptos"/>
                <w:noProof/>
              </w:rPr>
              <w:t>When to score a 10-8 round</w:t>
            </w:r>
            <w:r>
              <w:rPr>
                <w:noProof/>
                <w:webHidden/>
              </w:rPr>
              <w:tab/>
            </w:r>
            <w:r>
              <w:rPr>
                <w:noProof/>
                <w:webHidden/>
              </w:rPr>
              <w:fldChar w:fldCharType="begin"/>
            </w:r>
            <w:r>
              <w:rPr>
                <w:noProof/>
                <w:webHidden/>
              </w:rPr>
              <w:instrText xml:space="preserve"> PAGEREF _Toc181090433 \h </w:instrText>
            </w:r>
            <w:r>
              <w:rPr>
                <w:noProof/>
                <w:webHidden/>
              </w:rPr>
            </w:r>
            <w:r>
              <w:rPr>
                <w:noProof/>
                <w:webHidden/>
              </w:rPr>
              <w:fldChar w:fldCharType="separate"/>
            </w:r>
            <w:r>
              <w:rPr>
                <w:noProof/>
                <w:webHidden/>
              </w:rPr>
              <w:t>33</w:t>
            </w:r>
            <w:r>
              <w:rPr>
                <w:noProof/>
                <w:webHidden/>
              </w:rPr>
              <w:fldChar w:fldCharType="end"/>
            </w:r>
          </w:hyperlink>
        </w:p>
        <w:p w14:paraId="40486D11" w14:textId="14EA9841" w:rsidR="00C83100" w:rsidRDefault="00C83100">
          <w:pPr>
            <w:pStyle w:val="TOC3"/>
            <w:rPr>
              <w:rFonts w:eastAsiaTheme="minorEastAsia" w:cstheme="minorBidi"/>
              <w:noProof/>
              <w:color w:val="auto"/>
              <w:kern w:val="2"/>
              <w:sz w:val="24"/>
              <w:szCs w:val="24"/>
              <w:lang w:eastAsia="en-AU"/>
              <w14:ligatures w14:val="standardContextual"/>
            </w:rPr>
          </w:pPr>
          <w:hyperlink w:anchor="_Toc181090434" w:history="1">
            <w:r w:rsidRPr="00CB4718">
              <w:rPr>
                <w:rStyle w:val="Hyperlink"/>
                <w:rFonts w:ascii="Aptos" w:hAnsi="Aptos"/>
                <w:noProof/>
              </w:rPr>
              <w:t>When to score a 10-7 round</w:t>
            </w:r>
            <w:r>
              <w:rPr>
                <w:noProof/>
                <w:webHidden/>
              </w:rPr>
              <w:tab/>
            </w:r>
            <w:r>
              <w:rPr>
                <w:noProof/>
                <w:webHidden/>
              </w:rPr>
              <w:fldChar w:fldCharType="begin"/>
            </w:r>
            <w:r>
              <w:rPr>
                <w:noProof/>
                <w:webHidden/>
              </w:rPr>
              <w:instrText xml:space="preserve"> PAGEREF _Toc181090434 \h </w:instrText>
            </w:r>
            <w:r>
              <w:rPr>
                <w:noProof/>
                <w:webHidden/>
              </w:rPr>
            </w:r>
            <w:r>
              <w:rPr>
                <w:noProof/>
                <w:webHidden/>
              </w:rPr>
              <w:fldChar w:fldCharType="separate"/>
            </w:r>
            <w:r>
              <w:rPr>
                <w:noProof/>
                <w:webHidden/>
              </w:rPr>
              <w:t>34</w:t>
            </w:r>
            <w:r>
              <w:rPr>
                <w:noProof/>
                <w:webHidden/>
              </w:rPr>
              <w:fldChar w:fldCharType="end"/>
            </w:r>
          </w:hyperlink>
        </w:p>
        <w:p w14:paraId="358CF473" w14:textId="390B66D1" w:rsidR="00C83100" w:rsidRDefault="00C83100">
          <w:pPr>
            <w:pStyle w:val="TOC3"/>
            <w:rPr>
              <w:rFonts w:eastAsiaTheme="minorEastAsia" w:cstheme="minorBidi"/>
              <w:noProof/>
              <w:color w:val="auto"/>
              <w:kern w:val="2"/>
              <w:sz w:val="24"/>
              <w:szCs w:val="24"/>
              <w:lang w:eastAsia="en-AU"/>
              <w14:ligatures w14:val="standardContextual"/>
            </w:rPr>
          </w:pPr>
          <w:hyperlink w:anchor="_Toc181090435" w:history="1">
            <w:r w:rsidRPr="00CB4718">
              <w:rPr>
                <w:rStyle w:val="Hyperlink"/>
                <w:rFonts w:ascii="Aptos" w:hAnsi="Aptos"/>
                <w:noProof/>
              </w:rPr>
              <w:t>Definitions</w:t>
            </w:r>
            <w:r>
              <w:rPr>
                <w:noProof/>
                <w:webHidden/>
              </w:rPr>
              <w:tab/>
            </w:r>
            <w:r>
              <w:rPr>
                <w:noProof/>
                <w:webHidden/>
              </w:rPr>
              <w:fldChar w:fldCharType="begin"/>
            </w:r>
            <w:r>
              <w:rPr>
                <w:noProof/>
                <w:webHidden/>
              </w:rPr>
              <w:instrText xml:space="preserve"> PAGEREF _Toc181090435 \h </w:instrText>
            </w:r>
            <w:r>
              <w:rPr>
                <w:noProof/>
                <w:webHidden/>
              </w:rPr>
            </w:r>
            <w:r>
              <w:rPr>
                <w:noProof/>
                <w:webHidden/>
              </w:rPr>
              <w:fldChar w:fldCharType="separate"/>
            </w:r>
            <w:r>
              <w:rPr>
                <w:noProof/>
                <w:webHidden/>
              </w:rPr>
              <w:t>34</w:t>
            </w:r>
            <w:r>
              <w:rPr>
                <w:noProof/>
                <w:webHidden/>
              </w:rPr>
              <w:fldChar w:fldCharType="end"/>
            </w:r>
          </w:hyperlink>
        </w:p>
        <w:p w14:paraId="7B8AC05B" w14:textId="48BA7A15" w:rsidR="00C83100" w:rsidRDefault="00C83100">
          <w:pPr>
            <w:pStyle w:val="TOC1"/>
            <w:rPr>
              <w:rFonts w:eastAsiaTheme="minorEastAsia" w:cstheme="minorBidi"/>
              <w:noProof/>
              <w:color w:val="auto"/>
              <w:kern w:val="2"/>
              <w:sz w:val="24"/>
              <w:szCs w:val="24"/>
              <w:lang w:eastAsia="en-AU"/>
              <w14:ligatures w14:val="standardContextual"/>
            </w:rPr>
          </w:pPr>
          <w:hyperlink w:anchor="_Toc181090436" w:history="1">
            <w:r w:rsidRPr="00CB4718">
              <w:rPr>
                <w:rStyle w:val="Hyperlink"/>
                <w:noProof/>
              </w:rPr>
              <w:t>13.</w:t>
            </w:r>
            <w:r>
              <w:rPr>
                <w:rFonts w:eastAsiaTheme="minorEastAsia" w:cstheme="minorBidi"/>
                <w:noProof/>
                <w:color w:val="auto"/>
                <w:kern w:val="2"/>
                <w:sz w:val="24"/>
                <w:szCs w:val="24"/>
                <w:lang w:eastAsia="en-AU"/>
                <w14:ligatures w14:val="standardContextual"/>
              </w:rPr>
              <w:tab/>
            </w:r>
            <w:r w:rsidRPr="00CB4718">
              <w:rPr>
                <w:rStyle w:val="Hyperlink"/>
                <w:noProof/>
              </w:rPr>
              <w:t>The timekeeper</w:t>
            </w:r>
            <w:r>
              <w:rPr>
                <w:noProof/>
                <w:webHidden/>
              </w:rPr>
              <w:tab/>
            </w:r>
            <w:r>
              <w:rPr>
                <w:noProof/>
                <w:webHidden/>
              </w:rPr>
              <w:fldChar w:fldCharType="begin"/>
            </w:r>
            <w:r>
              <w:rPr>
                <w:noProof/>
                <w:webHidden/>
              </w:rPr>
              <w:instrText xml:space="preserve"> PAGEREF _Toc181090436 \h </w:instrText>
            </w:r>
            <w:r>
              <w:rPr>
                <w:noProof/>
                <w:webHidden/>
              </w:rPr>
            </w:r>
            <w:r>
              <w:rPr>
                <w:noProof/>
                <w:webHidden/>
              </w:rPr>
              <w:fldChar w:fldCharType="separate"/>
            </w:r>
            <w:r>
              <w:rPr>
                <w:noProof/>
                <w:webHidden/>
              </w:rPr>
              <w:t>37</w:t>
            </w:r>
            <w:r>
              <w:rPr>
                <w:noProof/>
                <w:webHidden/>
              </w:rPr>
              <w:fldChar w:fldCharType="end"/>
            </w:r>
          </w:hyperlink>
        </w:p>
        <w:p w14:paraId="1502686F" w14:textId="0C23AEB1" w:rsidR="00C83100" w:rsidRDefault="00C83100">
          <w:pPr>
            <w:pStyle w:val="TOC2"/>
            <w:rPr>
              <w:rFonts w:eastAsiaTheme="minorEastAsia" w:cstheme="minorBidi"/>
              <w:noProof/>
              <w:color w:val="auto"/>
              <w:kern w:val="2"/>
              <w:sz w:val="24"/>
              <w:szCs w:val="24"/>
              <w:lang w:eastAsia="en-AU"/>
              <w14:ligatures w14:val="standardContextual"/>
            </w:rPr>
          </w:pPr>
          <w:hyperlink w:anchor="_Toc181090437" w:history="1">
            <w:r w:rsidRPr="00CB4718">
              <w:rPr>
                <w:rStyle w:val="Hyperlink"/>
                <w:noProof/>
              </w:rPr>
              <w:t>General requirements</w:t>
            </w:r>
            <w:r>
              <w:rPr>
                <w:noProof/>
                <w:webHidden/>
              </w:rPr>
              <w:tab/>
            </w:r>
            <w:r>
              <w:rPr>
                <w:noProof/>
                <w:webHidden/>
              </w:rPr>
              <w:fldChar w:fldCharType="begin"/>
            </w:r>
            <w:r>
              <w:rPr>
                <w:noProof/>
                <w:webHidden/>
              </w:rPr>
              <w:instrText xml:space="preserve"> PAGEREF _Toc181090437 \h </w:instrText>
            </w:r>
            <w:r>
              <w:rPr>
                <w:noProof/>
                <w:webHidden/>
              </w:rPr>
            </w:r>
            <w:r>
              <w:rPr>
                <w:noProof/>
                <w:webHidden/>
              </w:rPr>
              <w:fldChar w:fldCharType="separate"/>
            </w:r>
            <w:r>
              <w:rPr>
                <w:noProof/>
                <w:webHidden/>
              </w:rPr>
              <w:t>37</w:t>
            </w:r>
            <w:r>
              <w:rPr>
                <w:noProof/>
                <w:webHidden/>
              </w:rPr>
              <w:fldChar w:fldCharType="end"/>
            </w:r>
          </w:hyperlink>
        </w:p>
        <w:p w14:paraId="186D2A17" w14:textId="1807FB0E" w:rsidR="00C83100" w:rsidRDefault="00C83100">
          <w:pPr>
            <w:pStyle w:val="TOC2"/>
            <w:rPr>
              <w:rFonts w:eastAsiaTheme="minorEastAsia" w:cstheme="minorBidi"/>
              <w:noProof/>
              <w:color w:val="auto"/>
              <w:kern w:val="2"/>
              <w:sz w:val="24"/>
              <w:szCs w:val="24"/>
              <w:lang w:eastAsia="en-AU"/>
              <w14:ligatures w14:val="standardContextual"/>
            </w:rPr>
          </w:pPr>
          <w:hyperlink w:anchor="_Toc181090438" w:history="1">
            <w:r w:rsidRPr="00CB4718">
              <w:rPr>
                <w:rStyle w:val="Hyperlink"/>
                <w:noProof/>
              </w:rPr>
              <w:t>A timekeeper’s attire</w:t>
            </w:r>
            <w:r>
              <w:rPr>
                <w:noProof/>
                <w:webHidden/>
              </w:rPr>
              <w:tab/>
            </w:r>
            <w:r>
              <w:rPr>
                <w:noProof/>
                <w:webHidden/>
              </w:rPr>
              <w:fldChar w:fldCharType="begin"/>
            </w:r>
            <w:r>
              <w:rPr>
                <w:noProof/>
                <w:webHidden/>
              </w:rPr>
              <w:instrText xml:space="preserve"> PAGEREF _Toc181090438 \h </w:instrText>
            </w:r>
            <w:r>
              <w:rPr>
                <w:noProof/>
                <w:webHidden/>
              </w:rPr>
            </w:r>
            <w:r>
              <w:rPr>
                <w:noProof/>
                <w:webHidden/>
              </w:rPr>
              <w:fldChar w:fldCharType="separate"/>
            </w:r>
            <w:r>
              <w:rPr>
                <w:noProof/>
                <w:webHidden/>
              </w:rPr>
              <w:t>37</w:t>
            </w:r>
            <w:r>
              <w:rPr>
                <w:noProof/>
                <w:webHidden/>
              </w:rPr>
              <w:fldChar w:fldCharType="end"/>
            </w:r>
          </w:hyperlink>
        </w:p>
        <w:p w14:paraId="2EF47DF0" w14:textId="74127381" w:rsidR="00C83100" w:rsidRDefault="00C83100">
          <w:pPr>
            <w:pStyle w:val="TOC2"/>
            <w:rPr>
              <w:rFonts w:eastAsiaTheme="minorEastAsia" w:cstheme="minorBidi"/>
              <w:noProof/>
              <w:color w:val="auto"/>
              <w:kern w:val="2"/>
              <w:sz w:val="24"/>
              <w:szCs w:val="24"/>
              <w:lang w:eastAsia="en-AU"/>
              <w14:ligatures w14:val="standardContextual"/>
            </w:rPr>
          </w:pPr>
          <w:hyperlink w:anchor="_Toc181090439" w:history="1">
            <w:r w:rsidRPr="00CB4718">
              <w:rPr>
                <w:rStyle w:val="Hyperlink"/>
                <w:noProof/>
              </w:rPr>
              <w:t>A timekeeper’s equipment</w:t>
            </w:r>
            <w:r>
              <w:rPr>
                <w:noProof/>
                <w:webHidden/>
              </w:rPr>
              <w:tab/>
            </w:r>
            <w:r>
              <w:rPr>
                <w:noProof/>
                <w:webHidden/>
              </w:rPr>
              <w:fldChar w:fldCharType="begin"/>
            </w:r>
            <w:r>
              <w:rPr>
                <w:noProof/>
                <w:webHidden/>
              </w:rPr>
              <w:instrText xml:space="preserve"> PAGEREF _Toc181090439 \h </w:instrText>
            </w:r>
            <w:r>
              <w:rPr>
                <w:noProof/>
                <w:webHidden/>
              </w:rPr>
            </w:r>
            <w:r>
              <w:rPr>
                <w:noProof/>
                <w:webHidden/>
              </w:rPr>
              <w:fldChar w:fldCharType="separate"/>
            </w:r>
            <w:r>
              <w:rPr>
                <w:noProof/>
                <w:webHidden/>
              </w:rPr>
              <w:t>37</w:t>
            </w:r>
            <w:r>
              <w:rPr>
                <w:noProof/>
                <w:webHidden/>
              </w:rPr>
              <w:fldChar w:fldCharType="end"/>
            </w:r>
          </w:hyperlink>
        </w:p>
        <w:p w14:paraId="749021E6" w14:textId="0C2BD2FC" w:rsidR="00C83100" w:rsidRDefault="00C83100">
          <w:pPr>
            <w:pStyle w:val="TOC2"/>
            <w:rPr>
              <w:rFonts w:eastAsiaTheme="minorEastAsia" w:cstheme="minorBidi"/>
              <w:noProof/>
              <w:color w:val="auto"/>
              <w:kern w:val="2"/>
              <w:sz w:val="24"/>
              <w:szCs w:val="24"/>
              <w:lang w:eastAsia="en-AU"/>
              <w14:ligatures w14:val="standardContextual"/>
            </w:rPr>
          </w:pPr>
          <w:hyperlink w:anchor="_Toc181090440" w:history="1">
            <w:r w:rsidRPr="00CB4718">
              <w:rPr>
                <w:rStyle w:val="Hyperlink"/>
                <w:noProof/>
              </w:rPr>
              <w:t>The role of the timekeeper</w:t>
            </w:r>
            <w:r>
              <w:rPr>
                <w:noProof/>
                <w:webHidden/>
              </w:rPr>
              <w:tab/>
            </w:r>
            <w:r>
              <w:rPr>
                <w:noProof/>
                <w:webHidden/>
              </w:rPr>
              <w:fldChar w:fldCharType="begin"/>
            </w:r>
            <w:r>
              <w:rPr>
                <w:noProof/>
                <w:webHidden/>
              </w:rPr>
              <w:instrText xml:space="preserve"> PAGEREF _Toc181090440 \h </w:instrText>
            </w:r>
            <w:r>
              <w:rPr>
                <w:noProof/>
                <w:webHidden/>
              </w:rPr>
            </w:r>
            <w:r>
              <w:rPr>
                <w:noProof/>
                <w:webHidden/>
              </w:rPr>
              <w:fldChar w:fldCharType="separate"/>
            </w:r>
            <w:r>
              <w:rPr>
                <w:noProof/>
                <w:webHidden/>
              </w:rPr>
              <w:t>37</w:t>
            </w:r>
            <w:r>
              <w:rPr>
                <w:noProof/>
                <w:webHidden/>
              </w:rPr>
              <w:fldChar w:fldCharType="end"/>
            </w:r>
          </w:hyperlink>
        </w:p>
        <w:p w14:paraId="587159DB" w14:textId="648166CB" w:rsidR="00C83100" w:rsidRDefault="00C83100">
          <w:pPr>
            <w:pStyle w:val="TOC1"/>
            <w:rPr>
              <w:rFonts w:eastAsiaTheme="minorEastAsia" w:cstheme="minorBidi"/>
              <w:noProof/>
              <w:color w:val="auto"/>
              <w:kern w:val="2"/>
              <w:sz w:val="24"/>
              <w:szCs w:val="24"/>
              <w:lang w:eastAsia="en-AU"/>
              <w14:ligatures w14:val="standardContextual"/>
            </w:rPr>
          </w:pPr>
          <w:hyperlink w:anchor="_Toc181090441" w:history="1">
            <w:r w:rsidRPr="00CB4718">
              <w:rPr>
                <w:rStyle w:val="Hyperlink"/>
                <w:noProof/>
              </w:rPr>
              <w:t>14.</w:t>
            </w:r>
            <w:r>
              <w:rPr>
                <w:rFonts w:eastAsiaTheme="minorEastAsia" w:cstheme="minorBidi"/>
                <w:noProof/>
                <w:color w:val="auto"/>
                <w:kern w:val="2"/>
                <w:sz w:val="24"/>
                <w:szCs w:val="24"/>
                <w:lang w:eastAsia="en-AU"/>
                <w14:ligatures w14:val="standardContextual"/>
              </w:rPr>
              <w:tab/>
            </w:r>
            <w:r w:rsidRPr="00CB4718">
              <w:rPr>
                <w:rStyle w:val="Hyperlink"/>
                <w:noProof/>
              </w:rPr>
              <w:t>Code of conduct</w:t>
            </w:r>
            <w:r>
              <w:rPr>
                <w:noProof/>
                <w:webHidden/>
              </w:rPr>
              <w:tab/>
            </w:r>
            <w:r>
              <w:rPr>
                <w:noProof/>
                <w:webHidden/>
              </w:rPr>
              <w:fldChar w:fldCharType="begin"/>
            </w:r>
            <w:r>
              <w:rPr>
                <w:noProof/>
                <w:webHidden/>
              </w:rPr>
              <w:instrText xml:space="preserve"> PAGEREF _Toc181090441 \h </w:instrText>
            </w:r>
            <w:r>
              <w:rPr>
                <w:noProof/>
                <w:webHidden/>
              </w:rPr>
            </w:r>
            <w:r>
              <w:rPr>
                <w:noProof/>
                <w:webHidden/>
              </w:rPr>
              <w:fldChar w:fldCharType="separate"/>
            </w:r>
            <w:r>
              <w:rPr>
                <w:noProof/>
                <w:webHidden/>
              </w:rPr>
              <w:t>38</w:t>
            </w:r>
            <w:r>
              <w:rPr>
                <w:noProof/>
                <w:webHidden/>
              </w:rPr>
              <w:fldChar w:fldCharType="end"/>
            </w:r>
          </w:hyperlink>
        </w:p>
        <w:p w14:paraId="0F911694" w14:textId="1BC55DA1" w:rsidR="00C83100" w:rsidRDefault="00C83100">
          <w:pPr>
            <w:pStyle w:val="TOC1"/>
            <w:rPr>
              <w:rFonts w:eastAsiaTheme="minorEastAsia" w:cstheme="minorBidi"/>
              <w:noProof/>
              <w:color w:val="auto"/>
              <w:kern w:val="2"/>
              <w:sz w:val="24"/>
              <w:szCs w:val="24"/>
              <w:lang w:eastAsia="en-AU"/>
              <w14:ligatures w14:val="standardContextual"/>
            </w:rPr>
          </w:pPr>
          <w:hyperlink w:anchor="_Toc181090442" w:history="1">
            <w:r w:rsidRPr="00CB4718">
              <w:rPr>
                <w:rStyle w:val="Hyperlink"/>
                <w:noProof/>
              </w:rPr>
              <w:t>15.</w:t>
            </w:r>
            <w:r>
              <w:rPr>
                <w:rFonts w:eastAsiaTheme="minorEastAsia" w:cstheme="minorBidi"/>
                <w:noProof/>
                <w:color w:val="auto"/>
                <w:kern w:val="2"/>
                <w:sz w:val="24"/>
                <w:szCs w:val="24"/>
                <w:lang w:eastAsia="en-AU"/>
                <w14:ligatures w14:val="standardContextual"/>
              </w:rPr>
              <w:tab/>
            </w:r>
            <w:r w:rsidRPr="00CB4718">
              <w:rPr>
                <w:rStyle w:val="Hyperlink"/>
                <w:noProof/>
              </w:rPr>
              <w:t>Contact information</w:t>
            </w:r>
            <w:r>
              <w:rPr>
                <w:noProof/>
                <w:webHidden/>
              </w:rPr>
              <w:tab/>
            </w:r>
            <w:r>
              <w:rPr>
                <w:noProof/>
                <w:webHidden/>
              </w:rPr>
              <w:fldChar w:fldCharType="begin"/>
            </w:r>
            <w:r>
              <w:rPr>
                <w:noProof/>
                <w:webHidden/>
              </w:rPr>
              <w:instrText xml:space="preserve"> PAGEREF _Toc181090442 \h </w:instrText>
            </w:r>
            <w:r>
              <w:rPr>
                <w:noProof/>
                <w:webHidden/>
              </w:rPr>
            </w:r>
            <w:r>
              <w:rPr>
                <w:noProof/>
                <w:webHidden/>
              </w:rPr>
              <w:fldChar w:fldCharType="separate"/>
            </w:r>
            <w:r>
              <w:rPr>
                <w:noProof/>
                <w:webHidden/>
              </w:rPr>
              <w:t>39</w:t>
            </w:r>
            <w:r>
              <w:rPr>
                <w:noProof/>
                <w:webHidden/>
              </w:rPr>
              <w:fldChar w:fldCharType="end"/>
            </w:r>
          </w:hyperlink>
        </w:p>
        <w:p w14:paraId="76A17CE4" w14:textId="4C1BF472" w:rsidR="009778D7" w:rsidRPr="00173C30" w:rsidRDefault="009778D7">
          <w:pPr>
            <w:rPr>
              <w:rFonts w:ascii="Aptos" w:hAnsi="Aptos"/>
            </w:rPr>
          </w:pPr>
          <w:r w:rsidRPr="00173C30">
            <w:rPr>
              <w:rFonts w:ascii="Aptos" w:hAnsi="Aptos"/>
              <w:b/>
              <w:bCs/>
              <w:noProof/>
            </w:rPr>
            <w:fldChar w:fldCharType="end"/>
          </w:r>
        </w:p>
      </w:sdtContent>
    </w:sdt>
    <w:p w14:paraId="61B49FCF" w14:textId="77777777" w:rsidR="00967D74" w:rsidRPr="00173C30" w:rsidRDefault="00967D74" w:rsidP="00967D74">
      <w:pPr>
        <w:rPr>
          <w:rFonts w:ascii="Aptos" w:hAnsi="Aptos"/>
          <w:color w:val="auto"/>
        </w:rPr>
      </w:pPr>
    </w:p>
    <w:p w14:paraId="45A15A84" w14:textId="123151B7" w:rsidR="00967D74" w:rsidRPr="00173C30" w:rsidRDefault="0071175D" w:rsidP="00967D74">
      <w:pPr>
        <w:rPr>
          <w:rFonts w:ascii="Aptos" w:hAnsi="Aptos"/>
          <w:color w:val="auto"/>
        </w:rPr>
      </w:pPr>
      <w:r w:rsidRPr="00173C30">
        <w:rPr>
          <w:rFonts w:ascii="Aptos" w:hAnsi="Aptos"/>
          <w:color w:val="auto"/>
        </w:rPr>
        <w:br w:type="page"/>
      </w:r>
    </w:p>
    <w:p w14:paraId="3723C969" w14:textId="4A7100E2" w:rsidR="0000440C" w:rsidRPr="00173C30" w:rsidRDefault="00C92289" w:rsidP="00151934">
      <w:pPr>
        <w:pStyle w:val="Heading1"/>
        <w:numPr>
          <w:ilvl w:val="0"/>
          <w:numId w:val="11"/>
        </w:numPr>
      </w:pPr>
      <w:bookmarkStart w:id="0" w:name="_Toc181090372"/>
      <w:r w:rsidRPr="00173C30">
        <w:lastRenderedPageBreak/>
        <w:t>Purpose</w:t>
      </w:r>
      <w:bookmarkEnd w:id="0"/>
    </w:p>
    <w:p w14:paraId="2A6FB947" w14:textId="26339BA4" w:rsidR="0071175D" w:rsidRPr="00173C30" w:rsidRDefault="005B528B" w:rsidP="00BD75BA">
      <w:pPr>
        <w:pStyle w:val="ListParagraph"/>
        <w:numPr>
          <w:ilvl w:val="1"/>
          <w:numId w:val="11"/>
        </w:numPr>
        <w:rPr>
          <w:rFonts w:ascii="Aptos" w:hAnsi="Aptos"/>
        </w:rPr>
      </w:pPr>
      <w:bookmarkStart w:id="1" w:name="_Toc160459886"/>
      <w:r w:rsidRPr="00173C30">
        <w:rPr>
          <w:rFonts w:ascii="Aptos" w:hAnsi="Aptos"/>
        </w:rPr>
        <w:t>Mixed Martial Arts</w:t>
      </w:r>
      <w:r w:rsidR="001F7AFC" w:rsidRPr="00173C30">
        <w:rPr>
          <w:rFonts w:ascii="Aptos" w:hAnsi="Aptos"/>
        </w:rPr>
        <w:t xml:space="preserve"> (“MMA”)</w:t>
      </w:r>
      <w:r w:rsidR="00E31502" w:rsidRPr="00173C30">
        <w:rPr>
          <w:rFonts w:ascii="Aptos" w:hAnsi="Aptos"/>
        </w:rPr>
        <w:t xml:space="preserve"> </w:t>
      </w:r>
      <w:r w:rsidR="00BD75BA" w:rsidRPr="00173C30">
        <w:rPr>
          <w:rFonts w:ascii="Aptos" w:hAnsi="Aptos"/>
        </w:rPr>
        <w:t>is a full contact combat sport which allows a wide range of fighting techniques.</w:t>
      </w:r>
    </w:p>
    <w:p w14:paraId="6175851D" w14:textId="77777777" w:rsidR="00665723" w:rsidRPr="00106B7A" w:rsidRDefault="00665723" w:rsidP="00665723">
      <w:pPr>
        <w:pStyle w:val="bullet1"/>
        <w:numPr>
          <w:ilvl w:val="1"/>
          <w:numId w:val="11"/>
        </w:numPr>
        <w:spacing w:line="360" w:lineRule="auto"/>
        <w:ind w:left="788" w:hanging="431"/>
        <w:rPr>
          <w:rFonts w:ascii="Aptos" w:hAnsi="Aptos"/>
        </w:rPr>
      </w:pPr>
      <w:r w:rsidRPr="00106B7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p w14:paraId="595E08E6" w14:textId="23DA9E05" w:rsidR="004A50E9" w:rsidRPr="00173C30" w:rsidRDefault="004A50E9" w:rsidP="007B3C60">
      <w:pPr>
        <w:pStyle w:val="bullet1"/>
        <w:numPr>
          <w:ilvl w:val="1"/>
          <w:numId w:val="11"/>
        </w:numPr>
        <w:spacing w:line="360" w:lineRule="auto"/>
        <w:ind w:left="788" w:hanging="431"/>
        <w:rPr>
          <w:rFonts w:ascii="Aptos" w:hAnsi="Aptos"/>
        </w:rPr>
      </w:pPr>
      <w:r w:rsidRPr="00173C30">
        <w:rPr>
          <w:rFonts w:ascii="Aptos" w:hAnsi="Aptos"/>
        </w:rPr>
        <w:t xml:space="preserve">These rules are issued by the Professional Boxing and Combat Sports Board of Victoria (‘the Board’) in the interests of safety and integrity of </w:t>
      </w:r>
      <w:r w:rsidR="0053768C" w:rsidRPr="00173C30">
        <w:rPr>
          <w:rFonts w:ascii="Aptos" w:hAnsi="Aptos"/>
        </w:rPr>
        <w:t>amateur MMA contests conducted in Victoria.</w:t>
      </w:r>
    </w:p>
    <w:p w14:paraId="70CC8EAC" w14:textId="77777777" w:rsidR="0041008E" w:rsidRPr="00173C30" w:rsidRDefault="0041008E" w:rsidP="0041008E">
      <w:pPr>
        <w:pStyle w:val="bullet1"/>
        <w:numPr>
          <w:ilvl w:val="0"/>
          <w:numId w:val="0"/>
        </w:numPr>
        <w:spacing w:line="360" w:lineRule="auto"/>
        <w:ind w:left="284" w:hanging="284"/>
        <w:rPr>
          <w:rFonts w:ascii="Aptos" w:hAnsi="Aptos"/>
        </w:rPr>
      </w:pPr>
    </w:p>
    <w:p w14:paraId="0C158234" w14:textId="77777777" w:rsidR="0041008E" w:rsidRPr="00173C30" w:rsidRDefault="0041008E" w:rsidP="0041008E">
      <w:pPr>
        <w:pStyle w:val="bullet1"/>
        <w:numPr>
          <w:ilvl w:val="0"/>
          <w:numId w:val="0"/>
        </w:numPr>
        <w:spacing w:line="360" w:lineRule="auto"/>
        <w:ind w:left="284" w:hanging="284"/>
        <w:rPr>
          <w:rFonts w:ascii="Aptos" w:hAnsi="Aptos"/>
        </w:rPr>
      </w:pPr>
    </w:p>
    <w:p w14:paraId="100164A1" w14:textId="77777777" w:rsidR="0041008E" w:rsidRPr="00173C30" w:rsidRDefault="0041008E" w:rsidP="0041008E">
      <w:pPr>
        <w:pStyle w:val="Heading1"/>
        <w:numPr>
          <w:ilvl w:val="0"/>
          <w:numId w:val="11"/>
        </w:numPr>
      </w:pPr>
      <w:bookmarkStart w:id="2" w:name="_Toc181090373"/>
      <w:r w:rsidRPr="00173C30">
        <w:t>General</w:t>
      </w:r>
      <w:bookmarkEnd w:id="2"/>
      <w:r w:rsidRPr="00173C30">
        <w:t xml:space="preserve"> </w:t>
      </w:r>
    </w:p>
    <w:p w14:paraId="207E1C47"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It is a condition of any licence, registration or permit issued by the Professional Boxing and Combat Sports Board that all licence, registration or permit holders comply with these rules.</w:t>
      </w:r>
    </w:p>
    <w:p w14:paraId="210F9494"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A breach of any such condition may result in a licence, registration or permit being cancelled or suspended or any licence, registration or permit conditions being varied.</w:t>
      </w:r>
    </w:p>
    <w:p w14:paraId="6DC3C1DD" w14:textId="77777777" w:rsidR="0041008E" w:rsidRPr="00173C30" w:rsidRDefault="0041008E" w:rsidP="0041008E">
      <w:pPr>
        <w:pStyle w:val="bullet1"/>
        <w:numPr>
          <w:ilvl w:val="1"/>
          <w:numId w:val="11"/>
        </w:numPr>
        <w:spacing w:line="360" w:lineRule="auto"/>
        <w:ind w:left="788" w:hanging="431"/>
        <w:rPr>
          <w:rFonts w:ascii="Aptos" w:hAnsi="Aptos"/>
        </w:rPr>
      </w:pPr>
      <w:r w:rsidRPr="00173C30">
        <w:rPr>
          <w:rFonts w:ascii="Aptos" w:hAnsi="Aptos"/>
        </w:rPr>
        <w:t>The Board may vary, revoke or waive these rules at any time.</w:t>
      </w:r>
    </w:p>
    <w:p w14:paraId="5F40C74C" w14:textId="3F24D8EB" w:rsidR="00563EC4" w:rsidRPr="00173C30" w:rsidRDefault="00563EC4" w:rsidP="00AE7989">
      <w:pPr>
        <w:pStyle w:val="bullet1"/>
        <w:numPr>
          <w:ilvl w:val="0"/>
          <w:numId w:val="0"/>
        </w:numPr>
        <w:spacing w:line="360" w:lineRule="auto"/>
        <w:rPr>
          <w:rFonts w:ascii="Aptos" w:hAnsi="Aptos"/>
        </w:rPr>
      </w:pPr>
      <w:r w:rsidRPr="00173C30">
        <w:rPr>
          <w:rFonts w:ascii="Aptos" w:hAnsi="Aptos"/>
        </w:rPr>
        <w:br w:type="page"/>
      </w:r>
    </w:p>
    <w:p w14:paraId="504FAB86" w14:textId="4BBD40CE" w:rsidR="00967D74" w:rsidRPr="00173C30" w:rsidRDefault="00967D74" w:rsidP="00151934">
      <w:pPr>
        <w:pStyle w:val="Heading1"/>
        <w:numPr>
          <w:ilvl w:val="0"/>
          <w:numId w:val="11"/>
        </w:numPr>
      </w:pPr>
      <w:bookmarkStart w:id="3" w:name="_Toc181090374"/>
      <w:r w:rsidRPr="00173C30">
        <w:lastRenderedPageBreak/>
        <w:t>Definitions</w:t>
      </w:r>
      <w:bookmarkEnd w:id="3"/>
    </w:p>
    <w:p w14:paraId="111B4D63" w14:textId="0747785A"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the Act</w:t>
      </w:r>
      <w:r w:rsidRPr="00173C30">
        <w:rPr>
          <w:rFonts w:ascii="Aptos" w:hAnsi="Aptos"/>
        </w:rPr>
        <w:t xml:space="preserve"> means the Professional Boxing and Combat Sports Act 1985 (Vic). </w:t>
      </w:r>
    </w:p>
    <w:p w14:paraId="5F74800B" w14:textId="0BA9E64F"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approved shorts</w:t>
      </w:r>
      <w:r w:rsidRPr="00173C30">
        <w:rPr>
          <w:rFonts w:ascii="Aptos" w:hAnsi="Aptos"/>
        </w:rPr>
        <w:t xml:space="preserve"> means shorts approved by the Board.</w:t>
      </w:r>
    </w:p>
    <w:p w14:paraId="1360FEDD" w14:textId="59B354CE" w:rsidR="00967D74" w:rsidRPr="00173C30" w:rsidRDefault="00967D74" w:rsidP="002465F6">
      <w:pPr>
        <w:pStyle w:val="bullet1"/>
        <w:numPr>
          <w:ilvl w:val="0"/>
          <w:numId w:val="0"/>
        </w:numPr>
        <w:tabs>
          <w:tab w:val="left" w:pos="283"/>
        </w:tabs>
        <w:spacing w:line="360" w:lineRule="auto"/>
        <w:ind w:left="284" w:hanging="284"/>
        <w:rPr>
          <w:rFonts w:ascii="Aptos" w:hAnsi="Aptos"/>
        </w:rPr>
      </w:pPr>
      <w:r w:rsidRPr="00173C30">
        <w:rPr>
          <w:rFonts w:ascii="Aptos" w:hAnsi="Aptos"/>
          <w:b/>
          <w:bCs/>
        </w:rPr>
        <w:t>the Board</w:t>
      </w:r>
      <w:r w:rsidRPr="00173C30">
        <w:rPr>
          <w:rFonts w:ascii="Aptos" w:hAnsi="Aptos"/>
        </w:rPr>
        <w:t xml:space="preserve"> means the Professional Boxing and Combat Sports Board as defined in section 14 of the Act. </w:t>
      </w:r>
    </w:p>
    <w:p w14:paraId="24DBAC75" w14:textId="3C88C07A" w:rsidR="00967D74" w:rsidRPr="00173C30" w:rsidRDefault="00967D74" w:rsidP="002465F6">
      <w:pPr>
        <w:pStyle w:val="bullet1"/>
        <w:numPr>
          <w:ilvl w:val="0"/>
          <w:numId w:val="0"/>
        </w:numPr>
        <w:tabs>
          <w:tab w:val="left" w:pos="283"/>
        </w:tabs>
        <w:spacing w:line="360" w:lineRule="auto"/>
        <w:rPr>
          <w:rFonts w:ascii="Aptos" w:hAnsi="Aptos"/>
        </w:rPr>
      </w:pPr>
      <w:r w:rsidRPr="00173C30">
        <w:rPr>
          <w:rFonts w:ascii="Aptos" w:hAnsi="Aptos"/>
          <w:b/>
          <w:bCs/>
        </w:rPr>
        <w:t>a foul</w:t>
      </w:r>
      <w:r w:rsidRPr="00173C30">
        <w:rPr>
          <w:rFonts w:ascii="Aptos" w:hAnsi="Aptos"/>
        </w:rPr>
        <w:t xml:space="preserve"> means any of the following:</w:t>
      </w:r>
    </w:p>
    <w:p w14:paraId="36940BA2" w14:textId="2C362BF4"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elbows;</w:t>
      </w:r>
    </w:p>
    <w:p w14:paraId="688F0CBB"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knees to the head;</w:t>
      </w:r>
    </w:p>
    <w:p w14:paraId="52E85BB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rotational leg submissions including ‘heel hooks’ and ‘toe holds’;</w:t>
      </w:r>
    </w:p>
    <w:p w14:paraId="3712758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spinal locks including ‘twister’ and ‘can opener’;</w:t>
      </w:r>
    </w:p>
    <w:p w14:paraId="5A32DEC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linear knee attacks;</w:t>
      </w:r>
    </w:p>
    <w:p w14:paraId="6C988CD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butting with the head;</w:t>
      </w:r>
    </w:p>
    <w:p w14:paraId="3360288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eye gouging of any kind;</w:t>
      </w:r>
    </w:p>
    <w:p w14:paraId="0B00098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biting;</w:t>
      </w:r>
    </w:p>
    <w:p w14:paraId="1B7A604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hair pulling;</w:t>
      </w:r>
    </w:p>
    <w:p w14:paraId="40CB59C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fish hooking;</w:t>
      </w:r>
    </w:p>
    <w:p w14:paraId="54402206"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spiking the opponent to the canvas onto the head or neck (pile-driving);</w:t>
      </w:r>
    </w:p>
    <w:p w14:paraId="3B662E40"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strikes to the spine (including the tailbone) or back of the head;</w:t>
      </w:r>
    </w:p>
    <w:p w14:paraId="5A09209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throat strikes of any kind and/or grabbing the trachea;</w:t>
      </w:r>
    </w:p>
    <w:p w14:paraId="2B335A4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fingers outstretched toward an opponent’s face/eyes;</w:t>
      </w:r>
    </w:p>
    <w:p w14:paraId="6C1B3C7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downward pointing elbow strike (the use of linear straight up straight down elbow strikes - known as a “sky to earth” - is prohibited, however any arc or any angle change from straight up to straight down makes the strike legal);</w:t>
      </w:r>
    </w:p>
    <w:p w14:paraId="6BEAB568"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groin attacks of any kind;</w:t>
      </w:r>
    </w:p>
    <w:p w14:paraId="263E4873"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kneeing or kicking the head of a grounded opponent;</w:t>
      </w:r>
    </w:p>
    <w:p w14:paraId="3E6E2C6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stomping on any part of a grounded opponent;</w:t>
      </w:r>
    </w:p>
    <w:p w14:paraId="23A985D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holding an opponent’s gloves or shorts;</w:t>
      </w:r>
    </w:p>
    <w:p w14:paraId="397F7114"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holding or grabbing the safety enclosure with limbs, fingers or toes;</w:t>
      </w:r>
    </w:p>
    <w:p w14:paraId="6921D10C"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small joint (finger and toe) manipulation;</w:t>
      </w:r>
    </w:p>
    <w:p w14:paraId="515DAFD2"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throwing an opponent out of the safety enclosure;</w:t>
      </w:r>
    </w:p>
    <w:p w14:paraId="122EEBCD"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intentionally placing a finger into any orifice or into any cut or laceration of your opponent;</w:t>
      </w:r>
    </w:p>
    <w:p w14:paraId="2D18C927"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clawing, pinching or twisting the flesh of the opponent;</w:t>
      </w:r>
    </w:p>
    <w:p w14:paraId="2AE9A10E"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timidity (avoiding contact, or consistently dropping the mouthpiece, or faking an injury);</w:t>
      </w:r>
    </w:p>
    <w:p w14:paraId="5FD45F4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use of abusive language in the safety enclosure;</w:t>
      </w:r>
    </w:p>
    <w:p w14:paraId="7158857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flagrant disregard for the referee’s instructions;</w:t>
      </w:r>
    </w:p>
    <w:p w14:paraId="6C05933A"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unsportsmanlike conduct that causes an injury to an opponent;</w:t>
      </w:r>
    </w:p>
    <w:p w14:paraId="2CEE064B"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after the bell has sounded the end of the combat period;</w:t>
      </w:r>
    </w:p>
    <w:p w14:paraId="42742637"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on or during the break;</w:t>
      </w:r>
    </w:p>
    <w:p w14:paraId="7CEAE3F1" w14:textId="77777777" w:rsidR="00163422" w:rsidRPr="00173C30" w:rsidRDefault="00163422" w:rsidP="00163422">
      <w:pPr>
        <w:pStyle w:val="bullet1"/>
        <w:numPr>
          <w:ilvl w:val="1"/>
          <w:numId w:val="13"/>
        </w:numPr>
        <w:spacing w:line="360" w:lineRule="auto"/>
        <w:ind w:left="1560" w:hanging="426"/>
        <w:rPr>
          <w:rFonts w:ascii="Aptos" w:hAnsi="Aptos"/>
        </w:rPr>
      </w:pPr>
      <w:r w:rsidRPr="00173C30">
        <w:rPr>
          <w:rFonts w:ascii="Aptos" w:hAnsi="Aptos"/>
        </w:rPr>
        <w:t>attacking an opponent who is under the care of the referee; and</w:t>
      </w:r>
    </w:p>
    <w:p w14:paraId="57AD9950" w14:textId="38E1DFAA" w:rsidR="0056419E" w:rsidRPr="00173C30" w:rsidRDefault="00163422" w:rsidP="00FE28E1">
      <w:pPr>
        <w:pStyle w:val="bullet1"/>
        <w:numPr>
          <w:ilvl w:val="1"/>
          <w:numId w:val="13"/>
        </w:numPr>
        <w:spacing w:line="360" w:lineRule="auto"/>
        <w:ind w:left="1560" w:hanging="426"/>
        <w:rPr>
          <w:rFonts w:ascii="Aptos" w:hAnsi="Aptos"/>
        </w:rPr>
      </w:pPr>
      <w:r w:rsidRPr="00173C30">
        <w:rPr>
          <w:rFonts w:ascii="Aptos" w:hAnsi="Aptos"/>
        </w:rPr>
        <w:t>interference from a contestant’s corner or seconds.</w:t>
      </w:r>
    </w:p>
    <w:p w14:paraId="3914A607" w14:textId="44E2F710" w:rsidR="0056419E" w:rsidRPr="00173C30" w:rsidRDefault="00343EDC" w:rsidP="00725249">
      <w:pPr>
        <w:pStyle w:val="bullet1"/>
        <w:numPr>
          <w:ilvl w:val="0"/>
          <w:numId w:val="0"/>
        </w:numPr>
        <w:spacing w:line="360" w:lineRule="auto"/>
        <w:rPr>
          <w:rFonts w:ascii="Aptos" w:hAnsi="Aptos"/>
          <w:b/>
          <w:bCs/>
        </w:rPr>
      </w:pPr>
      <w:r w:rsidRPr="00173C30">
        <w:rPr>
          <w:rFonts w:ascii="Aptos" w:hAnsi="Aptos"/>
          <w:b/>
          <w:bCs/>
        </w:rPr>
        <w:lastRenderedPageBreak/>
        <w:t>g</w:t>
      </w:r>
      <w:r w:rsidR="00E641DB" w:rsidRPr="00173C30">
        <w:rPr>
          <w:rFonts w:ascii="Aptos" w:hAnsi="Aptos"/>
          <w:b/>
          <w:bCs/>
        </w:rPr>
        <w:t>round</w:t>
      </w:r>
      <w:r w:rsidR="00EB7F1B">
        <w:rPr>
          <w:rFonts w:ascii="Aptos" w:hAnsi="Aptos"/>
          <w:b/>
          <w:bCs/>
        </w:rPr>
        <w:t>ed</w:t>
      </w:r>
      <w:r w:rsidR="00E641DB" w:rsidRPr="00173C30">
        <w:rPr>
          <w:rFonts w:ascii="Aptos" w:hAnsi="Aptos"/>
          <w:b/>
          <w:bCs/>
        </w:rPr>
        <w:t xml:space="preserve"> opponent</w:t>
      </w:r>
      <w:r w:rsidR="0056419E" w:rsidRPr="00173C30">
        <w:rPr>
          <w:rFonts w:ascii="Aptos" w:hAnsi="Aptos"/>
          <w:b/>
          <w:bCs/>
        </w:rPr>
        <w:t xml:space="preserve"> </w:t>
      </w:r>
      <w:r w:rsidR="00E641DB" w:rsidRPr="00173C30">
        <w:rPr>
          <w:rFonts w:ascii="Aptos" w:hAnsi="Aptos"/>
        </w:rPr>
        <w:t xml:space="preserve">means where any part of </w:t>
      </w:r>
      <w:r w:rsidR="006C5FA9" w:rsidRPr="00173C30">
        <w:rPr>
          <w:rFonts w:ascii="Aptos" w:hAnsi="Aptos"/>
        </w:rPr>
        <w:t>a contestant</w:t>
      </w:r>
      <w:r w:rsidR="006C5FA9">
        <w:rPr>
          <w:rFonts w:ascii="Aptos" w:hAnsi="Aptos"/>
        </w:rPr>
        <w:t>’s</w:t>
      </w:r>
      <w:r w:rsidR="006C5FA9" w:rsidRPr="00173C30">
        <w:rPr>
          <w:rFonts w:ascii="Aptos" w:hAnsi="Aptos"/>
        </w:rPr>
        <w:t xml:space="preserve"> </w:t>
      </w:r>
      <w:r w:rsidR="00E641DB" w:rsidRPr="00173C30">
        <w:rPr>
          <w:rFonts w:ascii="Aptos" w:hAnsi="Aptos"/>
        </w:rPr>
        <w:t xml:space="preserve">body </w:t>
      </w:r>
      <w:r w:rsidR="00B02CB8">
        <w:rPr>
          <w:rFonts w:ascii="Aptos" w:hAnsi="Aptos"/>
        </w:rPr>
        <w:t>other than</w:t>
      </w:r>
      <w:r w:rsidR="00E641DB" w:rsidRPr="00173C30">
        <w:rPr>
          <w:rFonts w:ascii="Aptos" w:hAnsi="Aptos"/>
        </w:rPr>
        <w:t xml:space="preserve"> the</w:t>
      </w:r>
      <w:r w:rsidR="00B02CB8">
        <w:rPr>
          <w:rFonts w:ascii="Aptos" w:hAnsi="Aptos"/>
        </w:rPr>
        <w:t>ir</w:t>
      </w:r>
      <w:r w:rsidR="00E641DB" w:rsidRPr="00173C30">
        <w:rPr>
          <w:rFonts w:ascii="Aptos" w:hAnsi="Aptos"/>
        </w:rPr>
        <w:t xml:space="preserve"> hands </w:t>
      </w:r>
      <w:r w:rsidR="0001672C">
        <w:rPr>
          <w:rFonts w:ascii="Aptos" w:hAnsi="Aptos"/>
        </w:rPr>
        <w:t>or</w:t>
      </w:r>
      <w:r w:rsidR="0001672C" w:rsidRPr="00173C30">
        <w:rPr>
          <w:rFonts w:ascii="Aptos" w:hAnsi="Aptos"/>
        </w:rPr>
        <w:t xml:space="preserve"> </w:t>
      </w:r>
      <w:r w:rsidR="00E641DB" w:rsidRPr="00173C30">
        <w:rPr>
          <w:rFonts w:ascii="Aptos" w:hAnsi="Aptos"/>
        </w:rPr>
        <w:t xml:space="preserve">feet are touching the </w:t>
      </w:r>
      <w:r w:rsidR="004E09FD">
        <w:rPr>
          <w:rFonts w:ascii="Aptos" w:hAnsi="Aptos"/>
        </w:rPr>
        <w:t>canvas</w:t>
      </w:r>
      <w:r w:rsidR="00E641DB" w:rsidRPr="00173C30">
        <w:rPr>
          <w:rFonts w:ascii="Aptos" w:hAnsi="Aptos"/>
        </w:rPr>
        <w:t xml:space="preserve">.   </w:t>
      </w:r>
    </w:p>
    <w:p w14:paraId="08638820" w14:textId="1C7B1656"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promoter </w:t>
      </w:r>
      <w:r w:rsidRPr="00173C30">
        <w:rPr>
          <w:rFonts w:ascii="Aptos" w:hAnsi="Aptos"/>
        </w:rPr>
        <w:t xml:space="preserve">means any person who is </w:t>
      </w:r>
      <w:r w:rsidR="005B7D8C" w:rsidRPr="00173C30">
        <w:rPr>
          <w:rFonts w:ascii="Aptos" w:hAnsi="Aptos"/>
        </w:rPr>
        <w:t>licence</w:t>
      </w:r>
      <w:r w:rsidRPr="00173C30">
        <w:rPr>
          <w:rFonts w:ascii="Aptos" w:hAnsi="Aptos"/>
        </w:rPr>
        <w:t>d by the Board to promote a professional contest.</w:t>
      </w:r>
    </w:p>
    <w:p w14:paraId="7F949A74" w14:textId="62D1CFF0" w:rsidR="00711887" w:rsidRPr="00173C30" w:rsidRDefault="00711887" w:rsidP="00725249">
      <w:pPr>
        <w:pStyle w:val="bullet1"/>
        <w:numPr>
          <w:ilvl w:val="0"/>
          <w:numId w:val="0"/>
        </w:numPr>
        <w:spacing w:line="360" w:lineRule="auto"/>
        <w:rPr>
          <w:rFonts w:ascii="Aptos" w:hAnsi="Aptos"/>
          <w:b/>
          <w:bCs/>
        </w:rPr>
      </w:pPr>
      <w:r w:rsidRPr="00173C30">
        <w:rPr>
          <w:rFonts w:ascii="Aptos" w:hAnsi="Aptos"/>
          <w:b/>
          <w:bCs/>
        </w:rPr>
        <w:t xml:space="preserve">promotion </w:t>
      </w:r>
      <w:r w:rsidRPr="00173C30">
        <w:rPr>
          <w:rFonts w:ascii="Aptos" w:hAnsi="Aptos"/>
        </w:rPr>
        <w:t>means an event consisting of one or more professional contests and includes any preliminary arrangements in</w:t>
      </w:r>
      <w:r w:rsidR="000920ED" w:rsidRPr="00173C30">
        <w:rPr>
          <w:rFonts w:ascii="Aptos" w:hAnsi="Aptos"/>
        </w:rPr>
        <w:t xml:space="preserve"> </w:t>
      </w:r>
      <w:r w:rsidRPr="00173C30">
        <w:rPr>
          <w:rFonts w:ascii="Aptos" w:hAnsi="Aptos"/>
        </w:rPr>
        <w:t>connection with such an event.</w:t>
      </w:r>
    </w:p>
    <w:p w14:paraId="02F64955" w14:textId="548E61EB"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recorder </w:t>
      </w:r>
      <w:r w:rsidRPr="00173C30">
        <w:rPr>
          <w:rFonts w:ascii="Aptos" w:hAnsi="Aptos"/>
        </w:rPr>
        <w:t>means a member of the Combat Sports Unit or a delegate appointed by the unit who records the judges’ scores and provides final results to the announcer.</w:t>
      </w:r>
    </w:p>
    <w:p w14:paraId="3D67F8A7" w14:textId="3D3F8F9C"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judge </w:t>
      </w:r>
      <w:r w:rsidRPr="00173C30">
        <w:rPr>
          <w:rFonts w:ascii="Aptos" w:hAnsi="Aptos"/>
        </w:rPr>
        <w:t>means a person appointed by the Board who determines the points scored by each contestant in a professional contest.</w:t>
      </w:r>
    </w:p>
    <w:p w14:paraId="58BAF00B" w14:textId="784553DD"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referee </w:t>
      </w:r>
      <w:r w:rsidRPr="00173C30">
        <w:rPr>
          <w:rFonts w:ascii="Aptos" w:hAnsi="Aptos"/>
        </w:rPr>
        <w:t>means a person appointed by the Board who controls, or exercises any form of control, over the conduct of professional contestants during a professional contest.</w:t>
      </w:r>
    </w:p>
    <w:p w14:paraId="1697AA85" w14:textId="1114C8BD" w:rsidR="00711887" w:rsidRPr="00173C30" w:rsidRDefault="00711887" w:rsidP="00725249">
      <w:pPr>
        <w:pStyle w:val="bullet1"/>
        <w:numPr>
          <w:ilvl w:val="0"/>
          <w:numId w:val="0"/>
        </w:numPr>
        <w:tabs>
          <w:tab w:val="left" w:pos="283"/>
        </w:tabs>
        <w:spacing w:line="360" w:lineRule="auto"/>
        <w:rPr>
          <w:rFonts w:ascii="Aptos" w:hAnsi="Aptos"/>
          <w:b/>
          <w:bCs/>
        </w:rPr>
      </w:pPr>
      <w:r w:rsidRPr="00173C30">
        <w:rPr>
          <w:rFonts w:ascii="Aptos" w:hAnsi="Aptos"/>
          <w:b/>
          <w:bCs/>
        </w:rPr>
        <w:t xml:space="preserve">match-maker </w:t>
      </w:r>
      <w:r w:rsidRPr="00173C30">
        <w:rPr>
          <w:rFonts w:ascii="Aptos" w:hAnsi="Aptos"/>
        </w:rPr>
        <w:t>means a person who acts on behalf of a promoter to arrange professional contests between professional contestants.</w:t>
      </w:r>
    </w:p>
    <w:p w14:paraId="148361FB" w14:textId="7980840E"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seconds </w:t>
      </w:r>
      <w:r w:rsidRPr="00173C30">
        <w:rPr>
          <w:rFonts w:ascii="Aptos" w:hAnsi="Aptos"/>
        </w:rPr>
        <w:t xml:space="preserve">means a </w:t>
      </w:r>
      <w:r w:rsidR="005B7D8C" w:rsidRPr="00173C30">
        <w:rPr>
          <w:rFonts w:ascii="Aptos" w:hAnsi="Aptos"/>
        </w:rPr>
        <w:t>licence</w:t>
      </w:r>
      <w:r w:rsidRPr="00173C30">
        <w:rPr>
          <w:rFonts w:ascii="Aptos" w:hAnsi="Aptos"/>
        </w:rPr>
        <w:t>d trainer or the corner of the contestant.</w:t>
      </w:r>
    </w:p>
    <w:p w14:paraId="1101CC77" w14:textId="43B0DE50"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timekeeper </w:t>
      </w:r>
      <w:r w:rsidRPr="00173C30">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73C30" w:rsidRDefault="00711887" w:rsidP="00725249">
      <w:pPr>
        <w:pStyle w:val="bullet1"/>
        <w:numPr>
          <w:ilvl w:val="0"/>
          <w:numId w:val="0"/>
        </w:numPr>
        <w:tabs>
          <w:tab w:val="left" w:pos="283"/>
        </w:tabs>
        <w:spacing w:line="360" w:lineRule="auto"/>
        <w:rPr>
          <w:rFonts w:ascii="Aptos" w:hAnsi="Aptos"/>
        </w:rPr>
      </w:pPr>
      <w:r w:rsidRPr="00173C30">
        <w:rPr>
          <w:rFonts w:ascii="Aptos" w:hAnsi="Aptos"/>
          <w:b/>
          <w:bCs/>
        </w:rPr>
        <w:t xml:space="preserve">trainer </w:t>
      </w:r>
      <w:r w:rsidRPr="00173C30">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73C30"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73C30" w:rsidRDefault="009615C2" w:rsidP="00CA503C">
      <w:pPr>
        <w:pStyle w:val="bullet1"/>
        <w:numPr>
          <w:ilvl w:val="0"/>
          <w:numId w:val="0"/>
        </w:numPr>
        <w:tabs>
          <w:tab w:val="left" w:pos="283"/>
        </w:tabs>
        <w:rPr>
          <w:rFonts w:ascii="Aptos" w:hAnsi="Aptos"/>
          <w:b/>
          <w:bCs/>
        </w:rPr>
      </w:pPr>
    </w:p>
    <w:p w14:paraId="7704AFDA" w14:textId="1063DFE6" w:rsidR="00CA503C" w:rsidRPr="00173C30" w:rsidRDefault="00563EC4" w:rsidP="00CA503C">
      <w:pPr>
        <w:pStyle w:val="bullet1"/>
        <w:numPr>
          <w:ilvl w:val="0"/>
          <w:numId w:val="0"/>
        </w:numPr>
        <w:tabs>
          <w:tab w:val="left" w:pos="283"/>
        </w:tabs>
        <w:rPr>
          <w:rFonts w:ascii="Aptos" w:hAnsi="Aptos"/>
          <w:b/>
          <w:bCs/>
        </w:rPr>
      </w:pPr>
      <w:r w:rsidRPr="00173C30">
        <w:rPr>
          <w:rFonts w:ascii="Aptos" w:hAnsi="Aptos"/>
          <w:b/>
          <w:bCs/>
        </w:rPr>
        <w:br w:type="page"/>
      </w:r>
    </w:p>
    <w:p w14:paraId="5D170585" w14:textId="0C59AE7A" w:rsidR="00711887" w:rsidRPr="00173C30" w:rsidRDefault="00711887" w:rsidP="00151934">
      <w:pPr>
        <w:pStyle w:val="Heading1"/>
        <w:numPr>
          <w:ilvl w:val="0"/>
          <w:numId w:val="11"/>
        </w:numPr>
      </w:pPr>
      <w:bookmarkStart w:id="4" w:name="_Toc181090375"/>
      <w:r w:rsidRPr="00173C30">
        <w:lastRenderedPageBreak/>
        <w:t>Weight divisions</w:t>
      </w:r>
      <w:bookmarkEnd w:id="4"/>
    </w:p>
    <w:p w14:paraId="09475F5F" w14:textId="529F8285" w:rsidR="00711887" w:rsidRPr="00173C30" w:rsidRDefault="00711887" w:rsidP="00151934">
      <w:pPr>
        <w:pStyle w:val="bullet1"/>
        <w:numPr>
          <w:ilvl w:val="1"/>
          <w:numId w:val="11"/>
        </w:numPr>
        <w:spacing w:line="360" w:lineRule="auto"/>
        <w:ind w:left="788" w:hanging="431"/>
        <w:rPr>
          <w:rFonts w:ascii="Aptos" w:hAnsi="Aptos"/>
        </w:rPr>
      </w:pPr>
      <w:r w:rsidRPr="00173C30">
        <w:rPr>
          <w:rFonts w:ascii="Aptos" w:hAnsi="Aptos"/>
        </w:rPr>
        <w:t xml:space="preserve">Weight divisions are the currently recognised weight divisions for </w:t>
      </w:r>
      <w:r w:rsidR="00383EDF" w:rsidRPr="00173C30">
        <w:rPr>
          <w:rFonts w:ascii="Aptos" w:hAnsi="Aptos"/>
        </w:rPr>
        <w:t>MMA</w:t>
      </w:r>
      <w:r w:rsidR="00386244" w:rsidRPr="00173C30">
        <w:rPr>
          <w:rFonts w:ascii="Aptos" w:hAnsi="Aptos"/>
        </w:rPr>
        <w:t xml:space="preserve"> </w:t>
      </w:r>
      <w:r w:rsidRPr="00173C30">
        <w:rPr>
          <w:rFonts w:ascii="Aptos" w:hAnsi="Aptos"/>
        </w:rPr>
        <w:t>contestants in Victoria as set by the Board.</w:t>
      </w:r>
    </w:p>
    <w:p w14:paraId="2097DC96" w14:textId="4BEF8A79" w:rsidR="00711887" w:rsidRPr="00173C30" w:rsidRDefault="00711887" w:rsidP="00151934">
      <w:pPr>
        <w:pStyle w:val="bullet1"/>
        <w:numPr>
          <w:ilvl w:val="1"/>
          <w:numId w:val="11"/>
        </w:numPr>
        <w:spacing w:line="360" w:lineRule="auto"/>
        <w:ind w:left="788" w:hanging="431"/>
        <w:rPr>
          <w:rFonts w:ascii="Aptos" w:hAnsi="Aptos"/>
        </w:rPr>
      </w:pPr>
      <w:r w:rsidRPr="00173C30">
        <w:rPr>
          <w:rFonts w:ascii="Aptos" w:hAnsi="Aptos"/>
        </w:rPr>
        <w:t>Weight classes are defined in maximum allowable kilograms.</w:t>
      </w:r>
    </w:p>
    <w:p w14:paraId="4624B63A" w14:textId="2F538983" w:rsidR="007947EE" w:rsidRPr="00173C30" w:rsidRDefault="00711887" w:rsidP="002B1217">
      <w:pPr>
        <w:pStyle w:val="bullet1"/>
        <w:numPr>
          <w:ilvl w:val="1"/>
          <w:numId w:val="11"/>
        </w:numPr>
        <w:spacing w:line="360" w:lineRule="auto"/>
        <w:ind w:left="788" w:hanging="431"/>
        <w:rPr>
          <w:rFonts w:ascii="Aptos" w:hAnsi="Aptos"/>
        </w:rPr>
      </w:pPr>
      <w:r w:rsidRPr="00173C30">
        <w:rPr>
          <w:rFonts w:ascii="Aptos" w:hAnsi="Aptos"/>
        </w:rPr>
        <w:t xml:space="preserve">The current weight divisions for </w:t>
      </w:r>
      <w:r w:rsidR="00383EDF" w:rsidRPr="00173C30">
        <w:rPr>
          <w:rFonts w:ascii="Aptos" w:hAnsi="Aptos"/>
        </w:rPr>
        <w:t>MMA</w:t>
      </w:r>
      <w:r w:rsidR="00386244" w:rsidRPr="00173C30">
        <w:rPr>
          <w:rFonts w:ascii="Aptos" w:hAnsi="Aptos"/>
        </w:rPr>
        <w:t xml:space="preserve"> </w:t>
      </w:r>
      <w:r w:rsidRPr="00173C30">
        <w:rPr>
          <w:rFonts w:ascii="Aptos" w:hAnsi="Aptos"/>
        </w:rPr>
        <w:t>contestants in Victoria are as follows:</w:t>
      </w:r>
    </w:p>
    <w:p w14:paraId="2511B151" w14:textId="5005E55D" w:rsidR="00595D30" w:rsidRPr="00173C30" w:rsidRDefault="00595D30" w:rsidP="003F0927">
      <w:pPr>
        <w:pStyle w:val="Heading2"/>
        <w:jc w:val="both"/>
      </w:pPr>
      <w:bookmarkStart w:id="5" w:name="_Hlk172645882"/>
      <w:bookmarkStart w:id="6" w:name="_Toc181090376"/>
      <w:r w:rsidRPr="00173C30">
        <w:t xml:space="preserve">Weight divisions </w:t>
      </w:r>
      <w:bookmarkEnd w:id="5"/>
      <w:r w:rsidRPr="00173C30">
        <w:t>–</w:t>
      </w:r>
      <w:r w:rsidR="009D3C6C" w:rsidRPr="00173C30">
        <w:t xml:space="preserve"> </w:t>
      </w:r>
      <w:r w:rsidR="00383EDF" w:rsidRPr="00173C30">
        <w:t>MMA</w:t>
      </w:r>
      <w:r w:rsidR="00E32025" w:rsidRPr="00173C30">
        <w:t xml:space="preserve"> </w:t>
      </w:r>
      <w:r w:rsidRPr="00173C30">
        <w:t>contestants</w:t>
      </w:r>
      <w:bookmarkEnd w:id="6"/>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73C30"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73C30" w:rsidRDefault="007366B8" w:rsidP="003F0927">
            <w:pPr>
              <w:pStyle w:val="Tablecolumnheadings"/>
              <w:ind w:right="-371"/>
              <w:jc w:val="both"/>
              <w:rPr>
                <w:rFonts w:ascii="Aptos" w:hAnsi="Aptos"/>
                <w:lang w:val="en-AU"/>
              </w:rPr>
            </w:pPr>
            <w:bookmarkStart w:id="7" w:name="_Hlk172895041"/>
            <w:bookmarkStart w:id="8" w:name="_Hlk172894980"/>
            <w:r w:rsidRPr="00173C30">
              <w:rPr>
                <w:rFonts w:ascii="Aptos" w:hAnsi="Aptos"/>
                <w:lang w:val="en-AU"/>
              </w:rPr>
              <w:t>Weight class</w:t>
            </w:r>
          </w:p>
        </w:tc>
        <w:tc>
          <w:tcPr>
            <w:tcW w:w="2552" w:type="dxa"/>
            <w:gridSpan w:val="3"/>
          </w:tcPr>
          <w:p w14:paraId="1CB859F9" w14:textId="5C0E898D" w:rsidR="007366B8" w:rsidRPr="00173C30" w:rsidRDefault="007366B8" w:rsidP="003F0927">
            <w:pPr>
              <w:pStyle w:val="Tablecolumnheadings"/>
              <w:ind w:left="791"/>
              <w:jc w:val="both"/>
              <w:rPr>
                <w:rFonts w:ascii="Aptos" w:hAnsi="Aptos"/>
                <w:lang w:val="en-AU"/>
              </w:rPr>
            </w:pPr>
            <w:r w:rsidRPr="00173C30">
              <w:rPr>
                <w:rFonts w:ascii="Aptos" w:hAnsi="Aptos"/>
                <w:lang w:val="en-AU"/>
              </w:rPr>
              <w:t>Maximum (kgs)</w:t>
            </w:r>
          </w:p>
        </w:tc>
      </w:tr>
      <w:tr w:rsidR="000B7A8B" w:rsidRPr="00173C30" w14:paraId="561C66A7" w14:textId="77777777" w:rsidTr="00B374BC">
        <w:trPr>
          <w:gridAfter w:val="1"/>
          <w:wAfter w:w="142" w:type="dxa"/>
          <w:trHeight w:hRule="exact" w:val="453"/>
        </w:trPr>
        <w:tc>
          <w:tcPr>
            <w:tcW w:w="2694" w:type="dxa"/>
            <w:gridSpan w:val="2"/>
          </w:tcPr>
          <w:p w14:paraId="5BD1BC92" w14:textId="4DF8CC1C" w:rsidR="000B7A8B" w:rsidRPr="00173C30" w:rsidRDefault="000B7A8B" w:rsidP="003F0927">
            <w:pPr>
              <w:pStyle w:val="Tabletext"/>
              <w:jc w:val="both"/>
              <w:rPr>
                <w:rFonts w:ascii="Aptos" w:hAnsi="Aptos"/>
                <w:lang w:val="en-AU"/>
              </w:rPr>
            </w:pPr>
            <w:r>
              <w:rPr>
                <w:rFonts w:ascii="Aptos" w:hAnsi="Aptos"/>
                <w:lang w:val="en-AU"/>
              </w:rPr>
              <w:t>Atomweight</w:t>
            </w:r>
          </w:p>
        </w:tc>
        <w:tc>
          <w:tcPr>
            <w:tcW w:w="2126" w:type="dxa"/>
          </w:tcPr>
          <w:p w14:paraId="183C2321" w14:textId="4E81CEA8" w:rsidR="000B7A8B" w:rsidRPr="00173C30" w:rsidRDefault="00D5620F" w:rsidP="003F0927">
            <w:pPr>
              <w:pStyle w:val="Tabletext"/>
              <w:ind w:firstLine="792"/>
              <w:jc w:val="both"/>
              <w:rPr>
                <w:rFonts w:ascii="Aptos" w:hAnsi="Aptos"/>
              </w:rPr>
            </w:pPr>
            <w:r>
              <w:rPr>
                <w:rFonts w:ascii="Aptos" w:hAnsi="Aptos"/>
              </w:rPr>
              <w:t>47.6</w:t>
            </w:r>
          </w:p>
        </w:tc>
      </w:tr>
      <w:bookmarkEnd w:id="7"/>
      <w:tr w:rsidR="0003500D" w:rsidRPr="00173C30" w14:paraId="79BDBC74" w14:textId="77777777" w:rsidTr="00B374BC">
        <w:trPr>
          <w:gridAfter w:val="1"/>
          <w:wAfter w:w="142" w:type="dxa"/>
          <w:trHeight w:hRule="exact" w:val="453"/>
        </w:trPr>
        <w:tc>
          <w:tcPr>
            <w:tcW w:w="2694" w:type="dxa"/>
            <w:gridSpan w:val="2"/>
          </w:tcPr>
          <w:p w14:paraId="76ADD594" w14:textId="5A54576A" w:rsidR="0003500D" w:rsidRPr="00173C30" w:rsidRDefault="0003500D" w:rsidP="003F0927">
            <w:pPr>
              <w:pStyle w:val="Tabletext"/>
              <w:jc w:val="both"/>
              <w:rPr>
                <w:rFonts w:ascii="Aptos" w:hAnsi="Aptos"/>
                <w:lang w:val="en-AU"/>
              </w:rPr>
            </w:pPr>
            <w:r w:rsidRPr="00173C30">
              <w:rPr>
                <w:rFonts w:ascii="Aptos" w:hAnsi="Aptos"/>
                <w:lang w:val="en-AU"/>
              </w:rPr>
              <w:t>Straw weight</w:t>
            </w:r>
          </w:p>
        </w:tc>
        <w:tc>
          <w:tcPr>
            <w:tcW w:w="2126" w:type="dxa"/>
          </w:tcPr>
          <w:p w14:paraId="7D09BDA7" w14:textId="12BC9390" w:rsidR="0003500D" w:rsidRPr="00173C30" w:rsidRDefault="0003500D" w:rsidP="003F0927">
            <w:pPr>
              <w:pStyle w:val="Tabletext"/>
              <w:ind w:firstLine="792"/>
              <w:jc w:val="both"/>
              <w:rPr>
                <w:rFonts w:ascii="Aptos" w:hAnsi="Aptos"/>
                <w:lang w:val="en-AU"/>
              </w:rPr>
            </w:pPr>
            <w:r w:rsidRPr="00173C30">
              <w:rPr>
                <w:rFonts w:ascii="Aptos" w:hAnsi="Aptos"/>
              </w:rPr>
              <w:t>52.2</w:t>
            </w:r>
          </w:p>
        </w:tc>
      </w:tr>
      <w:tr w:rsidR="0003500D" w:rsidRPr="00173C30" w14:paraId="2E2B04D1" w14:textId="77777777" w:rsidTr="00B374BC">
        <w:trPr>
          <w:gridAfter w:val="1"/>
          <w:wAfter w:w="142" w:type="dxa"/>
          <w:trHeight w:hRule="exact" w:val="453"/>
        </w:trPr>
        <w:tc>
          <w:tcPr>
            <w:tcW w:w="2694" w:type="dxa"/>
            <w:gridSpan w:val="2"/>
          </w:tcPr>
          <w:p w14:paraId="2A098696" w14:textId="250FFF0F" w:rsidR="0003500D" w:rsidRPr="00173C30" w:rsidRDefault="0003500D" w:rsidP="003F0927">
            <w:pPr>
              <w:pStyle w:val="Tabletext"/>
              <w:jc w:val="both"/>
              <w:rPr>
                <w:rFonts w:ascii="Aptos" w:hAnsi="Aptos"/>
                <w:lang w:val="en-AU"/>
              </w:rPr>
            </w:pPr>
            <w:r w:rsidRPr="00173C30">
              <w:rPr>
                <w:rFonts w:ascii="Aptos" w:hAnsi="Aptos"/>
              </w:rPr>
              <w:t>Flyweight</w:t>
            </w:r>
          </w:p>
        </w:tc>
        <w:tc>
          <w:tcPr>
            <w:tcW w:w="2126" w:type="dxa"/>
          </w:tcPr>
          <w:p w14:paraId="7F099877" w14:textId="6775BAED" w:rsidR="0003500D" w:rsidRPr="00173C30" w:rsidRDefault="0003500D" w:rsidP="003F0927">
            <w:pPr>
              <w:pStyle w:val="Tabletext"/>
              <w:ind w:left="819"/>
              <w:jc w:val="both"/>
              <w:rPr>
                <w:rFonts w:ascii="Aptos" w:hAnsi="Aptos"/>
                <w:lang w:val="en-AU"/>
              </w:rPr>
            </w:pPr>
            <w:r w:rsidRPr="00173C30">
              <w:rPr>
                <w:rFonts w:ascii="Aptos" w:hAnsi="Aptos"/>
              </w:rPr>
              <w:t>56.7</w:t>
            </w:r>
          </w:p>
        </w:tc>
      </w:tr>
      <w:tr w:rsidR="0003500D" w:rsidRPr="00173C30" w14:paraId="16EB79CC" w14:textId="77777777" w:rsidTr="00B374BC">
        <w:trPr>
          <w:gridAfter w:val="1"/>
          <w:wAfter w:w="142" w:type="dxa"/>
          <w:trHeight w:hRule="exact" w:val="453"/>
        </w:trPr>
        <w:tc>
          <w:tcPr>
            <w:tcW w:w="2694" w:type="dxa"/>
            <w:gridSpan w:val="2"/>
          </w:tcPr>
          <w:p w14:paraId="4AEF9280" w14:textId="62AC528F" w:rsidR="0003500D" w:rsidRPr="00173C30" w:rsidRDefault="0003500D" w:rsidP="003F0927">
            <w:pPr>
              <w:pStyle w:val="Tabletext"/>
              <w:jc w:val="both"/>
              <w:rPr>
                <w:rFonts w:ascii="Aptos" w:hAnsi="Aptos"/>
              </w:rPr>
            </w:pPr>
            <w:r w:rsidRPr="00173C30">
              <w:rPr>
                <w:rFonts w:ascii="Aptos" w:hAnsi="Aptos"/>
              </w:rPr>
              <w:t>Bantamweight</w:t>
            </w:r>
          </w:p>
        </w:tc>
        <w:tc>
          <w:tcPr>
            <w:tcW w:w="2126" w:type="dxa"/>
          </w:tcPr>
          <w:p w14:paraId="5AE178FD" w14:textId="2A90F81B" w:rsidR="0003500D" w:rsidRPr="00173C30" w:rsidRDefault="0003500D" w:rsidP="003F0927">
            <w:pPr>
              <w:pStyle w:val="Tabletext"/>
              <w:ind w:left="819"/>
              <w:jc w:val="both"/>
              <w:rPr>
                <w:rFonts w:ascii="Aptos" w:hAnsi="Aptos"/>
                <w:lang w:val="en-AU"/>
              </w:rPr>
            </w:pPr>
            <w:r w:rsidRPr="00173C30">
              <w:rPr>
                <w:rFonts w:ascii="Aptos" w:hAnsi="Aptos"/>
              </w:rPr>
              <w:t>61.2</w:t>
            </w:r>
          </w:p>
        </w:tc>
      </w:tr>
      <w:tr w:rsidR="0003500D" w:rsidRPr="00173C30" w14:paraId="3422DF28" w14:textId="77777777" w:rsidTr="00B374BC">
        <w:trPr>
          <w:gridAfter w:val="1"/>
          <w:wAfter w:w="142" w:type="dxa"/>
          <w:trHeight w:hRule="exact" w:val="453"/>
        </w:trPr>
        <w:tc>
          <w:tcPr>
            <w:tcW w:w="2694" w:type="dxa"/>
            <w:gridSpan w:val="2"/>
          </w:tcPr>
          <w:p w14:paraId="72055587" w14:textId="38D7D5D4" w:rsidR="0003500D" w:rsidRPr="00173C30" w:rsidRDefault="0003500D" w:rsidP="003F0927">
            <w:pPr>
              <w:pStyle w:val="Tabletext"/>
              <w:jc w:val="both"/>
              <w:rPr>
                <w:rFonts w:ascii="Aptos" w:hAnsi="Aptos"/>
              </w:rPr>
            </w:pPr>
            <w:r w:rsidRPr="00173C30">
              <w:rPr>
                <w:rFonts w:ascii="Aptos" w:hAnsi="Aptos"/>
              </w:rPr>
              <w:t>Featherweight</w:t>
            </w:r>
          </w:p>
        </w:tc>
        <w:tc>
          <w:tcPr>
            <w:tcW w:w="2126" w:type="dxa"/>
          </w:tcPr>
          <w:p w14:paraId="4296F431" w14:textId="168AEDC4" w:rsidR="0003500D" w:rsidRPr="00173C30" w:rsidRDefault="0003500D" w:rsidP="003F0927">
            <w:pPr>
              <w:pStyle w:val="Tabletext"/>
              <w:ind w:left="819"/>
              <w:jc w:val="both"/>
              <w:rPr>
                <w:rFonts w:ascii="Aptos" w:hAnsi="Aptos"/>
                <w:lang w:val="en-AU"/>
              </w:rPr>
            </w:pPr>
            <w:r w:rsidRPr="00173C30">
              <w:rPr>
                <w:rFonts w:ascii="Aptos" w:hAnsi="Aptos"/>
              </w:rPr>
              <w:t>65.8</w:t>
            </w:r>
          </w:p>
        </w:tc>
      </w:tr>
      <w:tr w:rsidR="0003500D" w:rsidRPr="00173C30" w14:paraId="6C7B3016" w14:textId="77777777" w:rsidTr="00B374BC">
        <w:trPr>
          <w:gridAfter w:val="1"/>
          <w:wAfter w:w="142" w:type="dxa"/>
          <w:trHeight w:hRule="exact" w:val="453"/>
        </w:trPr>
        <w:tc>
          <w:tcPr>
            <w:tcW w:w="2694" w:type="dxa"/>
            <w:gridSpan w:val="2"/>
          </w:tcPr>
          <w:p w14:paraId="4014617E" w14:textId="4CF09E4C" w:rsidR="0003500D" w:rsidRPr="00173C30" w:rsidRDefault="0003500D" w:rsidP="003F0927">
            <w:pPr>
              <w:pStyle w:val="Tabletext"/>
              <w:jc w:val="both"/>
              <w:rPr>
                <w:rFonts w:ascii="Aptos" w:hAnsi="Aptos"/>
              </w:rPr>
            </w:pPr>
            <w:r w:rsidRPr="00173C30">
              <w:rPr>
                <w:rFonts w:ascii="Aptos" w:hAnsi="Aptos"/>
              </w:rPr>
              <w:t>Lightweight</w:t>
            </w:r>
          </w:p>
        </w:tc>
        <w:tc>
          <w:tcPr>
            <w:tcW w:w="2126" w:type="dxa"/>
          </w:tcPr>
          <w:p w14:paraId="67CADC88" w14:textId="6AD03664" w:rsidR="0003500D" w:rsidRPr="00173C30" w:rsidRDefault="0003500D" w:rsidP="003F0927">
            <w:pPr>
              <w:pStyle w:val="Tabletext"/>
              <w:ind w:left="819"/>
              <w:jc w:val="both"/>
              <w:rPr>
                <w:rFonts w:ascii="Aptos" w:hAnsi="Aptos"/>
                <w:lang w:val="en-AU"/>
              </w:rPr>
            </w:pPr>
            <w:r w:rsidRPr="00173C30">
              <w:rPr>
                <w:rFonts w:ascii="Aptos" w:hAnsi="Aptos"/>
              </w:rPr>
              <w:t>70.3</w:t>
            </w:r>
          </w:p>
        </w:tc>
      </w:tr>
      <w:tr w:rsidR="00FD4CB4" w:rsidRPr="00173C30" w14:paraId="7C5436C1" w14:textId="77777777" w:rsidTr="00B374BC">
        <w:trPr>
          <w:gridAfter w:val="1"/>
          <w:wAfter w:w="142" w:type="dxa"/>
          <w:trHeight w:hRule="exact" w:val="453"/>
        </w:trPr>
        <w:tc>
          <w:tcPr>
            <w:tcW w:w="2694" w:type="dxa"/>
            <w:gridSpan w:val="2"/>
          </w:tcPr>
          <w:p w14:paraId="35751A0F" w14:textId="0065C79C" w:rsidR="00FD4CB4" w:rsidRPr="00173C30" w:rsidRDefault="00E70111" w:rsidP="003F0927">
            <w:pPr>
              <w:pStyle w:val="Tabletext"/>
              <w:jc w:val="both"/>
              <w:rPr>
                <w:rFonts w:ascii="Aptos" w:hAnsi="Aptos"/>
              </w:rPr>
            </w:pPr>
            <w:r>
              <w:rPr>
                <w:rFonts w:ascii="Aptos" w:hAnsi="Aptos"/>
              </w:rPr>
              <w:t>Super Lightweight</w:t>
            </w:r>
          </w:p>
        </w:tc>
        <w:tc>
          <w:tcPr>
            <w:tcW w:w="2126" w:type="dxa"/>
          </w:tcPr>
          <w:p w14:paraId="68756FF0" w14:textId="547D53CA" w:rsidR="00FD4CB4" w:rsidRPr="00173C30" w:rsidRDefault="00E70111" w:rsidP="003F0927">
            <w:pPr>
              <w:pStyle w:val="Tabletext"/>
              <w:ind w:left="819"/>
              <w:jc w:val="both"/>
              <w:rPr>
                <w:rFonts w:ascii="Aptos" w:hAnsi="Aptos"/>
              </w:rPr>
            </w:pPr>
            <w:r>
              <w:rPr>
                <w:rFonts w:ascii="Aptos" w:hAnsi="Aptos"/>
              </w:rPr>
              <w:t>74.8</w:t>
            </w:r>
          </w:p>
        </w:tc>
      </w:tr>
      <w:tr w:rsidR="0003500D" w:rsidRPr="00173C30" w14:paraId="1654D25B" w14:textId="77777777" w:rsidTr="00B374BC">
        <w:trPr>
          <w:gridAfter w:val="1"/>
          <w:wAfter w:w="142" w:type="dxa"/>
          <w:trHeight w:hRule="exact" w:val="453"/>
        </w:trPr>
        <w:tc>
          <w:tcPr>
            <w:tcW w:w="2694" w:type="dxa"/>
            <w:gridSpan w:val="2"/>
          </w:tcPr>
          <w:p w14:paraId="0184E6ED" w14:textId="4F16AD1F" w:rsidR="0003500D" w:rsidRPr="00173C30" w:rsidRDefault="0003500D" w:rsidP="003F0927">
            <w:pPr>
              <w:pStyle w:val="Tabletext"/>
              <w:jc w:val="both"/>
              <w:rPr>
                <w:rFonts w:ascii="Aptos" w:hAnsi="Aptos"/>
              </w:rPr>
            </w:pPr>
            <w:r w:rsidRPr="00173C30">
              <w:rPr>
                <w:rFonts w:ascii="Aptos" w:hAnsi="Aptos"/>
              </w:rPr>
              <w:t>Welterweight</w:t>
            </w:r>
          </w:p>
        </w:tc>
        <w:tc>
          <w:tcPr>
            <w:tcW w:w="2126" w:type="dxa"/>
          </w:tcPr>
          <w:p w14:paraId="0DEE9EF5" w14:textId="50C39163" w:rsidR="0003500D" w:rsidRPr="00173C30" w:rsidRDefault="0003500D" w:rsidP="003F0927">
            <w:pPr>
              <w:pStyle w:val="Tabletext"/>
              <w:ind w:left="819"/>
              <w:jc w:val="both"/>
              <w:rPr>
                <w:rFonts w:ascii="Aptos" w:hAnsi="Aptos"/>
                <w:lang w:val="en-AU"/>
              </w:rPr>
            </w:pPr>
            <w:r w:rsidRPr="00173C30">
              <w:rPr>
                <w:rFonts w:ascii="Aptos" w:hAnsi="Aptos"/>
              </w:rPr>
              <w:t>77.1</w:t>
            </w:r>
          </w:p>
        </w:tc>
      </w:tr>
      <w:tr w:rsidR="007E62F4" w:rsidRPr="00173C30" w14:paraId="7757DC53" w14:textId="77777777" w:rsidTr="00B374BC">
        <w:trPr>
          <w:gridAfter w:val="1"/>
          <w:wAfter w:w="142" w:type="dxa"/>
          <w:trHeight w:hRule="exact" w:val="453"/>
        </w:trPr>
        <w:tc>
          <w:tcPr>
            <w:tcW w:w="2694" w:type="dxa"/>
            <w:gridSpan w:val="2"/>
          </w:tcPr>
          <w:p w14:paraId="58ECD571" w14:textId="3185398B" w:rsidR="007E62F4" w:rsidRPr="00173C30" w:rsidRDefault="00C914CE" w:rsidP="003F0927">
            <w:pPr>
              <w:pStyle w:val="Tabletext"/>
              <w:jc w:val="both"/>
              <w:rPr>
                <w:rFonts w:ascii="Aptos" w:hAnsi="Aptos"/>
              </w:rPr>
            </w:pPr>
            <w:r>
              <w:rPr>
                <w:rFonts w:ascii="Aptos" w:hAnsi="Aptos"/>
              </w:rPr>
              <w:t>Super Welterweight</w:t>
            </w:r>
          </w:p>
        </w:tc>
        <w:tc>
          <w:tcPr>
            <w:tcW w:w="2126" w:type="dxa"/>
          </w:tcPr>
          <w:p w14:paraId="10C52CE4" w14:textId="45A49461" w:rsidR="007E62F4" w:rsidRPr="00173C30" w:rsidRDefault="00C914CE" w:rsidP="003F0927">
            <w:pPr>
              <w:pStyle w:val="Tabletext"/>
              <w:ind w:left="819"/>
              <w:jc w:val="both"/>
              <w:rPr>
                <w:rFonts w:ascii="Aptos" w:hAnsi="Aptos"/>
              </w:rPr>
            </w:pPr>
            <w:r>
              <w:rPr>
                <w:rFonts w:ascii="Aptos" w:hAnsi="Aptos"/>
              </w:rPr>
              <w:t>79.4</w:t>
            </w:r>
          </w:p>
        </w:tc>
      </w:tr>
      <w:tr w:rsidR="0003500D" w:rsidRPr="00173C30" w14:paraId="7EE0383F" w14:textId="77777777" w:rsidTr="00B374BC">
        <w:trPr>
          <w:gridAfter w:val="1"/>
          <w:wAfter w:w="142" w:type="dxa"/>
          <w:trHeight w:hRule="exact" w:val="453"/>
        </w:trPr>
        <w:tc>
          <w:tcPr>
            <w:tcW w:w="2694" w:type="dxa"/>
            <w:gridSpan w:val="2"/>
          </w:tcPr>
          <w:p w14:paraId="1B468636" w14:textId="7ADAB7B4" w:rsidR="0003500D" w:rsidRPr="00173C30" w:rsidRDefault="0003500D" w:rsidP="003F0927">
            <w:pPr>
              <w:pStyle w:val="Tabletext"/>
              <w:jc w:val="both"/>
              <w:rPr>
                <w:rFonts w:ascii="Aptos" w:hAnsi="Aptos"/>
              </w:rPr>
            </w:pPr>
            <w:r w:rsidRPr="00173C30">
              <w:rPr>
                <w:rFonts w:ascii="Aptos" w:hAnsi="Aptos"/>
              </w:rPr>
              <w:t>Middleweight</w:t>
            </w:r>
          </w:p>
        </w:tc>
        <w:tc>
          <w:tcPr>
            <w:tcW w:w="2126" w:type="dxa"/>
          </w:tcPr>
          <w:p w14:paraId="7EC24BBB" w14:textId="79AD74ED" w:rsidR="0003500D" w:rsidRPr="00173C30" w:rsidRDefault="0003500D" w:rsidP="003F0927">
            <w:pPr>
              <w:pStyle w:val="Tabletext"/>
              <w:ind w:left="819"/>
              <w:jc w:val="both"/>
              <w:rPr>
                <w:rFonts w:ascii="Aptos" w:hAnsi="Aptos"/>
                <w:lang w:val="en-AU"/>
              </w:rPr>
            </w:pPr>
            <w:r w:rsidRPr="00173C30">
              <w:rPr>
                <w:rFonts w:ascii="Aptos" w:hAnsi="Aptos"/>
              </w:rPr>
              <w:t>83.9</w:t>
            </w:r>
          </w:p>
        </w:tc>
      </w:tr>
      <w:tr w:rsidR="00E14F42" w:rsidRPr="00173C30" w14:paraId="30471F0A" w14:textId="77777777" w:rsidTr="00B374BC">
        <w:trPr>
          <w:gridAfter w:val="1"/>
          <w:wAfter w:w="142" w:type="dxa"/>
          <w:trHeight w:hRule="exact" w:val="453"/>
        </w:trPr>
        <w:tc>
          <w:tcPr>
            <w:tcW w:w="2694" w:type="dxa"/>
            <w:gridSpan w:val="2"/>
          </w:tcPr>
          <w:p w14:paraId="247FD08C" w14:textId="0E09F5AA" w:rsidR="00E14F42" w:rsidRPr="00173C30" w:rsidRDefault="00B82655" w:rsidP="003F0927">
            <w:pPr>
              <w:pStyle w:val="Tabletext"/>
              <w:jc w:val="both"/>
              <w:rPr>
                <w:rFonts w:ascii="Aptos" w:hAnsi="Aptos"/>
              </w:rPr>
            </w:pPr>
            <w:r>
              <w:rPr>
                <w:rFonts w:ascii="Aptos" w:hAnsi="Aptos"/>
              </w:rPr>
              <w:t>Super Middleweight</w:t>
            </w:r>
          </w:p>
        </w:tc>
        <w:tc>
          <w:tcPr>
            <w:tcW w:w="2126" w:type="dxa"/>
          </w:tcPr>
          <w:p w14:paraId="56706107" w14:textId="7159AF0E" w:rsidR="00E14F42" w:rsidRPr="00173C30" w:rsidRDefault="00B82655" w:rsidP="003F0927">
            <w:pPr>
              <w:pStyle w:val="Tabletext"/>
              <w:ind w:left="819"/>
              <w:jc w:val="both"/>
              <w:rPr>
                <w:rFonts w:ascii="Aptos" w:hAnsi="Aptos"/>
              </w:rPr>
            </w:pPr>
            <w:r>
              <w:rPr>
                <w:rFonts w:ascii="Aptos" w:hAnsi="Aptos"/>
              </w:rPr>
              <w:t>88.</w:t>
            </w:r>
            <w:r w:rsidR="000579ED">
              <w:rPr>
                <w:rFonts w:ascii="Aptos" w:hAnsi="Aptos"/>
              </w:rPr>
              <w:t>5</w:t>
            </w:r>
          </w:p>
        </w:tc>
      </w:tr>
      <w:tr w:rsidR="0003500D" w:rsidRPr="00173C30" w14:paraId="244DFEEB" w14:textId="77777777" w:rsidTr="00B374BC">
        <w:trPr>
          <w:gridAfter w:val="1"/>
          <w:wAfter w:w="142" w:type="dxa"/>
          <w:trHeight w:hRule="exact" w:val="453"/>
        </w:trPr>
        <w:tc>
          <w:tcPr>
            <w:tcW w:w="2694" w:type="dxa"/>
            <w:gridSpan w:val="2"/>
          </w:tcPr>
          <w:p w14:paraId="1D512583" w14:textId="5F394B4C" w:rsidR="0003500D" w:rsidRPr="00173C30" w:rsidRDefault="0003500D" w:rsidP="003F0927">
            <w:pPr>
              <w:pStyle w:val="Tabletext"/>
              <w:jc w:val="both"/>
              <w:rPr>
                <w:rFonts w:ascii="Aptos" w:hAnsi="Aptos"/>
              </w:rPr>
            </w:pPr>
            <w:r w:rsidRPr="00173C30">
              <w:rPr>
                <w:rFonts w:ascii="Aptos" w:hAnsi="Aptos"/>
              </w:rPr>
              <w:t>Light Heavyweight</w:t>
            </w:r>
          </w:p>
        </w:tc>
        <w:tc>
          <w:tcPr>
            <w:tcW w:w="2126" w:type="dxa"/>
          </w:tcPr>
          <w:p w14:paraId="4CBDB177" w14:textId="0E6BB2DE" w:rsidR="0003500D" w:rsidRPr="00173C30" w:rsidRDefault="0003500D" w:rsidP="003F0927">
            <w:pPr>
              <w:pStyle w:val="Tabletext"/>
              <w:ind w:left="819"/>
              <w:jc w:val="both"/>
              <w:rPr>
                <w:rFonts w:ascii="Aptos" w:hAnsi="Aptos"/>
                <w:lang w:val="en-AU"/>
              </w:rPr>
            </w:pPr>
            <w:r w:rsidRPr="00173C30">
              <w:rPr>
                <w:rFonts w:ascii="Aptos" w:hAnsi="Aptos"/>
              </w:rPr>
              <w:t>93.0</w:t>
            </w:r>
          </w:p>
        </w:tc>
      </w:tr>
      <w:tr w:rsidR="00B82655" w:rsidRPr="00173C30" w14:paraId="4EC9E423" w14:textId="77777777" w:rsidTr="00B374BC">
        <w:trPr>
          <w:gridAfter w:val="1"/>
          <w:wAfter w:w="142" w:type="dxa"/>
          <w:trHeight w:hRule="exact" w:val="453"/>
        </w:trPr>
        <w:tc>
          <w:tcPr>
            <w:tcW w:w="2694" w:type="dxa"/>
            <w:gridSpan w:val="2"/>
          </w:tcPr>
          <w:p w14:paraId="78701236" w14:textId="664E8DF6" w:rsidR="00B82655" w:rsidRPr="00173C30" w:rsidRDefault="00F909AF" w:rsidP="003F0927">
            <w:pPr>
              <w:pStyle w:val="Tabletext"/>
              <w:jc w:val="both"/>
              <w:rPr>
                <w:rFonts w:ascii="Aptos" w:hAnsi="Aptos"/>
              </w:rPr>
            </w:pPr>
            <w:r>
              <w:rPr>
                <w:rFonts w:ascii="Aptos" w:hAnsi="Aptos"/>
              </w:rPr>
              <w:t>Cruiserweight</w:t>
            </w:r>
          </w:p>
        </w:tc>
        <w:tc>
          <w:tcPr>
            <w:tcW w:w="2126" w:type="dxa"/>
          </w:tcPr>
          <w:p w14:paraId="7E77A38A" w14:textId="3A029B9A" w:rsidR="00B82655" w:rsidRPr="00173C30" w:rsidRDefault="00F909AF" w:rsidP="003F0927">
            <w:pPr>
              <w:pStyle w:val="Tabletext"/>
              <w:ind w:left="819"/>
              <w:jc w:val="both"/>
              <w:rPr>
                <w:rFonts w:ascii="Aptos" w:hAnsi="Aptos"/>
              </w:rPr>
            </w:pPr>
            <w:r>
              <w:rPr>
                <w:rFonts w:ascii="Aptos" w:hAnsi="Aptos"/>
              </w:rPr>
              <w:t>10</w:t>
            </w:r>
            <w:r w:rsidR="00761884">
              <w:rPr>
                <w:rFonts w:ascii="Aptos" w:hAnsi="Aptos"/>
              </w:rPr>
              <w:t>2</w:t>
            </w:r>
            <w:r>
              <w:rPr>
                <w:rFonts w:ascii="Aptos" w:hAnsi="Aptos"/>
              </w:rPr>
              <w:t>.</w:t>
            </w:r>
            <w:r w:rsidR="00761884">
              <w:rPr>
                <w:rFonts w:ascii="Aptos" w:hAnsi="Aptos"/>
              </w:rPr>
              <w:t>1</w:t>
            </w:r>
          </w:p>
        </w:tc>
      </w:tr>
      <w:tr w:rsidR="0003500D" w:rsidRPr="00173C30" w14:paraId="18921052" w14:textId="77777777" w:rsidTr="00B374BC">
        <w:trPr>
          <w:gridAfter w:val="1"/>
          <w:wAfter w:w="142" w:type="dxa"/>
          <w:trHeight w:hRule="exact" w:val="453"/>
        </w:trPr>
        <w:tc>
          <w:tcPr>
            <w:tcW w:w="2694" w:type="dxa"/>
            <w:gridSpan w:val="2"/>
          </w:tcPr>
          <w:p w14:paraId="0D127B35" w14:textId="3688E073" w:rsidR="0003500D" w:rsidRPr="00173C30" w:rsidRDefault="0003500D" w:rsidP="003F0927">
            <w:pPr>
              <w:pStyle w:val="Tabletext"/>
              <w:jc w:val="both"/>
              <w:rPr>
                <w:rFonts w:ascii="Aptos" w:hAnsi="Aptos"/>
              </w:rPr>
            </w:pPr>
            <w:r w:rsidRPr="00173C30">
              <w:rPr>
                <w:rFonts w:ascii="Aptos" w:hAnsi="Aptos"/>
              </w:rPr>
              <w:t>Heavyweight</w:t>
            </w:r>
          </w:p>
        </w:tc>
        <w:tc>
          <w:tcPr>
            <w:tcW w:w="2126" w:type="dxa"/>
          </w:tcPr>
          <w:p w14:paraId="328AF97D" w14:textId="54B9B169" w:rsidR="0003500D" w:rsidRPr="00173C30" w:rsidRDefault="0003500D" w:rsidP="003F0927">
            <w:pPr>
              <w:pStyle w:val="Tabletext"/>
              <w:ind w:left="819"/>
              <w:jc w:val="both"/>
              <w:rPr>
                <w:rFonts w:ascii="Aptos" w:hAnsi="Aptos"/>
                <w:lang w:val="en-AU"/>
              </w:rPr>
            </w:pPr>
            <w:r w:rsidRPr="00173C30">
              <w:rPr>
                <w:rFonts w:ascii="Aptos" w:hAnsi="Aptos"/>
              </w:rPr>
              <w:t>120.2</w:t>
            </w:r>
          </w:p>
        </w:tc>
      </w:tr>
      <w:tr w:rsidR="0003500D" w:rsidRPr="00173C30" w14:paraId="785A2411" w14:textId="77777777" w:rsidTr="00B374BC">
        <w:trPr>
          <w:gridAfter w:val="1"/>
          <w:wAfter w:w="142" w:type="dxa"/>
          <w:trHeight w:hRule="exact" w:val="453"/>
        </w:trPr>
        <w:tc>
          <w:tcPr>
            <w:tcW w:w="2694" w:type="dxa"/>
            <w:gridSpan w:val="2"/>
          </w:tcPr>
          <w:p w14:paraId="0BF04CE6" w14:textId="700DC41F" w:rsidR="0003500D" w:rsidRPr="00173C30" w:rsidRDefault="0003500D" w:rsidP="003F0927">
            <w:pPr>
              <w:pStyle w:val="Tabletext"/>
              <w:jc w:val="both"/>
              <w:rPr>
                <w:rFonts w:ascii="Aptos" w:hAnsi="Aptos"/>
              </w:rPr>
            </w:pPr>
            <w:r w:rsidRPr="00173C30">
              <w:rPr>
                <w:rFonts w:ascii="Aptos" w:hAnsi="Aptos"/>
              </w:rPr>
              <w:t>Super Heavyweight</w:t>
            </w:r>
          </w:p>
        </w:tc>
        <w:tc>
          <w:tcPr>
            <w:tcW w:w="2126" w:type="dxa"/>
          </w:tcPr>
          <w:p w14:paraId="1CC2CDB4" w14:textId="00760389" w:rsidR="0003500D" w:rsidRPr="00173C30" w:rsidRDefault="00752EBC" w:rsidP="003F0927">
            <w:pPr>
              <w:pStyle w:val="Tabletext"/>
              <w:ind w:left="819"/>
              <w:jc w:val="both"/>
              <w:rPr>
                <w:rFonts w:ascii="Aptos" w:hAnsi="Aptos"/>
              </w:rPr>
            </w:pPr>
            <w:r>
              <w:rPr>
                <w:rFonts w:ascii="Aptos" w:hAnsi="Aptos"/>
              </w:rPr>
              <w:t xml:space="preserve">Over </w:t>
            </w:r>
            <w:r w:rsidR="00D9557C" w:rsidRPr="00173C30">
              <w:rPr>
                <w:rFonts w:ascii="Aptos" w:hAnsi="Aptos"/>
              </w:rPr>
              <w:t>120.</w:t>
            </w:r>
            <w:r w:rsidR="00C82966">
              <w:rPr>
                <w:rFonts w:ascii="Aptos" w:hAnsi="Aptos"/>
              </w:rPr>
              <w:t>2</w:t>
            </w:r>
          </w:p>
        </w:tc>
      </w:tr>
      <w:bookmarkEnd w:id="8"/>
    </w:tbl>
    <w:p w14:paraId="6EBE2A5D" w14:textId="77777777" w:rsidR="003F0927" w:rsidRPr="00173C30" w:rsidRDefault="003F0927" w:rsidP="00711887">
      <w:pPr>
        <w:rPr>
          <w:rFonts w:ascii="Aptos" w:hAnsi="Aptos"/>
        </w:rPr>
      </w:pPr>
    </w:p>
    <w:p w14:paraId="29B65DAA" w14:textId="2F03FB3B" w:rsidR="009778D7" w:rsidRPr="00173C30" w:rsidRDefault="0094219B" w:rsidP="007947EE">
      <w:pPr>
        <w:pStyle w:val="bullet1"/>
        <w:numPr>
          <w:ilvl w:val="1"/>
          <w:numId w:val="11"/>
        </w:numPr>
        <w:spacing w:line="360" w:lineRule="auto"/>
        <w:ind w:left="788" w:hanging="431"/>
        <w:rPr>
          <w:rFonts w:ascii="Aptos" w:hAnsi="Aptos"/>
        </w:rPr>
      </w:pPr>
      <w:r w:rsidRPr="00173C30">
        <w:rPr>
          <w:rFonts w:ascii="Aptos" w:hAnsi="Aptos"/>
        </w:rPr>
        <w:t xml:space="preserve">The Board may also approve catch weight bouts if the Board reasonably believes the contest would be fair, safe and competitive. </w:t>
      </w:r>
      <w:r w:rsidR="009778D7" w:rsidRPr="00173C30">
        <w:rPr>
          <w:rFonts w:ascii="Aptos" w:hAnsi="Aptos"/>
        </w:rPr>
        <w:br w:type="page"/>
      </w:r>
    </w:p>
    <w:p w14:paraId="25FB1B1B" w14:textId="2B429FD7" w:rsidR="008D02FB" w:rsidRPr="00173C30" w:rsidRDefault="008D02FB" w:rsidP="00151934">
      <w:pPr>
        <w:pStyle w:val="Heading1"/>
        <w:numPr>
          <w:ilvl w:val="0"/>
          <w:numId w:val="11"/>
        </w:numPr>
      </w:pPr>
      <w:bookmarkStart w:id="9" w:name="_Toc181090377"/>
      <w:r w:rsidRPr="00173C30">
        <w:lastRenderedPageBreak/>
        <w:t>The weigh-in</w:t>
      </w:r>
      <w:bookmarkEnd w:id="9"/>
    </w:p>
    <w:p w14:paraId="0E861B6C"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There will be one official weigh-in unless otherwise approved by the Board.</w:t>
      </w:r>
    </w:p>
    <w:p w14:paraId="49D6B382"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All contestants must be at the official weigh-in unless otherwise approved by the Board.</w:t>
      </w:r>
    </w:p>
    <w:p w14:paraId="4CB161AF"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 weigh-in will be held no more than 24 hours before the scheduled start time of the promotion unless otherwise approved by the Board.</w:t>
      </w:r>
    </w:p>
    <w:p w14:paraId="525E6905"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If any bout of a promotion is postponed for more than 24 hours after the original scheduled date, all contestants for those bouts postponed must weigh in again.</w:t>
      </w:r>
    </w:p>
    <w:p w14:paraId="0AEFCF25"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The scales used for weigh-ins shall be provided by the Combat Sports Unit and approved by the Board.</w:t>
      </w:r>
    </w:p>
    <w:p w14:paraId="2CEA6841"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73C30" w:rsidRDefault="00524485" w:rsidP="00524485">
      <w:pPr>
        <w:pStyle w:val="bullet1"/>
        <w:numPr>
          <w:ilvl w:val="1"/>
          <w:numId w:val="11"/>
        </w:numPr>
        <w:spacing w:line="360" w:lineRule="auto"/>
        <w:ind w:left="788" w:hanging="431"/>
        <w:rPr>
          <w:rFonts w:ascii="Aptos" w:hAnsi="Aptos"/>
        </w:rPr>
      </w:pPr>
      <w:r w:rsidRPr="00173C30">
        <w:rPr>
          <w:rFonts w:ascii="Aptos" w:hAnsi="Aptos"/>
        </w:rPr>
        <w:t>A contest will only be permitted to proceed if the contestant falls within the following weight restrictions:</w:t>
      </w:r>
    </w:p>
    <w:p w14:paraId="36EBABE6" w14:textId="2E58ACCE" w:rsidR="00261BAE" w:rsidRPr="00173C30" w:rsidRDefault="0092380F" w:rsidP="00010818">
      <w:pPr>
        <w:pStyle w:val="bullet1"/>
        <w:numPr>
          <w:ilvl w:val="1"/>
          <w:numId w:val="32"/>
        </w:numPr>
        <w:spacing w:line="360" w:lineRule="auto"/>
        <w:ind w:left="1560" w:hanging="426"/>
        <w:rPr>
          <w:rFonts w:ascii="Aptos" w:hAnsi="Aptos"/>
        </w:rPr>
      </w:pPr>
      <w:r w:rsidRPr="00173C30">
        <w:rPr>
          <w:rFonts w:ascii="Aptos" w:hAnsi="Aptos"/>
        </w:rPr>
        <w:t xml:space="preserve">If </w:t>
      </w:r>
      <w:r w:rsidR="00261BAE" w:rsidRPr="00173C30">
        <w:rPr>
          <w:rFonts w:ascii="Aptos" w:hAnsi="Aptos"/>
        </w:rPr>
        <w:t>the lighter contestant’s weight is less than 56.7 kilograms then the difference in weight between the two contestants must be no more than two kilograms;</w:t>
      </w:r>
    </w:p>
    <w:p w14:paraId="0A2E751E" w14:textId="77777777" w:rsidR="00261BAE" w:rsidRPr="00173C30" w:rsidRDefault="00261BAE" w:rsidP="00010818">
      <w:pPr>
        <w:pStyle w:val="bullet1"/>
        <w:numPr>
          <w:ilvl w:val="1"/>
          <w:numId w:val="32"/>
        </w:numPr>
        <w:spacing w:line="360" w:lineRule="auto"/>
        <w:ind w:left="1560" w:hanging="426"/>
        <w:rPr>
          <w:rFonts w:ascii="Aptos" w:hAnsi="Aptos"/>
        </w:rPr>
      </w:pPr>
      <w:r w:rsidRPr="00173C30">
        <w:rPr>
          <w:rFonts w:ascii="Aptos" w:hAnsi="Aptos"/>
        </w:rPr>
        <w:t>If the lighter contestant’s weight is between 56.7 and 70.3 kilograms then the difference in weight between the two contestants must be no more than five kilograms;</w:t>
      </w:r>
    </w:p>
    <w:p w14:paraId="334FBC38" w14:textId="77777777" w:rsidR="00261BAE" w:rsidRPr="00173C30" w:rsidRDefault="00261BAE" w:rsidP="00010818">
      <w:pPr>
        <w:pStyle w:val="bullet1"/>
        <w:numPr>
          <w:ilvl w:val="1"/>
          <w:numId w:val="32"/>
        </w:numPr>
        <w:spacing w:line="360" w:lineRule="auto"/>
        <w:ind w:left="1560" w:hanging="426"/>
        <w:rPr>
          <w:rFonts w:ascii="Aptos" w:hAnsi="Aptos"/>
        </w:rPr>
      </w:pPr>
      <w:r w:rsidRPr="00173C30">
        <w:rPr>
          <w:rFonts w:ascii="Aptos" w:hAnsi="Aptos"/>
        </w:rPr>
        <w:t>If the lighter contestant’s weight is between 70.3 and 83.9 kilograms then the difference in weight between the two contestants must be no more than six kilograms; or</w:t>
      </w:r>
    </w:p>
    <w:p w14:paraId="14F46C4A" w14:textId="77777777" w:rsidR="00261BAE" w:rsidRPr="00173C30" w:rsidRDefault="00261BAE" w:rsidP="00010818">
      <w:pPr>
        <w:pStyle w:val="bullet1"/>
        <w:numPr>
          <w:ilvl w:val="1"/>
          <w:numId w:val="32"/>
        </w:numPr>
        <w:spacing w:line="360" w:lineRule="auto"/>
        <w:ind w:left="1560" w:hanging="426"/>
        <w:rPr>
          <w:rFonts w:ascii="Aptos" w:hAnsi="Aptos"/>
        </w:rPr>
      </w:pPr>
      <w:r w:rsidRPr="00173C30">
        <w:rPr>
          <w:rFonts w:ascii="Aptos" w:hAnsi="Aptos"/>
        </w:rPr>
        <w:t>If the lighter contestant’s weight is between 83.9 and 93.0 kilograms then the difference in weight between the two contestants must be no more than eight kilograms.</w:t>
      </w:r>
    </w:p>
    <w:p w14:paraId="7476F64D" w14:textId="13AFB427" w:rsidR="00A910D9" w:rsidRPr="00173C30" w:rsidRDefault="00A910D9" w:rsidP="00A910D9">
      <w:pPr>
        <w:pStyle w:val="bullet1"/>
        <w:numPr>
          <w:ilvl w:val="1"/>
          <w:numId w:val="11"/>
        </w:numPr>
        <w:spacing w:line="360" w:lineRule="auto"/>
        <w:rPr>
          <w:rFonts w:ascii="Aptos" w:hAnsi="Aptos"/>
        </w:rPr>
      </w:pPr>
      <w:r w:rsidRPr="00173C30">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If a contestant is unable to make the agreed weight, the trainer of that contestant’s opponent may accept or refuse the bout at their sole discretion.</w:t>
      </w:r>
    </w:p>
    <w:p w14:paraId="63AA78AF"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For the avoidance of doubt, a contestant who does not satisfy the weight restrictions above shall not be permitted to compete.</w:t>
      </w:r>
    </w:p>
    <w:p w14:paraId="1DE4B4A2" w14:textId="77777777" w:rsidR="00A910D9" w:rsidRPr="00173C30" w:rsidRDefault="00A910D9" w:rsidP="00A910D9">
      <w:pPr>
        <w:pStyle w:val="bullet1"/>
        <w:numPr>
          <w:ilvl w:val="1"/>
          <w:numId w:val="11"/>
        </w:numPr>
        <w:spacing w:line="360" w:lineRule="auto"/>
        <w:rPr>
          <w:rFonts w:ascii="Aptos" w:hAnsi="Aptos"/>
        </w:rPr>
      </w:pPr>
      <w:r w:rsidRPr="00173C30">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73C30" w:rsidRDefault="00191E68" w:rsidP="00A910D9">
      <w:pPr>
        <w:pStyle w:val="bullet1"/>
        <w:numPr>
          <w:ilvl w:val="1"/>
          <w:numId w:val="11"/>
        </w:numPr>
        <w:spacing w:line="360" w:lineRule="auto"/>
        <w:rPr>
          <w:rFonts w:ascii="Aptos" w:hAnsi="Aptos"/>
        </w:rPr>
      </w:pPr>
      <w:r w:rsidRPr="00173C30">
        <w:rPr>
          <w:rFonts w:ascii="Aptos" w:hAnsi="Aptos"/>
        </w:rPr>
        <w:br w:type="page"/>
      </w:r>
    </w:p>
    <w:p w14:paraId="77BD7D52" w14:textId="4B7EAEAD" w:rsidR="00C87D7C" w:rsidRPr="00173C30" w:rsidRDefault="00C87D7C" w:rsidP="00151934">
      <w:pPr>
        <w:pStyle w:val="Heading1"/>
        <w:numPr>
          <w:ilvl w:val="0"/>
          <w:numId w:val="11"/>
        </w:numPr>
      </w:pPr>
      <w:bookmarkStart w:id="10" w:name="_Toc181090378"/>
      <w:r w:rsidRPr="00173C30">
        <w:lastRenderedPageBreak/>
        <w:t>The promoter</w:t>
      </w:r>
      <w:bookmarkEnd w:id="10"/>
    </w:p>
    <w:p w14:paraId="52401603" w14:textId="7AF1E906" w:rsidR="001F51E3" w:rsidRPr="00173C30" w:rsidRDefault="001F51E3" w:rsidP="001F51E3">
      <w:pPr>
        <w:pStyle w:val="Heading2"/>
      </w:pPr>
      <w:bookmarkStart w:id="11" w:name="_Toc181090379"/>
      <w:r w:rsidRPr="00173C30">
        <w:t>General requirements</w:t>
      </w:r>
      <w:bookmarkEnd w:id="11"/>
    </w:p>
    <w:p w14:paraId="17FCBC66" w14:textId="42716953" w:rsidR="00DA23C4" w:rsidRPr="00173C30" w:rsidRDefault="00C87D7C" w:rsidP="00162A40">
      <w:pPr>
        <w:pStyle w:val="bullet1"/>
        <w:numPr>
          <w:ilvl w:val="1"/>
          <w:numId w:val="11"/>
        </w:numPr>
        <w:spacing w:line="360" w:lineRule="auto"/>
        <w:ind w:left="794"/>
        <w:rPr>
          <w:rFonts w:ascii="Aptos" w:hAnsi="Aptos"/>
        </w:rPr>
      </w:pPr>
      <w:r w:rsidRPr="00173C30">
        <w:rPr>
          <w:rFonts w:ascii="Aptos" w:hAnsi="Aptos"/>
        </w:rPr>
        <w:t>The promoter must comply with all of the conditions of their promotion permit, including the Code of Conduct.</w:t>
      </w:r>
    </w:p>
    <w:p w14:paraId="6D6CB5F5" w14:textId="77777777" w:rsidR="006B440E" w:rsidRPr="00173C30" w:rsidRDefault="006B440E" w:rsidP="006B440E">
      <w:pPr>
        <w:pStyle w:val="bullet1"/>
        <w:numPr>
          <w:ilvl w:val="1"/>
          <w:numId w:val="11"/>
        </w:numPr>
        <w:spacing w:line="360" w:lineRule="auto"/>
        <w:ind w:left="794"/>
        <w:rPr>
          <w:rFonts w:ascii="Aptos" w:hAnsi="Aptos"/>
        </w:rPr>
      </w:pPr>
      <w:r w:rsidRPr="00173C30">
        <w:rPr>
          <w:rFonts w:ascii="Aptos" w:hAnsi="Aptos"/>
        </w:rPr>
        <w:t>The promoter must also ensure that:</w:t>
      </w:r>
    </w:p>
    <w:p w14:paraId="7E8D5BCE" w14:textId="77777777" w:rsidR="006B440E" w:rsidRPr="00173C30" w:rsidRDefault="006B440E" w:rsidP="006B440E">
      <w:pPr>
        <w:pStyle w:val="bullet1"/>
        <w:numPr>
          <w:ilvl w:val="1"/>
          <w:numId w:val="12"/>
        </w:numPr>
        <w:spacing w:line="360" w:lineRule="auto"/>
        <w:ind w:firstLine="414"/>
        <w:rPr>
          <w:rFonts w:ascii="Aptos" w:hAnsi="Aptos"/>
        </w:rPr>
      </w:pPr>
      <w:r w:rsidRPr="00173C30">
        <w:rPr>
          <w:rFonts w:ascii="Aptos" w:hAnsi="Aptos"/>
        </w:rPr>
        <w:t xml:space="preserve">   the ring complies with the specifications outlined herein;</w:t>
      </w:r>
    </w:p>
    <w:p w14:paraId="1007EBF2" w14:textId="77777777" w:rsidR="006B440E" w:rsidRPr="00173C30" w:rsidRDefault="006B440E" w:rsidP="006B440E">
      <w:pPr>
        <w:pStyle w:val="bullet1"/>
        <w:numPr>
          <w:ilvl w:val="1"/>
          <w:numId w:val="12"/>
        </w:numPr>
        <w:spacing w:line="360" w:lineRule="auto"/>
        <w:ind w:left="1560" w:hanging="426"/>
        <w:rPr>
          <w:rFonts w:ascii="Aptos" w:hAnsi="Aptos"/>
        </w:rPr>
      </w:pPr>
      <w:r w:rsidRPr="00173C30">
        <w:rPr>
          <w:rFonts w:ascii="Aptos" w:hAnsi="Aptos"/>
        </w:rPr>
        <w:t>the contestants’ gloves comply with the rules outlined herein;</w:t>
      </w:r>
    </w:p>
    <w:p w14:paraId="1AF34B01" w14:textId="77777777" w:rsidR="006B440E" w:rsidRPr="00173C30" w:rsidRDefault="006B440E" w:rsidP="006B440E">
      <w:pPr>
        <w:pStyle w:val="bullet1"/>
        <w:numPr>
          <w:ilvl w:val="1"/>
          <w:numId w:val="12"/>
        </w:numPr>
        <w:spacing w:line="360" w:lineRule="auto"/>
        <w:ind w:left="1560" w:hanging="426"/>
        <w:rPr>
          <w:rFonts w:ascii="Aptos" w:hAnsi="Aptos"/>
        </w:rPr>
      </w:pPr>
      <w:r w:rsidRPr="00173C30">
        <w:rPr>
          <w:rFonts w:ascii="Aptos" w:hAnsi="Aptos"/>
        </w:rPr>
        <w:t>all contestants are registered;</w:t>
      </w:r>
    </w:p>
    <w:p w14:paraId="02911FA9" w14:textId="77777777" w:rsidR="006B440E" w:rsidRPr="00173C30" w:rsidRDefault="006B440E" w:rsidP="006B440E">
      <w:pPr>
        <w:pStyle w:val="bullet1"/>
        <w:numPr>
          <w:ilvl w:val="1"/>
          <w:numId w:val="12"/>
        </w:numPr>
        <w:spacing w:line="360" w:lineRule="auto"/>
        <w:ind w:left="1560" w:hanging="426"/>
        <w:rPr>
          <w:rFonts w:ascii="Aptos" w:hAnsi="Aptos"/>
        </w:rPr>
      </w:pPr>
      <w:r w:rsidRPr="00173C30">
        <w:rPr>
          <w:rFonts w:ascii="Aptos" w:hAnsi="Aptos"/>
        </w:rPr>
        <w:t>all trainers hold a current trainer’s licence;</w:t>
      </w:r>
    </w:p>
    <w:p w14:paraId="14785603" w14:textId="77777777" w:rsidR="006B440E" w:rsidRPr="00173C30" w:rsidRDefault="006B440E" w:rsidP="006B440E">
      <w:pPr>
        <w:pStyle w:val="bullet1"/>
        <w:numPr>
          <w:ilvl w:val="1"/>
          <w:numId w:val="12"/>
        </w:numPr>
        <w:spacing w:line="360" w:lineRule="auto"/>
        <w:ind w:left="1560" w:hanging="426"/>
        <w:rPr>
          <w:rFonts w:ascii="Aptos" w:hAnsi="Aptos"/>
        </w:rPr>
      </w:pPr>
      <w:r w:rsidRPr="00173C30">
        <w:rPr>
          <w:rFonts w:ascii="Aptos" w:hAnsi="Aptos"/>
        </w:rPr>
        <w:t>the contestant’s corners are marked red or blue or as otherwise approved by the Board;</w:t>
      </w:r>
    </w:p>
    <w:p w14:paraId="67886CBC" w14:textId="77777777" w:rsidR="006B440E" w:rsidRPr="00173C30" w:rsidRDefault="006B440E" w:rsidP="006B440E">
      <w:pPr>
        <w:pStyle w:val="bullet1"/>
        <w:numPr>
          <w:ilvl w:val="1"/>
          <w:numId w:val="12"/>
        </w:numPr>
        <w:spacing w:line="360" w:lineRule="auto"/>
        <w:ind w:left="1560" w:hanging="426"/>
        <w:rPr>
          <w:rFonts w:ascii="Aptos" w:hAnsi="Aptos"/>
        </w:rPr>
      </w:pPr>
      <w:r w:rsidRPr="00173C30">
        <w:rPr>
          <w:rFonts w:ascii="Aptos" w:hAnsi="Aptos"/>
        </w:rPr>
        <w:t>that there are no more than four seconds in a contestant’s corner at any one time;</w:t>
      </w:r>
    </w:p>
    <w:p w14:paraId="77C04940"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ringside security is maintained;</w:t>
      </w:r>
    </w:p>
    <w:p w14:paraId="26C71E1A"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the lighting is adequate for the conduct of the contest;</w:t>
      </w:r>
    </w:p>
    <w:p w14:paraId="3FDA9D0B"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 xml:space="preserve"> a bucket is placed in each contestant’s corner;</w:t>
      </w:r>
    </w:p>
    <w:p w14:paraId="40C7816B"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petroleum jelly is made available for application to the head of contestants;</w:t>
      </w:r>
    </w:p>
    <w:p w14:paraId="40BCB838"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a sufficient number of clean buckets are available for the use of the contestants;</w:t>
      </w:r>
    </w:p>
    <w:p w14:paraId="22F407B9"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 xml:space="preserve">any water, ice, or liquid spilt is wiped up between rounds; </w:t>
      </w:r>
    </w:p>
    <w:p w14:paraId="06D913B6"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 xml:space="preserve"> stools are available for contestants between rounds;</w:t>
      </w:r>
    </w:p>
    <w:p w14:paraId="50D5D5E1" w14:textId="77777777" w:rsidR="006B440E" w:rsidRPr="00173C30" w:rsidRDefault="006B440E" w:rsidP="006B440E">
      <w:pPr>
        <w:pStyle w:val="bullet1"/>
        <w:numPr>
          <w:ilvl w:val="1"/>
          <w:numId w:val="12"/>
        </w:numPr>
        <w:spacing w:line="360" w:lineRule="auto"/>
        <w:ind w:left="1559" w:hanging="425"/>
        <w:rPr>
          <w:rFonts w:ascii="Aptos" w:hAnsi="Aptos"/>
        </w:rPr>
      </w:pPr>
      <w:r w:rsidRPr="00173C30">
        <w:rPr>
          <w:rFonts w:ascii="Aptos" w:hAnsi="Aptos"/>
        </w:rPr>
        <w:t>a spinal board is kept beside the ring; and</w:t>
      </w:r>
    </w:p>
    <w:p w14:paraId="367AEB63" w14:textId="77777777" w:rsidR="006B440E" w:rsidRDefault="006B440E" w:rsidP="006B440E">
      <w:pPr>
        <w:pStyle w:val="bullet1"/>
        <w:numPr>
          <w:ilvl w:val="1"/>
          <w:numId w:val="12"/>
        </w:numPr>
        <w:spacing w:line="360" w:lineRule="auto"/>
        <w:ind w:left="1559" w:hanging="425"/>
        <w:rPr>
          <w:rFonts w:ascii="Aptos" w:hAnsi="Aptos"/>
        </w:rPr>
      </w:pPr>
      <w:r w:rsidRPr="00173C30">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378B13D3" w14:textId="0E6098DB" w:rsidR="006B440E" w:rsidRDefault="006D5D0E" w:rsidP="00162A40">
      <w:pPr>
        <w:pStyle w:val="bullet1"/>
        <w:numPr>
          <w:ilvl w:val="1"/>
          <w:numId w:val="11"/>
        </w:numPr>
        <w:spacing w:line="360" w:lineRule="auto"/>
        <w:ind w:left="794"/>
        <w:rPr>
          <w:rFonts w:ascii="Aptos" w:hAnsi="Aptos"/>
        </w:rPr>
      </w:pPr>
      <w:r>
        <w:rPr>
          <w:rFonts w:ascii="Aptos" w:hAnsi="Aptos"/>
        </w:rPr>
        <w:t>Each round shall consist of three</w:t>
      </w:r>
      <w:r w:rsidR="00C83100">
        <w:rPr>
          <w:rFonts w:ascii="Aptos" w:hAnsi="Aptos"/>
        </w:rPr>
        <w:t xml:space="preserve"> </w:t>
      </w:r>
      <w:r>
        <w:rPr>
          <w:rFonts w:ascii="Aptos" w:hAnsi="Aptos"/>
        </w:rPr>
        <w:t>(3) minute duration with a one (1) minute rest period between rounds.</w:t>
      </w:r>
    </w:p>
    <w:p w14:paraId="1A4EE0E5" w14:textId="6A3DC7B8" w:rsidR="00AA712A" w:rsidRPr="00C83100" w:rsidRDefault="006D5D0E" w:rsidP="00C83100">
      <w:pPr>
        <w:pStyle w:val="bullet1"/>
        <w:numPr>
          <w:ilvl w:val="1"/>
          <w:numId w:val="11"/>
        </w:numPr>
        <w:spacing w:line="360" w:lineRule="auto"/>
        <w:ind w:left="794"/>
        <w:rPr>
          <w:rFonts w:ascii="Aptos" w:hAnsi="Aptos"/>
        </w:rPr>
      </w:pPr>
      <w:r>
        <w:rPr>
          <w:rFonts w:ascii="Aptos" w:hAnsi="Aptos"/>
        </w:rPr>
        <w:t>All amateur MMA contests in Victoria must consist of three rounds.</w:t>
      </w:r>
    </w:p>
    <w:p w14:paraId="161892BD" w14:textId="62FF1242" w:rsidR="00C87D7C" w:rsidRPr="00173C30" w:rsidRDefault="00C87D7C" w:rsidP="00C87D7C">
      <w:pPr>
        <w:pStyle w:val="Heading2"/>
      </w:pPr>
      <w:bookmarkStart w:id="12" w:name="_Toc181090380"/>
      <w:r w:rsidRPr="00173C30">
        <w:t xml:space="preserve">The </w:t>
      </w:r>
      <w:r w:rsidR="00542570" w:rsidRPr="00173C30">
        <w:t>safety enclosure</w:t>
      </w:r>
      <w:bookmarkEnd w:id="12"/>
    </w:p>
    <w:p w14:paraId="139C323C" w14:textId="77777777" w:rsidR="00813510" w:rsidRPr="00173C30" w:rsidRDefault="00C87D7C" w:rsidP="00813510">
      <w:pPr>
        <w:pStyle w:val="bullet1"/>
        <w:numPr>
          <w:ilvl w:val="1"/>
          <w:numId w:val="11"/>
        </w:numPr>
        <w:spacing w:line="360" w:lineRule="auto"/>
        <w:ind w:left="788" w:hanging="431"/>
        <w:rPr>
          <w:rFonts w:ascii="Aptos" w:hAnsi="Aptos"/>
        </w:rPr>
      </w:pPr>
      <w:r w:rsidRPr="00173C30">
        <w:rPr>
          <w:rFonts w:ascii="Aptos" w:hAnsi="Aptos"/>
        </w:rPr>
        <w:t xml:space="preserve">All professional </w:t>
      </w:r>
      <w:r w:rsidR="00381D52" w:rsidRPr="00173C30">
        <w:rPr>
          <w:rFonts w:ascii="Aptos" w:hAnsi="Aptos"/>
        </w:rPr>
        <w:t>MMA contests in Victoria must be conducted in a safety enclosure.</w:t>
      </w:r>
    </w:p>
    <w:p w14:paraId="777306BD" w14:textId="2AEE5043" w:rsidR="00C87D7C" w:rsidRPr="00173C30" w:rsidRDefault="00C87D7C" w:rsidP="00813510">
      <w:pPr>
        <w:pStyle w:val="bullet1"/>
        <w:numPr>
          <w:ilvl w:val="1"/>
          <w:numId w:val="11"/>
        </w:numPr>
        <w:spacing w:line="360" w:lineRule="auto"/>
        <w:ind w:left="788" w:hanging="431"/>
        <w:rPr>
          <w:rFonts w:ascii="Aptos" w:hAnsi="Aptos"/>
        </w:rPr>
      </w:pPr>
      <w:r w:rsidRPr="00173C30">
        <w:rPr>
          <w:rFonts w:ascii="Aptos" w:hAnsi="Aptos"/>
        </w:rPr>
        <w:t xml:space="preserve">The </w:t>
      </w:r>
      <w:r w:rsidR="00813510" w:rsidRPr="00173C30">
        <w:rPr>
          <w:rFonts w:ascii="Aptos" w:hAnsi="Aptos"/>
        </w:rPr>
        <w:t xml:space="preserve">safety enclosure must: </w:t>
      </w:r>
    </w:p>
    <w:p w14:paraId="6E9D938B" w14:textId="7A852567" w:rsidR="00D1519A" w:rsidRPr="00173C30" w:rsidRDefault="00D1519A" w:rsidP="00010818">
      <w:pPr>
        <w:pStyle w:val="bullet1"/>
        <w:numPr>
          <w:ilvl w:val="1"/>
          <w:numId w:val="33"/>
        </w:numPr>
        <w:spacing w:line="360" w:lineRule="auto"/>
        <w:ind w:firstLine="414"/>
        <w:rPr>
          <w:rFonts w:ascii="Aptos" w:hAnsi="Aptos"/>
        </w:rPr>
      </w:pPr>
      <w:r w:rsidRPr="00173C30">
        <w:rPr>
          <w:rFonts w:ascii="Aptos" w:hAnsi="Aptos"/>
        </w:rPr>
        <w:t>have six, eight or ten equal sides; and</w:t>
      </w:r>
    </w:p>
    <w:p w14:paraId="2E323D59" w14:textId="6434F6A3" w:rsidR="00D1519A"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be between 6.01 metres and 9.75 metres wide.</w:t>
      </w:r>
    </w:p>
    <w:p w14:paraId="586850EE" w14:textId="6432EBE4" w:rsidR="00D1519A"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Fence posts must:</w:t>
      </w:r>
    </w:p>
    <w:p w14:paraId="34F58CE2" w14:textId="2A98AB35" w:rsidR="00D1519A"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 xml:space="preserve">be made of metal; </w:t>
      </w:r>
    </w:p>
    <w:p w14:paraId="4B2A8C73" w14:textId="325556D4" w:rsidR="00D1519A"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be no more than 15.24 centimetres in diameter;</w:t>
      </w:r>
    </w:p>
    <w:p w14:paraId="3A5AE328" w14:textId="5B7C23F0" w:rsidR="00D1519A"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extend from the floor of the building to a minimum height of 1.47 metres above the floor of the fenced area; and</w:t>
      </w:r>
    </w:p>
    <w:p w14:paraId="10A169F8" w14:textId="39B6B443" w:rsidR="00813510" w:rsidRPr="00173C30" w:rsidRDefault="00D1519A" w:rsidP="00010818">
      <w:pPr>
        <w:pStyle w:val="bullet1"/>
        <w:numPr>
          <w:ilvl w:val="1"/>
          <w:numId w:val="33"/>
        </w:numPr>
        <w:spacing w:line="360" w:lineRule="auto"/>
        <w:ind w:left="1560" w:hanging="426"/>
        <w:rPr>
          <w:rFonts w:ascii="Aptos" w:hAnsi="Aptos"/>
        </w:rPr>
      </w:pPr>
      <w:r w:rsidRPr="00173C30">
        <w:rPr>
          <w:rFonts w:ascii="Aptos" w:hAnsi="Aptos"/>
        </w:rPr>
        <w:t>be properly padded in a manner approved by the Board.</w:t>
      </w:r>
    </w:p>
    <w:p w14:paraId="46AF3404" w14:textId="679EE806" w:rsidR="005C12E2" w:rsidRPr="00173C30" w:rsidRDefault="005C12E2" w:rsidP="005C12E2">
      <w:pPr>
        <w:pStyle w:val="bullet1"/>
        <w:numPr>
          <w:ilvl w:val="1"/>
          <w:numId w:val="11"/>
        </w:numPr>
        <w:spacing w:line="360" w:lineRule="auto"/>
        <w:rPr>
          <w:rFonts w:ascii="Aptos" w:hAnsi="Aptos"/>
        </w:rPr>
      </w:pPr>
      <w:r w:rsidRPr="00173C30">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73C30" w:rsidRDefault="005C12E2" w:rsidP="005C12E2">
      <w:pPr>
        <w:pStyle w:val="bullet1"/>
        <w:numPr>
          <w:ilvl w:val="1"/>
          <w:numId w:val="11"/>
        </w:numPr>
        <w:spacing w:line="360" w:lineRule="auto"/>
        <w:rPr>
          <w:rFonts w:ascii="Aptos" w:hAnsi="Aptos"/>
        </w:rPr>
      </w:pPr>
      <w:r w:rsidRPr="00173C30">
        <w:rPr>
          <w:rFonts w:ascii="Aptos" w:hAnsi="Aptos"/>
        </w:rPr>
        <w:t>The fenced area must have two entrances, positioned on opposite sides of the safety enclosure.</w:t>
      </w:r>
    </w:p>
    <w:p w14:paraId="128ACF39" w14:textId="77777777" w:rsidR="005C12E2" w:rsidRPr="00173C30" w:rsidRDefault="005C12E2" w:rsidP="005C12E2">
      <w:pPr>
        <w:pStyle w:val="bullet1"/>
        <w:numPr>
          <w:ilvl w:val="1"/>
          <w:numId w:val="11"/>
        </w:numPr>
        <w:spacing w:line="360" w:lineRule="auto"/>
        <w:rPr>
          <w:rFonts w:ascii="Aptos" w:hAnsi="Aptos"/>
        </w:rPr>
      </w:pPr>
      <w:r w:rsidRPr="00173C30">
        <w:rPr>
          <w:rFonts w:ascii="Aptos" w:hAnsi="Aptos"/>
        </w:rPr>
        <w:lastRenderedPageBreak/>
        <w:t xml:space="preserve">There must not be any obstruction on any part of the fenced area. </w:t>
      </w:r>
    </w:p>
    <w:p w14:paraId="468C7B06" w14:textId="77777777" w:rsidR="00934880" w:rsidRPr="00173C30" w:rsidRDefault="005C12E2" w:rsidP="005C12E2">
      <w:pPr>
        <w:pStyle w:val="bullet1"/>
        <w:numPr>
          <w:ilvl w:val="1"/>
          <w:numId w:val="11"/>
        </w:numPr>
        <w:spacing w:line="360" w:lineRule="auto"/>
        <w:rPr>
          <w:rFonts w:ascii="Aptos" w:hAnsi="Aptos"/>
        </w:rPr>
      </w:pPr>
      <w:r w:rsidRPr="00173C30">
        <w:rPr>
          <w:rFonts w:ascii="Aptos" w:hAnsi="Aptos"/>
        </w:rPr>
        <w:t>Proper steps must be provided for contestants to enter and exit the safety enclosure</w:t>
      </w:r>
    </w:p>
    <w:p w14:paraId="1E8EA3F0" w14:textId="6ACEC00C" w:rsidR="00E45155" w:rsidRPr="00173C30" w:rsidRDefault="00E45155" w:rsidP="00E45155">
      <w:pPr>
        <w:pStyle w:val="Heading2"/>
      </w:pPr>
      <w:bookmarkStart w:id="13" w:name="_Toc181090381"/>
      <w:r w:rsidRPr="00173C30">
        <w:t>The platform</w:t>
      </w:r>
      <w:bookmarkEnd w:id="13"/>
    </w:p>
    <w:p w14:paraId="3F6996F7" w14:textId="1463E5A2" w:rsidR="003E5270" w:rsidRPr="00173C30" w:rsidRDefault="003E5270" w:rsidP="006A452B">
      <w:pPr>
        <w:pStyle w:val="bullet1"/>
        <w:numPr>
          <w:ilvl w:val="1"/>
          <w:numId w:val="11"/>
        </w:numPr>
        <w:spacing w:line="360" w:lineRule="auto"/>
        <w:ind w:left="788" w:hanging="431"/>
        <w:rPr>
          <w:rFonts w:ascii="Aptos" w:hAnsi="Aptos"/>
        </w:rPr>
      </w:pPr>
      <w:r w:rsidRPr="00173C30">
        <w:rPr>
          <w:rFonts w:ascii="Aptos" w:hAnsi="Aptos"/>
        </w:rPr>
        <w:t>The platform where the contest takes place must:</w:t>
      </w:r>
    </w:p>
    <w:p w14:paraId="50D1477D" w14:textId="7C97FF36" w:rsidR="003E5270" w:rsidRPr="00173C30" w:rsidRDefault="003E5270" w:rsidP="00010818">
      <w:pPr>
        <w:pStyle w:val="bullet1"/>
        <w:numPr>
          <w:ilvl w:val="1"/>
          <w:numId w:val="34"/>
        </w:numPr>
        <w:spacing w:line="360" w:lineRule="auto"/>
        <w:ind w:firstLine="414"/>
        <w:rPr>
          <w:rFonts w:ascii="Aptos" w:hAnsi="Aptos"/>
        </w:rPr>
      </w:pPr>
      <w:r w:rsidRPr="00173C30">
        <w:rPr>
          <w:rFonts w:ascii="Aptos" w:hAnsi="Aptos"/>
        </w:rPr>
        <w:t>be padded with a closed cell foam; and</w:t>
      </w:r>
    </w:p>
    <w:p w14:paraId="07B06460" w14:textId="2EA7D2F3" w:rsidR="003E5270" w:rsidRPr="00173C30" w:rsidRDefault="003E5270" w:rsidP="00010818">
      <w:pPr>
        <w:pStyle w:val="bullet1"/>
        <w:numPr>
          <w:ilvl w:val="1"/>
          <w:numId w:val="34"/>
        </w:numPr>
        <w:spacing w:line="360" w:lineRule="auto"/>
        <w:ind w:firstLine="414"/>
        <w:rPr>
          <w:rFonts w:ascii="Aptos" w:hAnsi="Aptos"/>
        </w:rPr>
      </w:pPr>
      <w:r w:rsidRPr="00173C30">
        <w:rPr>
          <w:rFonts w:ascii="Aptos" w:hAnsi="Aptos"/>
        </w:rPr>
        <w:t xml:space="preserve">have a layer of padding at least 2.54 centimetres thick. </w:t>
      </w:r>
    </w:p>
    <w:p w14:paraId="6BDC3BFF" w14:textId="76EFE1A7" w:rsidR="00E45155" w:rsidRPr="00173C30" w:rsidRDefault="003E5270" w:rsidP="00301DF1">
      <w:pPr>
        <w:pStyle w:val="bullet1"/>
        <w:numPr>
          <w:ilvl w:val="1"/>
          <w:numId w:val="11"/>
        </w:numPr>
        <w:spacing w:line="360" w:lineRule="auto"/>
        <w:ind w:left="788" w:hanging="431"/>
        <w:rPr>
          <w:rFonts w:ascii="Aptos" w:hAnsi="Aptos"/>
        </w:rPr>
      </w:pPr>
      <w:r w:rsidRPr="00173C30">
        <w:rPr>
          <w:rFonts w:ascii="Aptos" w:hAnsi="Aptos"/>
        </w:rPr>
        <w:t>The padding must be covered with a non-slip canvas or similar material tightly stretched and laced to the platform.</w:t>
      </w:r>
    </w:p>
    <w:p w14:paraId="0E69A6DB" w14:textId="2BB8CEA4" w:rsidR="00301DF1" w:rsidRPr="00173C30" w:rsidRDefault="00301DF1" w:rsidP="00301DF1">
      <w:pPr>
        <w:pStyle w:val="Heading2"/>
      </w:pPr>
      <w:bookmarkStart w:id="14" w:name="_Toc181090382"/>
      <w:r w:rsidRPr="00173C30">
        <w:t>Contestants’ gloves</w:t>
      </w:r>
      <w:bookmarkEnd w:id="14"/>
    </w:p>
    <w:p w14:paraId="7D7CE712" w14:textId="797E3C15" w:rsidR="00F33911" w:rsidRPr="00173C30" w:rsidRDefault="00301DF1" w:rsidP="00F33911">
      <w:pPr>
        <w:pStyle w:val="bullet1"/>
        <w:numPr>
          <w:ilvl w:val="1"/>
          <w:numId w:val="11"/>
        </w:numPr>
        <w:spacing w:before="160" w:line="360" w:lineRule="auto"/>
        <w:rPr>
          <w:rFonts w:ascii="Aptos" w:hAnsi="Aptos"/>
        </w:rPr>
      </w:pPr>
      <w:r w:rsidRPr="00173C30">
        <w:rPr>
          <w:rFonts w:ascii="Aptos" w:hAnsi="Aptos"/>
        </w:rPr>
        <w:t xml:space="preserve"> </w:t>
      </w:r>
      <w:r w:rsidR="00013CD7" w:rsidRPr="00173C30">
        <w:rPr>
          <w:rFonts w:ascii="Aptos" w:hAnsi="Aptos"/>
        </w:rPr>
        <w:t xml:space="preserve">Contestants </w:t>
      </w:r>
      <w:r w:rsidR="00F33911" w:rsidRPr="00173C30">
        <w:rPr>
          <w:rFonts w:ascii="Aptos" w:hAnsi="Aptos"/>
        </w:rPr>
        <w:t>must use approved gloves that allows the fingers to grab.</w:t>
      </w:r>
    </w:p>
    <w:p w14:paraId="3BB9A9BB"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 xml:space="preserve">The gloves must be no lighter than 8oz unless otherwise approved by the Board. </w:t>
      </w:r>
    </w:p>
    <w:p w14:paraId="5CB13F14"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must be new or in as new condition.</w:t>
      </w:r>
    </w:p>
    <w:p w14:paraId="16CDBB6F"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are to be sufficiently clean to the satisfaction of the Board prior to being supplied to the contestants.</w:t>
      </w:r>
    </w:p>
    <w:p w14:paraId="6D9C4AA4"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All gloves and external taping must be approved by the Board prior to each bout.</w:t>
      </w:r>
    </w:p>
    <w:p w14:paraId="1FE8740F"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33B92E4E" w14:textId="77777777" w:rsidR="00F33911" w:rsidRPr="00173C30" w:rsidRDefault="00F33911" w:rsidP="00F33911">
      <w:pPr>
        <w:pStyle w:val="bullet1"/>
        <w:numPr>
          <w:ilvl w:val="1"/>
          <w:numId w:val="11"/>
        </w:numPr>
        <w:spacing w:before="160" w:line="360" w:lineRule="auto"/>
        <w:rPr>
          <w:rFonts w:ascii="Aptos" w:hAnsi="Aptos"/>
        </w:rPr>
      </w:pPr>
      <w:r w:rsidRPr="00173C30">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73C30" w:rsidRDefault="00671AD8" w:rsidP="00CC3888">
      <w:pPr>
        <w:pStyle w:val="Heading2"/>
      </w:pPr>
      <w:bookmarkStart w:id="15" w:name="_Toc181090383"/>
      <w:r w:rsidRPr="00173C30">
        <w:t>C</w:t>
      </w:r>
      <w:r w:rsidR="00CC3888" w:rsidRPr="00173C30">
        <w:t>hanges to the advertised main event or major supporting contest</w:t>
      </w:r>
      <w:bookmarkEnd w:id="15"/>
    </w:p>
    <w:p w14:paraId="6B0CCC62" w14:textId="2333AC5F" w:rsidR="001B3D00" w:rsidRPr="00173C30" w:rsidRDefault="001B3D00" w:rsidP="001B3D00">
      <w:pPr>
        <w:pStyle w:val="bullet1"/>
        <w:numPr>
          <w:ilvl w:val="1"/>
          <w:numId w:val="11"/>
        </w:numPr>
        <w:spacing w:before="160" w:line="360" w:lineRule="auto"/>
        <w:rPr>
          <w:rFonts w:ascii="Aptos" w:hAnsi="Aptos"/>
        </w:rPr>
      </w:pPr>
      <w:r w:rsidRPr="00173C30">
        <w:rPr>
          <w:rFonts w:ascii="Aptos" w:hAnsi="Aptos"/>
        </w:rPr>
        <w:t>If a</w:t>
      </w:r>
      <w:r w:rsidR="003C7382" w:rsidRPr="00173C30">
        <w:rPr>
          <w:rFonts w:ascii="Aptos" w:hAnsi="Aptos"/>
        </w:rPr>
        <w:t xml:space="preserve"> </w:t>
      </w:r>
      <w:r w:rsidRPr="00173C30">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73C30" w:rsidRDefault="001B3D00" w:rsidP="001B3D00">
      <w:pPr>
        <w:pStyle w:val="bullet1"/>
        <w:numPr>
          <w:ilvl w:val="1"/>
          <w:numId w:val="11"/>
        </w:numPr>
        <w:spacing w:before="160" w:line="360" w:lineRule="auto"/>
        <w:rPr>
          <w:rFonts w:ascii="Aptos" w:hAnsi="Aptos"/>
        </w:rPr>
      </w:pPr>
      <w:r w:rsidRPr="00173C30">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14D0561E" w14:textId="4CA05BE6" w:rsidR="00191E68" w:rsidRPr="00173C30" w:rsidRDefault="00191E68" w:rsidP="6F642E2B">
      <w:pPr>
        <w:pStyle w:val="bullet1"/>
        <w:numPr>
          <w:ilvl w:val="0"/>
          <w:numId w:val="0"/>
        </w:numPr>
        <w:spacing w:before="160" w:line="360" w:lineRule="auto"/>
        <w:ind w:left="720"/>
        <w:rPr>
          <w:rFonts w:ascii="Aptos" w:hAnsi="Aptos"/>
        </w:rPr>
      </w:pPr>
    </w:p>
    <w:p w14:paraId="50107FC3" w14:textId="0F0F6F2D" w:rsidR="001F51E3" w:rsidRPr="00173C30" w:rsidRDefault="001F51E3" w:rsidP="00830825">
      <w:pPr>
        <w:pStyle w:val="Heading1"/>
        <w:numPr>
          <w:ilvl w:val="0"/>
          <w:numId w:val="11"/>
        </w:numPr>
      </w:pPr>
      <w:bookmarkStart w:id="16" w:name="_Toc181090384"/>
      <w:r w:rsidRPr="00173C30">
        <w:t>The contestant</w:t>
      </w:r>
      <w:bookmarkEnd w:id="16"/>
    </w:p>
    <w:p w14:paraId="08425E75" w14:textId="5B88614F" w:rsidR="001F51E3" w:rsidRPr="00173C30" w:rsidRDefault="001F51E3" w:rsidP="001F51E3">
      <w:pPr>
        <w:pStyle w:val="Heading2"/>
      </w:pPr>
      <w:bookmarkStart w:id="17" w:name="_Toc181090385"/>
      <w:r w:rsidRPr="00173C30">
        <w:t>General requirements</w:t>
      </w:r>
      <w:bookmarkEnd w:id="17"/>
    </w:p>
    <w:p w14:paraId="62C4A168" w14:textId="645E6A47" w:rsidR="00001065" w:rsidRPr="00173C30" w:rsidRDefault="003E3F1B" w:rsidP="00001065">
      <w:pPr>
        <w:pStyle w:val="bullet1"/>
        <w:numPr>
          <w:ilvl w:val="1"/>
          <w:numId w:val="11"/>
        </w:numPr>
        <w:spacing w:line="360" w:lineRule="auto"/>
        <w:rPr>
          <w:rFonts w:ascii="Aptos" w:hAnsi="Aptos"/>
        </w:rPr>
      </w:pPr>
      <w:r w:rsidRPr="00173C30">
        <w:rPr>
          <w:rFonts w:ascii="Aptos" w:hAnsi="Aptos"/>
        </w:rPr>
        <w:t xml:space="preserve">Contestants </w:t>
      </w:r>
      <w:r w:rsidR="00001065" w:rsidRPr="00173C30">
        <w:rPr>
          <w:rFonts w:ascii="Aptos" w:hAnsi="Aptos"/>
        </w:rPr>
        <w:t>must ensure compliance with all conditions of their registration, including the Code of Conduct.</w:t>
      </w:r>
    </w:p>
    <w:p w14:paraId="2C70EFB2"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A contestant must not be under the influence of alcohol or prohibited drugs.</w:t>
      </w:r>
    </w:p>
    <w:p w14:paraId="03A83C23"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 xml:space="preserve">A contestant must comply with any drug testing requirement required by the Board from time to time. </w:t>
      </w:r>
    </w:p>
    <w:p w14:paraId="6817AE3B"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At all times during a bout, a contestant must wear a mouth piece as fitted by a dentist or an advanced dental technician.</w:t>
      </w:r>
    </w:p>
    <w:p w14:paraId="6F83EB04"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lastRenderedPageBreak/>
        <w:t>All male contestants must wear an approved groin protector.</w:t>
      </w:r>
    </w:p>
    <w:p w14:paraId="32DBF3A3" w14:textId="77777777" w:rsidR="00001065" w:rsidRDefault="00001065" w:rsidP="00001065">
      <w:pPr>
        <w:pStyle w:val="bullet1"/>
        <w:numPr>
          <w:ilvl w:val="1"/>
          <w:numId w:val="11"/>
        </w:numPr>
        <w:spacing w:line="360" w:lineRule="auto"/>
        <w:rPr>
          <w:rFonts w:ascii="Aptos" w:hAnsi="Aptos"/>
        </w:rPr>
      </w:pPr>
      <w:r w:rsidRPr="00173C30">
        <w:rPr>
          <w:rFonts w:ascii="Aptos" w:hAnsi="Aptos"/>
        </w:rPr>
        <w:t>Long hair shall be secured with soft and non-abrasive materials.</w:t>
      </w:r>
    </w:p>
    <w:p w14:paraId="3C06F9DB" w14:textId="1B53A773" w:rsidR="000E0AA3" w:rsidRPr="00173C30" w:rsidRDefault="000E0AA3" w:rsidP="00001065">
      <w:pPr>
        <w:pStyle w:val="bullet1"/>
        <w:numPr>
          <w:ilvl w:val="1"/>
          <w:numId w:val="11"/>
        </w:numPr>
        <w:spacing w:line="360" w:lineRule="auto"/>
        <w:rPr>
          <w:rFonts w:ascii="Aptos" w:hAnsi="Aptos"/>
        </w:rPr>
      </w:pPr>
      <w:r>
        <w:rPr>
          <w:rFonts w:ascii="Aptos" w:hAnsi="Aptos"/>
        </w:rPr>
        <w:t>All toe</w:t>
      </w:r>
      <w:r w:rsidR="008A12BA">
        <w:rPr>
          <w:rFonts w:ascii="Aptos" w:hAnsi="Aptos"/>
        </w:rPr>
        <w:t>nails</w:t>
      </w:r>
      <w:r>
        <w:rPr>
          <w:rFonts w:ascii="Aptos" w:hAnsi="Aptos"/>
        </w:rPr>
        <w:t xml:space="preserve"> and fingernails must be clipped short.</w:t>
      </w:r>
    </w:p>
    <w:p w14:paraId="3B1E7F5E"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Contestants must not commit a foul during a bout.</w:t>
      </w:r>
    </w:p>
    <w:p w14:paraId="1C091A1C"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Contestants must not leave the ring during the rest period between rounds. If this occurs the contestant will be disqualified and the contest will be deemed to be over.</w:t>
      </w:r>
    </w:p>
    <w:p w14:paraId="243B594C" w14:textId="77777777" w:rsidR="00001065" w:rsidRPr="00173C30" w:rsidRDefault="00001065" w:rsidP="00001065">
      <w:pPr>
        <w:pStyle w:val="bullet1"/>
        <w:numPr>
          <w:ilvl w:val="1"/>
          <w:numId w:val="11"/>
        </w:numPr>
        <w:spacing w:line="360" w:lineRule="auto"/>
        <w:rPr>
          <w:rFonts w:ascii="Aptos" w:hAnsi="Aptos"/>
        </w:rPr>
      </w:pPr>
      <w:r w:rsidRPr="00173C30">
        <w:rPr>
          <w:rFonts w:ascii="Aptos" w:hAnsi="Aptos"/>
        </w:rPr>
        <w:t>Contestants will not be permitted to start their bout until such time as the Board has approved of their bandages, and their gloves. No excessive grease or any other foreign substance is to be used on the face or body of a contestant.</w:t>
      </w:r>
    </w:p>
    <w:p w14:paraId="0C9100BE" w14:textId="77777777" w:rsidR="007E2A64" w:rsidRPr="00A62D4D" w:rsidRDefault="00001065" w:rsidP="00001065">
      <w:pPr>
        <w:pStyle w:val="bullet1"/>
        <w:numPr>
          <w:ilvl w:val="1"/>
          <w:numId w:val="11"/>
        </w:numPr>
        <w:spacing w:line="360" w:lineRule="auto"/>
        <w:rPr>
          <w:rFonts w:ascii="Aptos" w:hAnsi="Aptos"/>
        </w:rPr>
      </w:pPr>
      <w:r w:rsidRPr="00173C30">
        <w:rPr>
          <w:rFonts w:ascii="Aptos" w:hAnsi="Aptos"/>
        </w:rPr>
        <w:t xml:space="preserve">Shin </w:t>
      </w:r>
      <w:r w:rsidR="00631698">
        <w:rPr>
          <w:rFonts w:ascii="Aptos" w:hAnsi="Aptos"/>
        </w:rPr>
        <w:t>guards</w:t>
      </w:r>
      <w:r w:rsidRPr="00173C30">
        <w:rPr>
          <w:rFonts w:ascii="Aptos" w:hAnsi="Aptos"/>
        </w:rPr>
        <w:t xml:space="preserve"> must </w:t>
      </w:r>
      <w:r w:rsidRPr="00A62D4D">
        <w:rPr>
          <w:rFonts w:ascii="Aptos" w:hAnsi="Aptos"/>
        </w:rPr>
        <w:t>be worn by amateur contestants at all times during a bout.</w:t>
      </w:r>
    </w:p>
    <w:p w14:paraId="67FDA659" w14:textId="77777777" w:rsidR="007E59D2" w:rsidRPr="00A62D4D" w:rsidRDefault="001E2F0E" w:rsidP="007E59D2">
      <w:pPr>
        <w:pStyle w:val="bullet1"/>
        <w:numPr>
          <w:ilvl w:val="1"/>
          <w:numId w:val="11"/>
        </w:numPr>
        <w:spacing w:line="360" w:lineRule="auto"/>
        <w:rPr>
          <w:rFonts w:ascii="Aptos" w:hAnsi="Aptos"/>
        </w:rPr>
      </w:pPr>
      <w:r w:rsidRPr="00A62D4D">
        <w:rPr>
          <w:rFonts w:ascii="Aptos" w:hAnsi="Aptos"/>
        </w:rPr>
        <w:t>Contestants may</w:t>
      </w:r>
      <w:r w:rsidR="000E48E2" w:rsidRPr="00A62D4D">
        <w:rPr>
          <w:rFonts w:ascii="Aptos" w:hAnsi="Aptos"/>
        </w:rPr>
        <w:t xml:space="preserve"> be exempt from the requirement in 7.1</w:t>
      </w:r>
      <w:r w:rsidR="000774BF" w:rsidRPr="00A62D4D">
        <w:rPr>
          <w:rFonts w:ascii="Aptos" w:hAnsi="Aptos"/>
        </w:rPr>
        <w:t>1</w:t>
      </w:r>
      <w:r w:rsidR="000E48E2" w:rsidRPr="00A62D4D">
        <w:rPr>
          <w:rFonts w:ascii="Aptos" w:hAnsi="Aptos"/>
        </w:rPr>
        <w:t xml:space="preserve"> where:</w:t>
      </w:r>
    </w:p>
    <w:p w14:paraId="48E42B03" w14:textId="77777777" w:rsidR="001F3B6A" w:rsidRPr="00A62D4D" w:rsidRDefault="491ED75F" w:rsidP="00884BA2">
      <w:pPr>
        <w:pStyle w:val="bullet1"/>
        <w:numPr>
          <w:ilvl w:val="2"/>
          <w:numId w:val="11"/>
        </w:numPr>
        <w:spacing w:line="360" w:lineRule="auto"/>
        <w:rPr>
          <w:rFonts w:ascii="Aptos" w:hAnsi="Aptos"/>
        </w:rPr>
      </w:pPr>
      <w:r w:rsidRPr="00A62D4D">
        <w:rPr>
          <w:rFonts w:ascii="Aptos" w:hAnsi="Aptos"/>
        </w:rPr>
        <w:t>each</w:t>
      </w:r>
      <w:r w:rsidR="00513C44" w:rsidRPr="00A62D4D">
        <w:rPr>
          <w:rFonts w:ascii="Aptos" w:hAnsi="Aptos"/>
        </w:rPr>
        <w:t xml:space="preserve"> contestant </w:t>
      </w:r>
      <w:r w:rsidR="53DDC0F3" w:rsidRPr="00A62D4D">
        <w:rPr>
          <w:rFonts w:ascii="Aptos" w:hAnsi="Aptos"/>
        </w:rPr>
        <w:t xml:space="preserve">in the bout </w:t>
      </w:r>
      <w:r w:rsidR="00513C44" w:rsidRPr="00A62D4D">
        <w:rPr>
          <w:rFonts w:ascii="Aptos" w:hAnsi="Aptos"/>
        </w:rPr>
        <w:t>ha</w:t>
      </w:r>
      <w:r w:rsidR="7C29ECC2" w:rsidRPr="00A62D4D">
        <w:rPr>
          <w:rFonts w:ascii="Aptos" w:hAnsi="Aptos"/>
        </w:rPr>
        <w:t>s</w:t>
      </w:r>
      <w:r w:rsidR="2D96E5D5" w:rsidRPr="00A62D4D">
        <w:rPr>
          <w:rFonts w:ascii="Aptos" w:hAnsi="Aptos"/>
        </w:rPr>
        <w:t xml:space="preserve"> had</w:t>
      </w:r>
      <w:r w:rsidR="00B60820" w:rsidRPr="00A62D4D">
        <w:rPr>
          <w:rFonts w:ascii="Aptos" w:hAnsi="Aptos"/>
        </w:rPr>
        <w:t>, prior to the bout</w:t>
      </w:r>
      <w:r w:rsidR="000B3EC8" w:rsidRPr="00A62D4D">
        <w:rPr>
          <w:rFonts w:ascii="Aptos" w:hAnsi="Aptos"/>
        </w:rPr>
        <w:t>:</w:t>
      </w:r>
    </w:p>
    <w:p w14:paraId="16A38C6F" w14:textId="15EEEF42" w:rsidR="001F3B6A" w:rsidRPr="00A62D4D" w:rsidRDefault="00513C44" w:rsidP="00E170FB">
      <w:pPr>
        <w:pStyle w:val="bullet1"/>
        <w:numPr>
          <w:ilvl w:val="3"/>
          <w:numId w:val="11"/>
        </w:numPr>
        <w:spacing w:line="360" w:lineRule="auto"/>
        <w:ind w:left="1560"/>
        <w:rPr>
          <w:rFonts w:ascii="Aptos" w:hAnsi="Aptos"/>
        </w:rPr>
      </w:pPr>
      <w:r w:rsidRPr="00A62D4D">
        <w:rPr>
          <w:rFonts w:ascii="Aptos" w:hAnsi="Aptos"/>
        </w:rPr>
        <w:t>four (4) or more verifiable amateur MMA contests;</w:t>
      </w:r>
      <w:r w:rsidR="000B3EC8" w:rsidRPr="00A62D4D">
        <w:rPr>
          <w:rFonts w:ascii="Aptos" w:hAnsi="Aptos"/>
        </w:rPr>
        <w:t xml:space="preserve"> or</w:t>
      </w:r>
    </w:p>
    <w:p w14:paraId="77263FBC" w14:textId="27DAF988" w:rsidR="000B3EC8" w:rsidRPr="00A62D4D" w:rsidRDefault="00AE0EF7" w:rsidP="00E170FB">
      <w:pPr>
        <w:pStyle w:val="bullet1"/>
        <w:numPr>
          <w:ilvl w:val="3"/>
          <w:numId w:val="11"/>
        </w:numPr>
        <w:spacing w:line="360" w:lineRule="auto"/>
        <w:ind w:left="1560"/>
        <w:rPr>
          <w:rFonts w:ascii="Aptos" w:hAnsi="Aptos"/>
        </w:rPr>
      </w:pPr>
      <w:r w:rsidRPr="00A62D4D">
        <w:rPr>
          <w:rFonts w:ascii="Aptos" w:hAnsi="Aptos"/>
        </w:rPr>
        <w:t xml:space="preserve">one </w:t>
      </w:r>
      <w:r w:rsidR="000B3EC8" w:rsidRPr="00A62D4D">
        <w:rPr>
          <w:rFonts w:ascii="Aptos" w:hAnsi="Aptos"/>
        </w:rPr>
        <w:t>(1) or more verifiable amateur MMA contests where s</w:t>
      </w:r>
      <w:r w:rsidRPr="00A62D4D">
        <w:rPr>
          <w:rFonts w:ascii="Aptos" w:hAnsi="Aptos"/>
        </w:rPr>
        <w:t>h</w:t>
      </w:r>
      <w:r w:rsidR="000B3EC8" w:rsidRPr="00A62D4D">
        <w:rPr>
          <w:rFonts w:ascii="Aptos" w:hAnsi="Aptos"/>
        </w:rPr>
        <w:t>in guards were not worn;</w:t>
      </w:r>
    </w:p>
    <w:p w14:paraId="2E063CBA" w14:textId="11C5AFAE" w:rsidR="00513C44" w:rsidRPr="00A62D4D" w:rsidRDefault="00513C44" w:rsidP="00E0447F">
      <w:pPr>
        <w:pStyle w:val="bullet1"/>
        <w:numPr>
          <w:ilvl w:val="2"/>
          <w:numId w:val="11"/>
        </w:numPr>
        <w:spacing w:line="360" w:lineRule="auto"/>
        <w:rPr>
          <w:rFonts w:ascii="Aptos" w:hAnsi="Aptos"/>
        </w:rPr>
      </w:pPr>
      <w:r w:rsidRPr="00A62D4D">
        <w:rPr>
          <w:rFonts w:ascii="Aptos" w:hAnsi="Aptos"/>
        </w:rPr>
        <w:t xml:space="preserve">both contestants agree to the removal of shin </w:t>
      </w:r>
      <w:r w:rsidR="00BB2AE4" w:rsidRPr="00A62D4D">
        <w:rPr>
          <w:rFonts w:ascii="Aptos" w:hAnsi="Aptos"/>
        </w:rPr>
        <w:t>guard</w:t>
      </w:r>
      <w:r w:rsidRPr="00A62D4D">
        <w:rPr>
          <w:rFonts w:ascii="Aptos" w:hAnsi="Aptos"/>
        </w:rPr>
        <w:t>s for the bout;</w:t>
      </w:r>
    </w:p>
    <w:p w14:paraId="68B8517E" w14:textId="294ACE12" w:rsidR="00C46428" w:rsidRPr="00C46428" w:rsidRDefault="00C46428" w:rsidP="00C46428">
      <w:pPr>
        <w:pStyle w:val="bullet1"/>
        <w:numPr>
          <w:ilvl w:val="2"/>
          <w:numId w:val="11"/>
        </w:numPr>
        <w:spacing w:line="360" w:lineRule="auto"/>
        <w:rPr>
          <w:rFonts w:ascii="Aptos" w:hAnsi="Aptos"/>
        </w:rPr>
      </w:pPr>
      <w:r w:rsidRPr="00C46428">
        <w:rPr>
          <w:rFonts w:ascii="Aptos" w:hAnsi="Aptos"/>
        </w:rPr>
        <w:t xml:space="preserve">neither contestant wears shin </w:t>
      </w:r>
      <w:r w:rsidR="00BB2AE4">
        <w:rPr>
          <w:rFonts w:ascii="Aptos" w:hAnsi="Aptos"/>
        </w:rPr>
        <w:t>guar</w:t>
      </w:r>
      <w:r w:rsidRPr="00C46428">
        <w:rPr>
          <w:rFonts w:ascii="Aptos" w:hAnsi="Aptos"/>
        </w:rPr>
        <w:t>ds during the bout;</w:t>
      </w:r>
    </w:p>
    <w:p w14:paraId="021B4B88" w14:textId="346A79A9" w:rsidR="00C46428" w:rsidRPr="00C46428" w:rsidRDefault="00C46428" w:rsidP="00C46428">
      <w:pPr>
        <w:pStyle w:val="bullet1"/>
        <w:numPr>
          <w:ilvl w:val="2"/>
          <w:numId w:val="11"/>
        </w:numPr>
        <w:spacing w:line="360" w:lineRule="auto"/>
        <w:rPr>
          <w:rFonts w:ascii="Aptos" w:hAnsi="Aptos"/>
        </w:rPr>
      </w:pPr>
      <w:r w:rsidRPr="00C46428">
        <w:rPr>
          <w:rFonts w:ascii="Aptos" w:hAnsi="Aptos"/>
        </w:rPr>
        <w:t xml:space="preserve">the promoter or matchmaker has informed the Combat Sports Unit in writing 14 days in advance of the promotion with the details of the contestants seeking to remove their shin </w:t>
      </w:r>
      <w:r w:rsidR="00BB2AE4">
        <w:rPr>
          <w:rFonts w:ascii="Aptos" w:hAnsi="Aptos"/>
        </w:rPr>
        <w:t>guard</w:t>
      </w:r>
      <w:r w:rsidRPr="00C46428">
        <w:rPr>
          <w:rFonts w:ascii="Aptos" w:hAnsi="Aptos"/>
        </w:rPr>
        <w:t>s, which must include, for both contestants in the bout, the contestants’ names, records and consent for the removal of shin pads for the bout; and</w:t>
      </w:r>
    </w:p>
    <w:p w14:paraId="6C2D6470" w14:textId="615AC6CE" w:rsidR="00C46428" w:rsidRDefault="00C46428" w:rsidP="00C46428">
      <w:pPr>
        <w:pStyle w:val="bullet1"/>
        <w:numPr>
          <w:ilvl w:val="2"/>
          <w:numId w:val="11"/>
        </w:numPr>
        <w:spacing w:line="360" w:lineRule="auto"/>
        <w:rPr>
          <w:rFonts w:ascii="Aptos" w:hAnsi="Aptos"/>
        </w:rPr>
      </w:pPr>
      <w:r w:rsidRPr="00C46428">
        <w:rPr>
          <w:rFonts w:ascii="Aptos" w:hAnsi="Aptos"/>
        </w:rPr>
        <w:t>the promoter or matchmaker has received written confirmation of approval from the Combat Sports Unit for the exemption prior to the bout commencing.</w:t>
      </w:r>
    </w:p>
    <w:p w14:paraId="6AE23482" w14:textId="78554F54" w:rsidR="00C46428" w:rsidRDefault="00140676" w:rsidP="00C46428">
      <w:pPr>
        <w:pStyle w:val="bullet1"/>
        <w:numPr>
          <w:ilvl w:val="1"/>
          <w:numId w:val="11"/>
        </w:numPr>
        <w:spacing w:line="360" w:lineRule="auto"/>
        <w:rPr>
          <w:rFonts w:ascii="Aptos" w:hAnsi="Aptos"/>
        </w:rPr>
      </w:pPr>
      <w:r w:rsidRPr="00140676">
        <w:rPr>
          <w:rFonts w:ascii="Aptos" w:hAnsi="Aptos"/>
        </w:rPr>
        <w:t>Despite 7.1</w:t>
      </w:r>
      <w:r>
        <w:rPr>
          <w:rFonts w:ascii="Aptos" w:hAnsi="Aptos"/>
        </w:rPr>
        <w:t>2</w:t>
      </w:r>
      <w:r w:rsidRPr="00140676">
        <w:rPr>
          <w:rFonts w:ascii="Aptos" w:hAnsi="Aptos"/>
        </w:rPr>
        <w:t xml:space="preserve">(d)-(e), an attending Board member may provide approval for the removal of shin </w:t>
      </w:r>
      <w:r w:rsidR="00BB2AE4">
        <w:rPr>
          <w:rFonts w:ascii="Aptos" w:hAnsi="Aptos"/>
        </w:rPr>
        <w:t>guar</w:t>
      </w:r>
      <w:r w:rsidRPr="00140676">
        <w:rPr>
          <w:rFonts w:ascii="Aptos" w:hAnsi="Aptos"/>
        </w:rPr>
        <w:t>ds at the promotion, provided prerequisites 7.1</w:t>
      </w:r>
      <w:r>
        <w:rPr>
          <w:rFonts w:ascii="Aptos" w:hAnsi="Aptos"/>
        </w:rPr>
        <w:t>2</w:t>
      </w:r>
      <w:r w:rsidRPr="00140676">
        <w:rPr>
          <w:rFonts w:ascii="Aptos" w:hAnsi="Aptos"/>
        </w:rPr>
        <w:t>(a)-(c) are met.</w:t>
      </w:r>
    </w:p>
    <w:p w14:paraId="72785809" w14:textId="55ECBDC4" w:rsidR="001F51E3" w:rsidRPr="00173C30" w:rsidRDefault="001F51E3" w:rsidP="001F51E3">
      <w:pPr>
        <w:pStyle w:val="Heading2"/>
      </w:pPr>
      <w:bookmarkStart w:id="18" w:name="_Toc181090386"/>
      <w:r w:rsidRPr="00173C30">
        <w:t>Contestant attire</w:t>
      </w:r>
      <w:bookmarkEnd w:id="18"/>
    </w:p>
    <w:p w14:paraId="41F22F5D" w14:textId="77777777" w:rsidR="00851314" w:rsidRPr="00173C30" w:rsidRDefault="00216CCE" w:rsidP="00807721">
      <w:pPr>
        <w:pStyle w:val="bullet1"/>
        <w:numPr>
          <w:ilvl w:val="1"/>
          <w:numId w:val="11"/>
        </w:numPr>
        <w:spacing w:line="360" w:lineRule="auto"/>
        <w:rPr>
          <w:rFonts w:ascii="Aptos" w:hAnsi="Aptos"/>
        </w:rPr>
      </w:pPr>
      <w:r w:rsidRPr="00173C30">
        <w:rPr>
          <w:rFonts w:ascii="Aptos" w:hAnsi="Aptos"/>
        </w:rPr>
        <w:t>The following items of clothing are prohibited during competition:</w:t>
      </w:r>
    </w:p>
    <w:p w14:paraId="36F9640C" w14:textId="1FE8D2F8" w:rsidR="003203CF" w:rsidRPr="00173C30" w:rsidRDefault="003203CF" w:rsidP="00010818">
      <w:pPr>
        <w:pStyle w:val="bullet1"/>
        <w:numPr>
          <w:ilvl w:val="1"/>
          <w:numId w:val="30"/>
        </w:numPr>
        <w:spacing w:line="360" w:lineRule="auto"/>
        <w:ind w:left="1418" w:hanging="284"/>
        <w:rPr>
          <w:rFonts w:ascii="Aptos" w:hAnsi="Aptos"/>
        </w:rPr>
      </w:pPr>
      <w:r w:rsidRPr="00173C30">
        <w:rPr>
          <w:rFonts w:ascii="Aptos" w:hAnsi="Aptos"/>
        </w:rPr>
        <w:t>gi;</w:t>
      </w:r>
    </w:p>
    <w:p w14:paraId="187FF7BA" w14:textId="6668981E" w:rsidR="003203CF" w:rsidRPr="00173C30" w:rsidRDefault="003203CF" w:rsidP="00010818">
      <w:pPr>
        <w:pStyle w:val="bullet1"/>
        <w:numPr>
          <w:ilvl w:val="1"/>
          <w:numId w:val="30"/>
        </w:numPr>
        <w:spacing w:line="360" w:lineRule="auto"/>
        <w:ind w:left="1418" w:hanging="284"/>
        <w:rPr>
          <w:rFonts w:ascii="Aptos" w:hAnsi="Aptos"/>
        </w:rPr>
      </w:pPr>
      <w:r w:rsidRPr="00173C30">
        <w:rPr>
          <w:rFonts w:ascii="Aptos" w:hAnsi="Aptos"/>
        </w:rPr>
        <w:t>gi pants;</w:t>
      </w:r>
    </w:p>
    <w:p w14:paraId="004F6C79" w14:textId="139606F4" w:rsidR="003203CF" w:rsidRPr="00173C30" w:rsidRDefault="003203CF" w:rsidP="00010818">
      <w:pPr>
        <w:pStyle w:val="bullet1"/>
        <w:numPr>
          <w:ilvl w:val="1"/>
          <w:numId w:val="30"/>
        </w:numPr>
        <w:spacing w:line="360" w:lineRule="auto"/>
        <w:ind w:left="1418" w:hanging="284"/>
        <w:rPr>
          <w:rFonts w:ascii="Aptos" w:hAnsi="Aptos"/>
        </w:rPr>
      </w:pPr>
      <w:r w:rsidRPr="00173C30">
        <w:rPr>
          <w:rFonts w:ascii="Aptos" w:hAnsi="Aptos"/>
        </w:rPr>
        <w:t>shirts; and</w:t>
      </w:r>
    </w:p>
    <w:p w14:paraId="77D4D609" w14:textId="24DBA272" w:rsidR="00216CCE" w:rsidRPr="00173C30" w:rsidRDefault="003203CF" w:rsidP="00010818">
      <w:pPr>
        <w:pStyle w:val="bullet1"/>
        <w:numPr>
          <w:ilvl w:val="1"/>
          <w:numId w:val="30"/>
        </w:numPr>
        <w:spacing w:line="360" w:lineRule="auto"/>
        <w:ind w:left="1418" w:hanging="284"/>
        <w:rPr>
          <w:rFonts w:ascii="Aptos" w:hAnsi="Aptos"/>
        </w:rPr>
      </w:pPr>
      <w:r w:rsidRPr="00173C30">
        <w:rPr>
          <w:rFonts w:ascii="Aptos" w:hAnsi="Aptos"/>
        </w:rPr>
        <w:t>long pants.</w:t>
      </w:r>
    </w:p>
    <w:p w14:paraId="049C3D6B" w14:textId="77777777" w:rsidR="001F51E3" w:rsidRPr="00173C30" w:rsidRDefault="001F51E3" w:rsidP="00807721">
      <w:pPr>
        <w:pStyle w:val="bullet1"/>
        <w:numPr>
          <w:ilvl w:val="1"/>
          <w:numId w:val="11"/>
        </w:numPr>
        <w:spacing w:line="360" w:lineRule="auto"/>
        <w:rPr>
          <w:rFonts w:ascii="Aptos" w:hAnsi="Aptos"/>
        </w:rPr>
      </w:pPr>
      <w:r w:rsidRPr="00173C30">
        <w:rPr>
          <w:rFonts w:ascii="Aptos" w:hAnsi="Aptos"/>
        </w:rPr>
        <w:t xml:space="preserve">All female contestants must compete in a sports bra, fitted lycra rash guard or equivalent or other attire as approved by the Board. </w:t>
      </w:r>
    </w:p>
    <w:p w14:paraId="70A5D344" w14:textId="50A27CD8" w:rsidR="001F51E3" w:rsidRPr="00173C30" w:rsidRDefault="001F51E3" w:rsidP="00807721">
      <w:pPr>
        <w:pStyle w:val="bullet1"/>
        <w:numPr>
          <w:ilvl w:val="1"/>
          <w:numId w:val="11"/>
        </w:numPr>
        <w:spacing w:line="360" w:lineRule="auto"/>
        <w:rPr>
          <w:rFonts w:ascii="Aptos" w:hAnsi="Aptos"/>
        </w:rPr>
      </w:pPr>
      <w:r w:rsidRPr="00173C30">
        <w:rPr>
          <w:rFonts w:ascii="Aptos" w:hAnsi="Aptos"/>
        </w:rPr>
        <w:t>No clothing can be comprised of any solid or hard material of any kind.</w:t>
      </w:r>
    </w:p>
    <w:p w14:paraId="0DCD941C" w14:textId="3B58F896" w:rsidR="008809DA" w:rsidRPr="00173C30" w:rsidRDefault="008809DA" w:rsidP="008809DA">
      <w:pPr>
        <w:pStyle w:val="Heading2"/>
      </w:pPr>
      <w:bookmarkStart w:id="19" w:name="_Toc181090387"/>
      <w:r w:rsidRPr="00173C30">
        <w:t>Jewellery</w:t>
      </w:r>
      <w:bookmarkEnd w:id="19"/>
    </w:p>
    <w:p w14:paraId="17A3E94C" w14:textId="54479ED6" w:rsidR="008809DA" w:rsidRPr="00173C30" w:rsidRDefault="008809DA" w:rsidP="00C53718">
      <w:pPr>
        <w:pStyle w:val="bullet1"/>
        <w:numPr>
          <w:ilvl w:val="1"/>
          <w:numId w:val="11"/>
        </w:numPr>
        <w:spacing w:line="360" w:lineRule="auto"/>
        <w:rPr>
          <w:rFonts w:ascii="Aptos" w:hAnsi="Aptos"/>
        </w:rPr>
      </w:pPr>
      <w:r w:rsidRPr="00173C30">
        <w:rPr>
          <w:rFonts w:ascii="Aptos" w:hAnsi="Aptos"/>
        </w:rPr>
        <w:t>A contestant is not permitted to wear any jewellery or other piercing accessories while competing in a contest.</w:t>
      </w:r>
    </w:p>
    <w:p w14:paraId="6D641004" w14:textId="668178C6" w:rsidR="008809DA" w:rsidRPr="00173C30" w:rsidRDefault="0015654C" w:rsidP="008809DA">
      <w:pPr>
        <w:pStyle w:val="Heading2"/>
      </w:pPr>
      <w:bookmarkStart w:id="20" w:name="_Toc181090388"/>
      <w:r w:rsidRPr="00173C30">
        <w:lastRenderedPageBreak/>
        <w:t>Hand wraps</w:t>
      </w:r>
      <w:bookmarkEnd w:id="20"/>
    </w:p>
    <w:p w14:paraId="32DEF83A" w14:textId="575D1D42" w:rsidR="008809DA" w:rsidRPr="00173C30" w:rsidRDefault="008809DA" w:rsidP="0015654C">
      <w:pPr>
        <w:pStyle w:val="bullet1"/>
        <w:numPr>
          <w:ilvl w:val="1"/>
          <w:numId w:val="11"/>
        </w:numPr>
        <w:spacing w:line="360" w:lineRule="auto"/>
        <w:rPr>
          <w:rFonts w:ascii="Aptos" w:hAnsi="Aptos"/>
        </w:rPr>
      </w:pPr>
      <w:r w:rsidRPr="00173C30">
        <w:rPr>
          <w:rFonts w:ascii="Aptos" w:hAnsi="Aptos"/>
        </w:rPr>
        <w:t>A soft surgical bandage or similar material not exceeding 5 centimetres in width may be worn on each hand of the contestant.</w:t>
      </w:r>
    </w:p>
    <w:p w14:paraId="237B6E67" w14:textId="15EE95E3" w:rsidR="008809DA" w:rsidRPr="00173C30" w:rsidRDefault="008809DA" w:rsidP="0015654C">
      <w:pPr>
        <w:pStyle w:val="bullet1"/>
        <w:numPr>
          <w:ilvl w:val="1"/>
          <w:numId w:val="11"/>
        </w:numPr>
        <w:spacing w:line="360" w:lineRule="auto"/>
        <w:rPr>
          <w:rFonts w:ascii="Aptos" w:hAnsi="Aptos"/>
        </w:rPr>
      </w:pPr>
      <w:r w:rsidRPr="00173C3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73C30" w:rsidRDefault="00D66951" w:rsidP="0015654C">
      <w:pPr>
        <w:pStyle w:val="bullet1"/>
        <w:numPr>
          <w:ilvl w:val="1"/>
          <w:numId w:val="11"/>
        </w:numPr>
        <w:spacing w:line="360" w:lineRule="auto"/>
        <w:rPr>
          <w:rFonts w:ascii="Aptos" w:hAnsi="Aptos"/>
        </w:rPr>
      </w:pPr>
      <w:r w:rsidRPr="00173C30">
        <w:rPr>
          <w:rFonts w:ascii="Aptos" w:hAnsi="Aptos"/>
        </w:rPr>
        <w:t xml:space="preserve"> </w:t>
      </w:r>
      <w:r w:rsidR="008809DA" w:rsidRPr="00173C3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73C30" w:rsidRDefault="008809DA" w:rsidP="0015654C">
      <w:pPr>
        <w:pStyle w:val="bullet1"/>
        <w:numPr>
          <w:ilvl w:val="1"/>
          <w:numId w:val="11"/>
        </w:numPr>
        <w:spacing w:line="360" w:lineRule="auto"/>
        <w:rPr>
          <w:rFonts w:ascii="Aptos" w:hAnsi="Aptos"/>
        </w:rPr>
      </w:pPr>
      <w:r w:rsidRPr="00173C30">
        <w:rPr>
          <w:rFonts w:ascii="Aptos" w:hAnsi="Aptos"/>
        </w:rPr>
        <w:t xml:space="preserve"> A thin strip of adhesive tape may be placed between the fingers to help keep the bandages in place.</w:t>
      </w:r>
    </w:p>
    <w:p w14:paraId="79A246D1" w14:textId="72ECC7EF" w:rsidR="008809DA" w:rsidRPr="00173C30" w:rsidRDefault="008809DA" w:rsidP="0015654C">
      <w:pPr>
        <w:pStyle w:val="bullet1"/>
        <w:numPr>
          <w:ilvl w:val="1"/>
          <w:numId w:val="11"/>
        </w:numPr>
        <w:spacing w:line="360" w:lineRule="auto"/>
        <w:rPr>
          <w:rFonts w:ascii="Aptos" w:hAnsi="Aptos"/>
        </w:rPr>
      </w:pPr>
      <w:r w:rsidRPr="00173C30">
        <w:rPr>
          <w:rFonts w:ascii="Aptos" w:hAnsi="Aptos"/>
        </w:rPr>
        <w:t xml:space="preserve"> No liquid, powder or any other substance is to be applied to the hands before or after they are bandaged.</w:t>
      </w:r>
    </w:p>
    <w:p w14:paraId="797C168B" w14:textId="057C1A1F" w:rsidR="008809DA" w:rsidRPr="00173C30" w:rsidRDefault="00D66951" w:rsidP="0015654C">
      <w:pPr>
        <w:pStyle w:val="bullet1"/>
        <w:numPr>
          <w:ilvl w:val="1"/>
          <w:numId w:val="11"/>
        </w:numPr>
        <w:spacing w:line="360" w:lineRule="auto"/>
        <w:rPr>
          <w:rFonts w:ascii="Aptos" w:hAnsi="Aptos"/>
        </w:rPr>
      </w:pPr>
      <w:r w:rsidRPr="00173C30">
        <w:rPr>
          <w:rFonts w:ascii="Aptos" w:hAnsi="Aptos"/>
        </w:rPr>
        <w:t xml:space="preserve"> </w:t>
      </w:r>
      <w:r w:rsidR="008809DA" w:rsidRPr="00173C30">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73C30" w:rsidRDefault="008809DA" w:rsidP="008809DA">
      <w:pPr>
        <w:pStyle w:val="Heading2"/>
      </w:pPr>
      <w:bookmarkStart w:id="21" w:name="_Toc181090389"/>
      <w:r w:rsidRPr="00173C30">
        <w:t>Contestants’ gloves</w:t>
      </w:r>
      <w:bookmarkEnd w:id="21"/>
    </w:p>
    <w:p w14:paraId="090D4EB5" w14:textId="7709E414" w:rsidR="00EF3F8F" w:rsidRPr="00173C30" w:rsidRDefault="008809DA" w:rsidP="00EF3F8F">
      <w:pPr>
        <w:pStyle w:val="bullet1"/>
        <w:numPr>
          <w:ilvl w:val="1"/>
          <w:numId w:val="11"/>
        </w:numPr>
        <w:spacing w:line="360" w:lineRule="auto"/>
        <w:rPr>
          <w:rFonts w:ascii="Aptos" w:hAnsi="Aptos"/>
        </w:rPr>
      </w:pPr>
      <w:r w:rsidRPr="00173C30">
        <w:rPr>
          <w:rFonts w:ascii="Aptos" w:hAnsi="Aptos"/>
        </w:rPr>
        <w:t xml:space="preserve">Gloves </w:t>
      </w:r>
      <w:r w:rsidR="00EF3F8F" w:rsidRPr="00173C30">
        <w:rPr>
          <w:rFonts w:ascii="Aptos" w:hAnsi="Aptos"/>
        </w:rPr>
        <w:t>are to be supplied by the promoter.</w:t>
      </w:r>
    </w:p>
    <w:p w14:paraId="5E912FD2"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 xml:space="preserve">All gloves used for any bout of a promotion must be approved by the Board.  </w:t>
      </w:r>
    </w:p>
    <w:p w14:paraId="02E482BB"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Contestants must use approved gloves that allows the fingers to grab.</w:t>
      </w:r>
    </w:p>
    <w:p w14:paraId="1377E194"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The gloves must be no lighter than 8oz unless otherwise approved by the Board.</w:t>
      </w:r>
    </w:p>
    <w:p w14:paraId="7915B398"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must be new or in as new condition.</w:t>
      </w:r>
    </w:p>
    <w:p w14:paraId="5097D457"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are to be sufficiently clean to the satisfaction of the Board prior to being supplied to the contestants.</w:t>
      </w:r>
    </w:p>
    <w:p w14:paraId="6BB9ECD6"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All gloves and external taping must be approved by the Board prior to each bout.</w:t>
      </w:r>
    </w:p>
    <w:p w14:paraId="56BFC8C6"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168637A9" w14:textId="77777777" w:rsidR="00EF3F8F" w:rsidRPr="00173C30" w:rsidRDefault="00EF3F8F" w:rsidP="00EF3F8F">
      <w:pPr>
        <w:pStyle w:val="bullet1"/>
        <w:numPr>
          <w:ilvl w:val="1"/>
          <w:numId w:val="11"/>
        </w:numPr>
        <w:spacing w:line="360" w:lineRule="auto"/>
        <w:rPr>
          <w:rFonts w:ascii="Aptos" w:hAnsi="Aptos"/>
        </w:rPr>
      </w:pPr>
      <w:r w:rsidRPr="00173C30">
        <w:rPr>
          <w:rFonts w:ascii="Aptos" w:hAnsi="Aptos"/>
        </w:rPr>
        <w:t xml:space="preserve">No liquid, powder or any other substance (other than tape to secure the gloves around the wrist as approved by the Board) is to be applied to a contestant’s gloves. </w:t>
      </w:r>
    </w:p>
    <w:p w14:paraId="50225943" w14:textId="7554B670" w:rsidR="00DA21E0" w:rsidRPr="00173C30" w:rsidRDefault="00DA21E0" w:rsidP="00DA21E0">
      <w:pPr>
        <w:pStyle w:val="Heading2"/>
      </w:pPr>
      <w:bookmarkStart w:id="22" w:name="_Toc181090390"/>
      <w:r w:rsidRPr="00173C30">
        <w:t>An</w:t>
      </w:r>
      <w:r w:rsidR="00D33F73" w:rsidRPr="00173C30">
        <w:t>kle wraps</w:t>
      </w:r>
      <w:bookmarkEnd w:id="22"/>
    </w:p>
    <w:p w14:paraId="67A462A5" w14:textId="37690069" w:rsidR="00343507" w:rsidRPr="00173C30" w:rsidRDefault="00343507" w:rsidP="00343507">
      <w:pPr>
        <w:pStyle w:val="bullet1"/>
        <w:numPr>
          <w:ilvl w:val="1"/>
          <w:numId w:val="11"/>
        </w:numPr>
        <w:spacing w:line="360" w:lineRule="auto"/>
        <w:rPr>
          <w:rFonts w:ascii="Aptos" w:hAnsi="Aptos"/>
        </w:rPr>
      </w:pPr>
      <w:r w:rsidRPr="00173C30">
        <w:rPr>
          <w:rFonts w:ascii="Aptos" w:hAnsi="Aptos"/>
        </w:rPr>
        <w:t>Ankle wrapping is not mandatory.</w:t>
      </w:r>
    </w:p>
    <w:p w14:paraId="2869521F" w14:textId="722BFA62" w:rsidR="00343507" w:rsidRPr="00173C30" w:rsidRDefault="00343507" w:rsidP="00343507">
      <w:pPr>
        <w:pStyle w:val="bullet1"/>
        <w:numPr>
          <w:ilvl w:val="1"/>
          <w:numId w:val="11"/>
        </w:numPr>
        <w:spacing w:line="360" w:lineRule="auto"/>
        <w:rPr>
          <w:rFonts w:ascii="Aptos" w:hAnsi="Aptos"/>
        </w:rPr>
      </w:pPr>
      <w:r w:rsidRPr="00173C30">
        <w:rPr>
          <w:rFonts w:ascii="Aptos" w:hAnsi="Aptos"/>
        </w:rPr>
        <w:t>If used, ankle wrappings must be totally concealed by ankle supports</w:t>
      </w:r>
      <w:r w:rsidR="00BD014F">
        <w:rPr>
          <w:rFonts w:ascii="Aptos" w:hAnsi="Aptos"/>
        </w:rPr>
        <w:t xml:space="preserve"> or a </w:t>
      </w:r>
      <w:r w:rsidR="003D3E17">
        <w:rPr>
          <w:rFonts w:ascii="Aptos" w:hAnsi="Aptos"/>
        </w:rPr>
        <w:t>f</w:t>
      </w:r>
      <w:r w:rsidR="00BD014F">
        <w:rPr>
          <w:rFonts w:ascii="Aptos" w:hAnsi="Aptos"/>
        </w:rPr>
        <w:t>itted neoprene</w:t>
      </w:r>
      <w:r w:rsidR="003D3E17">
        <w:rPr>
          <w:rFonts w:ascii="Aptos" w:hAnsi="Aptos"/>
        </w:rPr>
        <w:t xml:space="preserve"> sleeve</w:t>
      </w:r>
      <w:r w:rsidRPr="00173C30">
        <w:rPr>
          <w:rFonts w:ascii="Aptos" w:hAnsi="Aptos"/>
        </w:rPr>
        <w:t xml:space="preserve">. </w:t>
      </w:r>
    </w:p>
    <w:p w14:paraId="6B80449A" w14:textId="048CD060" w:rsidR="00343507" w:rsidRPr="00173C30" w:rsidRDefault="00343507" w:rsidP="00343507">
      <w:pPr>
        <w:pStyle w:val="bullet1"/>
        <w:numPr>
          <w:ilvl w:val="1"/>
          <w:numId w:val="11"/>
        </w:numPr>
        <w:spacing w:line="360" w:lineRule="auto"/>
        <w:rPr>
          <w:rFonts w:ascii="Aptos" w:hAnsi="Aptos"/>
        </w:rPr>
      </w:pPr>
      <w:r w:rsidRPr="00173C30">
        <w:rPr>
          <w:rFonts w:ascii="Aptos" w:hAnsi="Aptos"/>
        </w:rPr>
        <w:t xml:space="preserve">For each ankle, no more than 5 metres of soft surgical bandage no more than 5 centimetres wide is to be used.  </w:t>
      </w:r>
    </w:p>
    <w:p w14:paraId="32D4C3E1" w14:textId="52B88010" w:rsidR="00343507" w:rsidRPr="00173C30" w:rsidRDefault="00343507" w:rsidP="00343507">
      <w:pPr>
        <w:pStyle w:val="bullet1"/>
        <w:numPr>
          <w:ilvl w:val="1"/>
          <w:numId w:val="11"/>
        </w:numPr>
        <w:spacing w:line="360" w:lineRule="auto"/>
        <w:rPr>
          <w:rFonts w:ascii="Aptos" w:hAnsi="Aptos"/>
        </w:rPr>
      </w:pPr>
      <w:r w:rsidRPr="00173C30">
        <w:rPr>
          <w:rFonts w:ascii="Aptos" w:hAnsi="Aptos"/>
        </w:rPr>
        <w:t>No more than one metre of adhesive tape with a maximum width of 3 centimetres is to be used to complete the wrappings for each ankle.</w:t>
      </w:r>
    </w:p>
    <w:p w14:paraId="276B5300" w14:textId="0C345D65" w:rsidR="00343507" w:rsidRPr="00173C30" w:rsidRDefault="00343507" w:rsidP="00343507">
      <w:pPr>
        <w:pStyle w:val="bullet1"/>
        <w:numPr>
          <w:ilvl w:val="1"/>
          <w:numId w:val="11"/>
        </w:numPr>
        <w:spacing w:line="360" w:lineRule="auto"/>
        <w:rPr>
          <w:rFonts w:ascii="Aptos" w:hAnsi="Aptos"/>
        </w:rPr>
      </w:pPr>
      <w:r w:rsidRPr="00173C30">
        <w:rPr>
          <w:rFonts w:ascii="Aptos" w:hAnsi="Aptos"/>
        </w:rPr>
        <w:t>Instep padding can be used but must be approved by a Board member prior to the contest.</w:t>
      </w:r>
    </w:p>
    <w:p w14:paraId="6A95A6A9" w14:textId="0014304B" w:rsidR="00536F29" w:rsidRPr="00173C30" w:rsidRDefault="00343507" w:rsidP="00536F29">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73C30" w:rsidRDefault="00536F29" w:rsidP="00536F29">
      <w:pPr>
        <w:pStyle w:val="Heading2"/>
      </w:pPr>
      <w:bookmarkStart w:id="23" w:name="_Toc181090391"/>
      <w:r w:rsidRPr="00173C30">
        <w:lastRenderedPageBreak/>
        <w:t>Body taping</w:t>
      </w:r>
      <w:bookmarkEnd w:id="23"/>
    </w:p>
    <w:p w14:paraId="75F00F43" w14:textId="3B60FFB1" w:rsidR="002F5583" w:rsidRPr="00173C30" w:rsidRDefault="002F5583" w:rsidP="0094788A">
      <w:pPr>
        <w:pStyle w:val="bullet1"/>
        <w:numPr>
          <w:ilvl w:val="1"/>
          <w:numId w:val="11"/>
        </w:numPr>
        <w:spacing w:line="360" w:lineRule="auto"/>
        <w:rPr>
          <w:rFonts w:ascii="Aptos" w:hAnsi="Aptos"/>
        </w:rPr>
      </w:pPr>
      <w:r w:rsidRPr="00173C30">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644E8672" w14:textId="77777777" w:rsidR="002F5583" w:rsidRDefault="002F5583" w:rsidP="0094788A">
      <w:pPr>
        <w:pStyle w:val="bullet1"/>
        <w:numPr>
          <w:ilvl w:val="1"/>
          <w:numId w:val="11"/>
        </w:numPr>
        <w:spacing w:line="360" w:lineRule="auto"/>
        <w:rPr>
          <w:rFonts w:ascii="Aptos" w:hAnsi="Aptos"/>
        </w:rPr>
      </w:pPr>
      <w:r w:rsidRPr="00173C30">
        <w:rPr>
          <w:rFonts w:ascii="Aptos" w:hAnsi="Aptos"/>
        </w:rPr>
        <w:t>Elbows may be taped only when the skin is broken.</w:t>
      </w:r>
    </w:p>
    <w:p w14:paraId="4C8310DF" w14:textId="16D9ABB6" w:rsidR="00BD014F" w:rsidRPr="00173C30" w:rsidRDefault="00BD014F" w:rsidP="0094788A">
      <w:pPr>
        <w:pStyle w:val="bullet1"/>
        <w:numPr>
          <w:ilvl w:val="1"/>
          <w:numId w:val="11"/>
        </w:numPr>
        <w:spacing w:line="360" w:lineRule="auto"/>
        <w:rPr>
          <w:rFonts w:ascii="Aptos" w:hAnsi="Aptos"/>
        </w:rPr>
      </w:pPr>
      <w:r w:rsidRPr="00173C30">
        <w:rPr>
          <w:rFonts w:ascii="Aptos" w:hAnsi="Aptos"/>
        </w:rPr>
        <w:t>All knee</w:t>
      </w:r>
      <w:r>
        <w:rPr>
          <w:rFonts w:ascii="Aptos" w:hAnsi="Aptos"/>
        </w:rPr>
        <w:t xml:space="preserve"> and elbow</w:t>
      </w:r>
      <w:r w:rsidRPr="00173C30">
        <w:rPr>
          <w:rFonts w:ascii="Aptos" w:hAnsi="Aptos"/>
        </w:rPr>
        <w:t xml:space="preserve"> taping must be covered by a fitted neoprene sleeve</w:t>
      </w:r>
    </w:p>
    <w:p w14:paraId="3388BE73" w14:textId="77777777" w:rsidR="002F5583" w:rsidRPr="00173C30" w:rsidRDefault="002F5583" w:rsidP="0094788A">
      <w:pPr>
        <w:pStyle w:val="bullet1"/>
        <w:numPr>
          <w:ilvl w:val="1"/>
          <w:numId w:val="11"/>
        </w:numPr>
        <w:spacing w:line="360" w:lineRule="auto"/>
        <w:rPr>
          <w:rFonts w:ascii="Aptos" w:hAnsi="Aptos"/>
        </w:rPr>
      </w:pPr>
      <w:r w:rsidRPr="00173C30">
        <w:rPr>
          <w:rFonts w:ascii="Aptos" w:hAnsi="Aptos"/>
        </w:rPr>
        <w:t>Earlobes may be taped down using soft, adhesive medical tape.</w:t>
      </w:r>
    </w:p>
    <w:p w14:paraId="6AC0EECA" w14:textId="0452D74C" w:rsidR="00536F29" w:rsidRPr="00173C30" w:rsidRDefault="002F5583" w:rsidP="001A0F34">
      <w:pPr>
        <w:pStyle w:val="bullet1"/>
        <w:numPr>
          <w:ilvl w:val="1"/>
          <w:numId w:val="11"/>
        </w:numPr>
        <w:spacing w:line="360" w:lineRule="auto"/>
        <w:rPr>
          <w:rFonts w:ascii="Aptos" w:hAnsi="Aptos"/>
        </w:rPr>
      </w:pPr>
      <w:r w:rsidRPr="00173C30">
        <w:rPr>
          <w:rFonts w:ascii="Aptos" w:hAnsi="Aptos"/>
        </w:rPr>
        <w:t>All taping must be performed in the dressing room and be approved and signed off by a Board member or a person delegated by the Board to perform this function.</w:t>
      </w:r>
    </w:p>
    <w:p w14:paraId="647F1BF5" w14:textId="69B7A7F9" w:rsidR="00E259D4" w:rsidRPr="00173C30" w:rsidRDefault="00E259D4" w:rsidP="00E259D4">
      <w:pPr>
        <w:pStyle w:val="Heading2"/>
      </w:pPr>
      <w:bookmarkStart w:id="24" w:name="_Toc181090392"/>
      <w:r w:rsidRPr="00173C30">
        <w:t>Non-fight periods</w:t>
      </w:r>
      <w:bookmarkEnd w:id="24"/>
    </w:p>
    <w:p w14:paraId="0811C127" w14:textId="382FF443" w:rsidR="00E259D4" w:rsidRPr="00173C30" w:rsidRDefault="00E259D4" w:rsidP="00220DD7">
      <w:pPr>
        <w:pStyle w:val="bullet1"/>
        <w:numPr>
          <w:ilvl w:val="1"/>
          <w:numId w:val="11"/>
        </w:numPr>
        <w:spacing w:line="360" w:lineRule="auto"/>
        <w:rPr>
          <w:rFonts w:ascii="Aptos" w:hAnsi="Aptos"/>
        </w:rPr>
      </w:pPr>
      <w:r w:rsidRPr="00173C30">
        <w:rPr>
          <w:rFonts w:ascii="Aptos" w:hAnsi="Aptos"/>
        </w:rPr>
        <w:t>Contestants must comply with all non-fight periods imposed by a medical practitioner or the Board.</w:t>
      </w:r>
    </w:p>
    <w:p w14:paraId="2C2BBA68" w14:textId="3A0902EF"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Any non-fight period imposed by the Board will supersede any shorter non-fight period imposed by a medical practitioner. </w:t>
      </w:r>
    </w:p>
    <w:p w14:paraId="249AE077" w14:textId="3126D28E"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A non-fight period will begin from the day after the date of the relevant promotion unless otherwise specified.</w:t>
      </w:r>
    </w:p>
    <w:p w14:paraId="64A20BA9" w14:textId="2F3CF62F"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The applicable non-fight periods are set out in the table below titled Non-Fight Periods and Return To Contest Requirements. </w:t>
      </w:r>
    </w:p>
    <w:p w14:paraId="37A62D19" w14:textId="36ADC862"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For the purposes of calculating a non-fight period following a knockout, technical knockout or concussion, ‘successive’ means a knockout, technical knockout or concussion (or any combination of each) occurring within </w:t>
      </w:r>
      <w:r w:rsidR="00B065C8" w:rsidRPr="00B065C8">
        <w:rPr>
          <w:rFonts w:ascii="Aptos" w:hAnsi="Aptos"/>
        </w:rPr>
        <w:t xml:space="preserve">a period as designated by the Board i.e. 1 or 2 years </w:t>
      </w:r>
      <w:r w:rsidRPr="00173C30">
        <w:rPr>
          <w:rFonts w:ascii="Aptos" w:hAnsi="Aptos"/>
        </w:rPr>
        <w:t>of any preceding knockout, technical knockout or concussion.</w:t>
      </w:r>
    </w:p>
    <w:p w14:paraId="7D1CDA04" w14:textId="7E0749F5" w:rsidR="00E259D4" w:rsidRPr="00173C30" w:rsidRDefault="00E259D4" w:rsidP="00220DD7">
      <w:pPr>
        <w:pStyle w:val="bullet1"/>
        <w:numPr>
          <w:ilvl w:val="1"/>
          <w:numId w:val="11"/>
        </w:numPr>
        <w:spacing w:line="360" w:lineRule="auto"/>
        <w:rPr>
          <w:rFonts w:ascii="Aptos" w:hAnsi="Aptos"/>
        </w:rPr>
      </w:pPr>
      <w:r w:rsidRPr="00173C30">
        <w:rPr>
          <w:rFonts w:ascii="Aptos" w:hAnsi="Aptos"/>
        </w:rPr>
        <w:t xml:space="preserve"> The Board may suspend a contestant’s registration when the Board considers this to be in the interests of the contestant’s health or safety. </w:t>
      </w:r>
    </w:p>
    <w:p w14:paraId="5C5AC24D" w14:textId="5986B63A" w:rsidR="00F9194A"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73C30" w:rsidRDefault="00E259D4" w:rsidP="00E259D4">
      <w:pPr>
        <w:pStyle w:val="Heading2"/>
      </w:pPr>
      <w:bookmarkStart w:id="25" w:name="_Toc181090393"/>
      <w:r w:rsidRPr="00173C30">
        <w:t>Concussed contestants</w:t>
      </w:r>
      <w:bookmarkEnd w:id="25"/>
    </w:p>
    <w:p w14:paraId="429986C1" w14:textId="200A85C3" w:rsidR="00E259D4"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The ringside </w:t>
      </w:r>
      <w:r w:rsidR="00C0733E">
        <w:rPr>
          <w:rFonts w:ascii="Aptos" w:hAnsi="Aptos"/>
        </w:rPr>
        <w:t>medical practitioner</w:t>
      </w:r>
      <w:r w:rsidRPr="00173C30">
        <w:rPr>
          <w:rFonts w:ascii="Aptos" w:hAnsi="Aptos"/>
        </w:rPr>
        <w:t xml:space="preserve">’s finding that a contestant is concussed is final. Any reference to a ‘concussed contestant’ in these rules includes contestants who are found to be concussed by the ringside </w:t>
      </w:r>
      <w:r w:rsidR="00C0733E">
        <w:rPr>
          <w:rFonts w:ascii="Aptos" w:hAnsi="Aptos"/>
        </w:rPr>
        <w:t>medical practitioner</w:t>
      </w:r>
      <w:r w:rsidRPr="00173C30">
        <w:rPr>
          <w:rFonts w:ascii="Aptos" w:hAnsi="Aptos"/>
        </w:rPr>
        <w:t>.</w:t>
      </w:r>
    </w:p>
    <w:p w14:paraId="16D37F1F" w14:textId="13594AD4" w:rsidR="00E259D4"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A concussed contestant must follow the concussion management guidelines set out below or as otherwise prescribed, in writing, by a health care professional who has experience in treating brain injuries (e.g. ringside </w:t>
      </w:r>
      <w:r w:rsidR="00C0733E">
        <w:rPr>
          <w:rFonts w:ascii="Aptos" w:hAnsi="Aptos"/>
        </w:rPr>
        <w:t>practitioner</w:t>
      </w:r>
      <w:r w:rsidRPr="00173C30">
        <w:rPr>
          <w:rFonts w:ascii="Aptos" w:hAnsi="Aptos"/>
        </w:rPr>
        <w:t xml:space="preserve"> or concussion specialist).</w:t>
      </w:r>
    </w:p>
    <w:p w14:paraId="3B3BD617" w14:textId="43A9EBD3" w:rsidR="007A3D51" w:rsidRPr="00173C30" w:rsidRDefault="00E259D4" w:rsidP="00BC32F2">
      <w:pPr>
        <w:pStyle w:val="bullet1"/>
        <w:numPr>
          <w:ilvl w:val="1"/>
          <w:numId w:val="11"/>
        </w:numPr>
        <w:spacing w:line="360" w:lineRule="auto"/>
        <w:rPr>
          <w:rFonts w:ascii="Aptos" w:hAnsi="Aptos"/>
        </w:rPr>
      </w:pPr>
      <w:r w:rsidRPr="00173C30">
        <w:rPr>
          <w:rFonts w:ascii="Aptos" w:hAnsi="Aptos"/>
        </w:rPr>
        <w:t xml:space="preserve"> Where a concussed contestant is required to obtain a medical clearance before the contestant’s</w:t>
      </w:r>
      <w:r w:rsidR="00B065C8">
        <w:rPr>
          <w:rFonts w:ascii="Aptos" w:hAnsi="Aptos"/>
        </w:rPr>
        <w:t xml:space="preserve"> return to contact training or their</w:t>
      </w:r>
      <w:r w:rsidRPr="00173C30">
        <w:rPr>
          <w:rFonts w:ascii="Aptos" w:hAnsi="Aptos"/>
        </w:rPr>
        <w:t xml:space="preserve"> next contest, the medical clearance shall be completed in accordance with any guidelines or direction made by the Board. </w:t>
      </w:r>
    </w:p>
    <w:p w14:paraId="7ED474F5" w14:textId="77777777" w:rsidR="00A14B61" w:rsidRPr="00173C30" w:rsidRDefault="00A14B61" w:rsidP="00387016">
      <w:pPr>
        <w:pStyle w:val="Heading2"/>
        <w:sectPr w:rsidR="00A14B61" w:rsidRPr="00173C30"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6" w:name="_Toc181090394"/>
      <w:r w:rsidRPr="00173C30">
        <w:lastRenderedPageBreak/>
        <w:t>Non-fight periods and return to contest requirements</w:t>
      </w:r>
      <w:bookmarkEnd w:id="26"/>
    </w:p>
    <w:p w14:paraId="13EFDB6A" w14:textId="77777777" w:rsidR="007A2BCE" w:rsidRPr="007A2BCE" w:rsidRDefault="007A2BCE" w:rsidP="007A2BCE"/>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B065C8" w:rsidRPr="00E12982" w14:paraId="3FD346FB" w14:textId="77777777" w:rsidTr="001B430D">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48A09943" w14:textId="77777777" w:rsidR="00B065C8" w:rsidRPr="00E05F59" w:rsidRDefault="00B065C8" w:rsidP="001B430D">
            <w:pPr>
              <w:pStyle w:val="Tablecolumnheadings"/>
              <w:rPr>
                <w:sz w:val="20"/>
                <w:szCs w:val="20"/>
                <w:lang w:val="en-AU"/>
              </w:rPr>
            </w:pPr>
            <w:r w:rsidRPr="00E05F59">
              <w:rPr>
                <w:sz w:val="20"/>
                <w:szCs w:val="20"/>
                <w:lang w:val="en-AU"/>
              </w:rPr>
              <w:t>Outcomes</w:t>
            </w:r>
          </w:p>
        </w:tc>
        <w:tc>
          <w:tcPr>
            <w:tcW w:w="1134" w:type="dxa"/>
          </w:tcPr>
          <w:p w14:paraId="54247342" w14:textId="77777777" w:rsidR="00B065C8" w:rsidRPr="00E05F59" w:rsidRDefault="00B065C8" w:rsidP="001B430D">
            <w:pPr>
              <w:pStyle w:val="Tablecolumnheadings"/>
              <w:rPr>
                <w:sz w:val="20"/>
                <w:szCs w:val="20"/>
                <w:lang w:val="en-AU"/>
              </w:rPr>
            </w:pPr>
            <w:r>
              <w:rPr>
                <w:sz w:val="20"/>
                <w:szCs w:val="20"/>
                <w:lang w:val="en-AU"/>
              </w:rPr>
              <w:t>Result</w:t>
            </w:r>
          </w:p>
        </w:tc>
        <w:tc>
          <w:tcPr>
            <w:tcW w:w="2410" w:type="dxa"/>
          </w:tcPr>
          <w:p w14:paraId="1566959A" w14:textId="77777777" w:rsidR="00B065C8" w:rsidRPr="00E05F59" w:rsidRDefault="00B065C8" w:rsidP="001B430D">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1B85FAA2" w14:textId="77777777" w:rsidR="00B065C8" w:rsidRPr="00E05F59" w:rsidRDefault="00B065C8" w:rsidP="001B430D">
            <w:pPr>
              <w:pStyle w:val="Tablecolumnheadings"/>
              <w:rPr>
                <w:sz w:val="20"/>
                <w:szCs w:val="20"/>
                <w:lang w:val="en-AU"/>
              </w:rPr>
            </w:pPr>
            <w:r w:rsidRPr="00E05F59">
              <w:rPr>
                <w:sz w:val="20"/>
                <w:szCs w:val="20"/>
                <w:lang w:val="en-AU"/>
              </w:rPr>
              <w:t xml:space="preserve">Minimum non-fight period </w:t>
            </w:r>
          </w:p>
        </w:tc>
        <w:tc>
          <w:tcPr>
            <w:tcW w:w="2835" w:type="dxa"/>
          </w:tcPr>
          <w:p w14:paraId="7DECC97A" w14:textId="77777777" w:rsidR="00B065C8" w:rsidRPr="00E05F59" w:rsidRDefault="00B065C8" w:rsidP="001B430D">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7FFA4919" w14:textId="77777777" w:rsidR="00B065C8" w:rsidRPr="00E05F59" w:rsidRDefault="00B065C8" w:rsidP="001B430D">
            <w:pPr>
              <w:pStyle w:val="Tablecolumnheadings"/>
              <w:rPr>
                <w:sz w:val="20"/>
                <w:szCs w:val="20"/>
                <w:lang w:val="en-AU"/>
              </w:rPr>
            </w:pPr>
            <w:r>
              <w:rPr>
                <w:sz w:val="20"/>
                <w:szCs w:val="20"/>
                <w:lang w:val="en-AU"/>
              </w:rPr>
              <w:t xml:space="preserve">Is an additional post-contest medical consultation required? </w:t>
            </w:r>
          </w:p>
        </w:tc>
      </w:tr>
      <w:tr w:rsidR="00B065C8" w:rsidRPr="004E404D" w14:paraId="27205FC8" w14:textId="77777777" w:rsidTr="008510C3">
        <w:trPr>
          <w:trHeight w:hRule="exact" w:val="771"/>
        </w:trPr>
        <w:tc>
          <w:tcPr>
            <w:tcW w:w="1843" w:type="dxa"/>
          </w:tcPr>
          <w:p w14:paraId="2756F19D" w14:textId="77777777" w:rsidR="00B065C8" w:rsidRPr="00077B6E" w:rsidRDefault="00B065C8" w:rsidP="001B430D">
            <w:pPr>
              <w:pStyle w:val="Tabletext"/>
              <w:rPr>
                <w:rFonts w:ascii="Aptos" w:hAnsi="Aptos"/>
                <w:lang w:val="en-AU"/>
              </w:rPr>
            </w:pPr>
            <w:r w:rsidRPr="00077B6E">
              <w:rPr>
                <w:rFonts w:ascii="Aptos" w:hAnsi="Aptos"/>
                <w:lang w:val="en-AU"/>
              </w:rPr>
              <w:t>KO/TKO*/Other**</w:t>
            </w:r>
          </w:p>
        </w:tc>
        <w:tc>
          <w:tcPr>
            <w:tcW w:w="1134" w:type="dxa"/>
          </w:tcPr>
          <w:p w14:paraId="4D7FD320" w14:textId="77777777" w:rsidR="00B065C8" w:rsidRPr="004E404D" w:rsidRDefault="00B065C8" w:rsidP="001B430D">
            <w:pPr>
              <w:pStyle w:val="Tabletext"/>
              <w:rPr>
                <w:rFonts w:ascii="Aptos" w:hAnsi="Aptos"/>
                <w:lang w:val="en-AU"/>
              </w:rPr>
            </w:pPr>
            <w:r>
              <w:rPr>
                <w:rFonts w:ascii="Aptos" w:hAnsi="Aptos"/>
                <w:lang w:val="en-AU"/>
              </w:rPr>
              <w:t>Win/Loss</w:t>
            </w:r>
          </w:p>
        </w:tc>
        <w:tc>
          <w:tcPr>
            <w:tcW w:w="2410" w:type="dxa"/>
          </w:tcPr>
          <w:p w14:paraId="3BD34A37" w14:textId="77777777" w:rsidR="00B065C8" w:rsidRPr="004E404D" w:rsidRDefault="00B065C8" w:rsidP="001B430D">
            <w:pPr>
              <w:pStyle w:val="Tabletext"/>
              <w:rPr>
                <w:rFonts w:ascii="Aptos" w:hAnsi="Aptos"/>
                <w:lang w:val="en-AU"/>
              </w:rPr>
            </w:pPr>
            <w:r>
              <w:rPr>
                <w:rFonts w:ascii="Aptos" w:hAnsi="Aptos"/>
                <w:lang w:val="en-AU"/>
              </w:rPr>
              <w:t xml:space="preserve">Concussed without loss of consciousness </w:t>
            </w:r>
          </w:p>
        </w:tc>
        <w:tc>
          <w:tcPr>
            <w:tcW w:w="2410" w:type="dxa"/>
          </w:tcPr>
          <w:p w14:paraId="33D306C8" w14:textId="77777777" w:rsidR="00B065C8" w:rsidRPr="00077B6E" w:rsidRDefault="00B065C8" w:rsidP="001B430D">
            <w:pPr>
              <w:pStyle w:val="Tabletext"/>
              <w:rPr>
                <w:rFonts w:ascii="Aptos" w:hAnsi="Aptos"/>
                <w:bCs/>
                <w:lang w:val="en-AU"/>
              </w:rPr>
            </w:pPr>
            <w:r w:rsidRPr="00077B6E">
              <w:rPr>
                <w:rFonts w:ascii="Aptos" w:hAnsi="Aptos"/>
                <w:bCs/>
              </w:rPr>
              <w:t>37 days</w:t>
            </w:r>
          </w:p>
        </w:tc>
        <w:tc>
          <w:tcPr>
            <w:tcW w:w="2835" w:type="dxa"/>
          </w:tcPr>
          <w:p w14:paraId="41B80896" w14:textId="77777777" w:rsidR="00B065C8" w:rsidRPr="004E404D" w:rsidRDefault="00B065C8" w:rsidP="001B430D">
            <w:pPr>
              <w:pStyle w:val="Tabletext"/>
              <w:rPr>
                <w:rFonts w:ascii="Aptos" w:hAnsi="Aptos"/>
                <w:lang w:val="en-AU"/>
              </w:rPr>
            </w:pPr>
            <w:r>
              <w:rPr>
                <w:rFonts w:ascii="Aptos" w:hAnsi="Aptos"/>
              </w:rPr>
              <w:t>Required</w:t>
            </w:r>
          </w:p>
        </w:tc>
        <w:tc>
          <w:tcPr>
            <w:tcW w:w="2693" w:type="dxa"/>
          </w:tcPr>
          <w:p w14:paraId="4C2E4BD7" w14:textId="77777777" w:rsidR="00B065C8" w:rsidRPr="004E404D" w:rsidRDefault="00B065C8" w:rsidP="001B430D">
            <w:pPr>
              <w:pStyle w:val="Tabletext"/>
              <w:rPr>
                <w:rFonts w:ascii="Aptos" w:hAnsi="Aptos"/>
                <w:lang w:val="en-AU"/>
              </w:rPr>
            </w:pPr>
            <w:r>
              <w:rPr>
                <w:rFonts w:ascii="Aptos" w:hAnsi="Aptos"/>
              </w:rPr>
              <w:t xml:space="preserve">General practitioner medical evaluation required </w:t>
            </w:r>
          </w:p>
        </w:tc>
      </w:tr>
      <w:tr w:rsidR="00B065C8" w:rsidRPr="004E404D" w14:paraId="3FFA87CB" w14:textId="77777777" w:rsidTr="008510C3">
        <w:trPr>
          <w:trHeight w:hRule="exact" w:val="773"/>
        </w:trPr>
        <w:tc>
          <w:tcPr>
            <w:tcW w:w="1843" w:type="dxa"/>
          </w:tcPr>
          <w:p w14:paraId="20074BFB" w14:textId="77777777" w:rsidR="00B065C8" w:rsidRPr="00077B6E" w:rsidRDefault="00B065C8" w:rsidP="001B430D">
            <w:pPr>
              <w:pStyle w:val="Tabletext"/>
              <w:rPr>
                <w:rFonts w:ascii="Aptos" w:hAnsi="Aptos"/>
                <w:lang w:val="en-AU"/>
              </w:rPr>
            </w:pPr>
            <w:r w:rsidRPr="00077B6E">
              <w:rPr>
                <w:rFonts w:ascii="Aptos" w:hAnsi="Aptos"/>
                <w:lang w:val="en-AU"/>
              </w:rPr>
              <w:t>KO</w:t>
            </w:r>
          </w:p>
        </w:tc>
        <w:tc>
          <w:tcPr>
            <w:tcW w:w="1134" w:type="dxa"/>
          </w:tcPr>
          <w:p w14:paraId="52FAAB3B" w14:textId="77777777" w:rsidR="00B065C8" w:rsidRPr="004E404D" w:rsidRDefault="00B065C8" w:rsidP="001B430D">
            <w:pPr>
              <w:pStyle w:val="Tabletext"/>
              <w:rPr>
                <w:rFonts w:ascii="Aptos" w:hAnsi="Aptos"/>
                <w:lang w:val="en-AU"/>
              </w:rPr>
            </w:pPr>
            <w:r>
              <w:rPr>
                <w:rFonts w:ascii="Aptos" w:hAnsi="Aptos"/>
                <w:lang w:val="en-AU"/>
              </w:rPr>
              <w:t>Loss</w:t>
            </w:r>
          </w:p>
        </w:tc>
        <w:tc>
          <w:tcPr>
            <w:tcW w:w="2410" w:type="dxa"/>
          </w:tcPr>
          <w:p w14:paraId="7587E879" w14:textId="77777777" w:rsidR="00B065C8" w:rsidRPr="004E404D" w:rsidRDefault="00B065C8" w:rsidP="001B430D">
            <w:pPr>
              <w:pStyle w:val="Tabletext"/>
              <w:rPr>
                <w:rFonts w:ascii="Aptos" w:hAnsi="Aptos"/>
                <w:lang w:val="en-AU"/>
              </w:rPr>
            </w:pPr>
            <w:r>
              <w:rPr>
                <w:rFonts w:ascii="Aptos" w:hAnsi="Aptos"/>
                <w:lang w:val="en-AU"/>
              </w:rPr>
              <w:t>Concussed with loss of consciousness &lt; 1 minute</w:t>
            </w:r>
          </w:p>
        </w:tc>
        <w:tc>
          <w:tcPr>
            <w:tcW w:w="2410" w:type="dxa"/>
          </w:tcPr>
          <w:p w14:paraId="79EE5553" w14:textId="77777777" w:rsidR="00B065C8" w:rsidRPr="00077B6E" w:rsidRDefault="00B065C8" w:rsidP="001B430D">
            <w:pPr>
              <w:pStyle w:val="Tabletext"/>
              <w:rPr>
                <w:rFonts w:ascii="Aptos" w:hAnsi="Aptos"/>
                <w:bCs/>
                <w:lang w:val="en-AU"/>
              </w:rPr>
            </w:pPr>
            <w:r w:rsidRPr="00077B6E">
              <w:rPr>
                <w:rFonts w:ascii="Aptos" w:hAnsi="Aptos"/>
                <w:bCs/>
              </w:rPr>
              <w:t>60 days</w:t>
            </w:r>
          </w:p>
        </w:tc>
        <w:tc>
          <w:tcPr>
            <w:tcW w:w="2835" w:type="dxa"/>
          </w:tcPr>
          <w:p w14:paraId="474C5C98" w14:textId="77777777" w:rsidR="00B065C8" w:rsidRPr="004E404D" w:rsidRDefault="00B065C8" w:rsidP="001B430D">
            <w:pPr>
              <w:pStyle w:val="Tabletext"/>
              <w:rPr>
                <w:rFonts w:ascii="Aptos" w:hAnsi="Aptos"/>
                <w:lang w:val="en-AU"/>
              </w:rPr>
            </w:pPr>
            <w:r>
              <w:rPr>
                <w:rFonts w:ascii="Aptos" w:hAnsi="Aptos"/>
              </w:rPr>
              <w:t>Required</w:t>
            </w:r>
          </w:p>
        </w:tc>
        <w:tc>
          <w:tcPr>
            <w:tcW w:w="2693" w:type="dxa"/>
          </w:tcPr>
          <w:p w14:paraId="57890E68" w14:textId="77777777" w:rsidR="00B065C8" w:rsidRPr="004E404D" w:rsidRDefault="00B065C8" w:rsidP="001B430D">
            <w:pPr>
              <w:pStyle w:val="Tabletext"/>
              <w:rPr>
                <w:rFonts w:ascii="Aptos" w:hAnsi="Aptos"/>
                <w:lang w:val="en-AU"/>
              </w:rPr>
            </w:pPr>
            <w:r>
              <w:rPr>
                <w:rFonts w:ascii="Aptos" w:hAnsi="Aptos"/>
              </w:rPr>
              <w:t>General practitioner medical evaluation required</w:t>
            </w:r>
          </w:p>
        </w:tc>
      </w:tr>
      <w:tr w:rsidR="00B065C8" w:rsidRPr="004E404D" w14:paraId="2FFFCB5F" w14:textId="77777777" w:rsidTr="008510C3">
        <w:trPr>
          <w:trHeight w:hRule="exact" w:val="848"/>
        </w:trPr>
        <w:tc>
          <w:tcPr>
            <w:tcW w:w="1843" w:type="dxa"/>
          </w:tcPr>
          <w:p w14:paraId="093852B0" w14:textId="77777777" w:rsidR="00B065C8" w:rsidRPr="00077B6E" w:rsidRDefault="00B065C8" w:rsidP="001B430D">
            <w:pPr>
              <w:pStyle w:val="Tabletext"/>
              <w:rPr>
                <w:rFonts w:ascii="Aptos" w:hAnsi="Aptos"/>
                <w:lang w:val="en-AU"/>
              </w:rPr>
            </w:pPr>
            <w:r w:rsidRPr="00077B6E">
              <w:rPr>
                <w:rFonts w:ascii="Aptos" w:hAnsi="Aptos"/>
                <w:lang w:val="en-AU"/>
              </w:rPr>
              <w:t>KO</w:t>
            </w:r>
          </w:p>
        </w:tc>
        <w:tc>
          <w:tcPr>
            <w:tcW w:w="1134" w:type="dxa"/>
          </w:tcPr>
          <w:p w14:paraId="50C8D88B" w14:textId="77777777" w:rsidR="00B065C8" w:rsidRPr="004E404D" w:rsidRDefault="00B065C8" w:rsidP="001B430D">
            <w:pPr>
              <w:pStyle w:val="Tabletext"/>
              <w:rPr>
                <w:rFonts w:ascii="Aptos" w:hAnsi="Aptos"/>
                <w:lang w:val="en-AU"/>
              </w:rPr>
            </w:pPr>
            <w:r>
              <w:rPr>
                <w:rFonts w:ascii="Aptos" w:hAnsi="Aptos"/>
                <w:lang w:val="en-AU"/>
              </w:rPr>
              <w:t>Loss</w:t>
            </w:r>
          </w:p>
        </w:tc>
        <w:tc>
          <w:tcPr>
            <w:tcW w:w="2410" w:type="dxa"/>
          </w:tcPr>
          <w:p w14:paraId="44282596" w14:textId="77777777" w:rsidR="00B065C8" w:rsidRPr="004E404D" w:rsidRDefault="00B065C8" w:rsidP="001B430D">
            <w:pPr>
              <w:pStyle w:val="Tabletext"/>
              <w:rPr>
                <w:rFonts w:ascii="Aptos" w:hAnsi="Aptos"/>
                <w:lang w:val="en-AU"/>
              </w:rPr>
            </w:pPr>
            <w:r>
              <w:rPr>
                <w:rFonts w:ascii="Aptos" w:hAnsi="Aptos"/>
                <w:lang w:val="en-AU"/>
              </w:rPr>
              <w:t>Concussed with loss of consciousness &gt; 1 minute</w:t>
            </w:r>
          </w:p>
        </w:tc>
        <w:tc>
          <w:tcPr>
            <w:tcW w:w="2410" w:type="dxa"/>
          </w:tcPr>
          <w:p w14:paraId="5336C435" w14:textId="77777777" w:rsidR="00B065C8" w:rsidRPr="00077B6E" w:rsidRDefault="00B065C8" w:rsidP="001B430D">
            <w:pPr>
              <w:pStyle w:val="Tabletext"/>
              <w:rPr>
                <w:rFonts w:ascii="Aptos" w:hAnsi="Aptos"/>
                <w:bCs/>
                <w:lang w:val="en-AU"/>
              </w:rPr>
            </w:pPr>
            <w:r w:rsidRPr="00077B6E">
              <w:rPr>
                <w:rFonts w:ascii="Aptos" w:hAnsi="Aptos"/>
                <w:bCs/>
              </w:rPr>
              <w:t>90 days</w:t>
            </w:r>
          </w:p>
        </w:tc>
        <w:tc>
          <w:tcPr>
            <w:tcW w:w="2835" w:type="dxa"/>
          </w:tcPr>
          <w:p w14:paraId="7712017D" w14:textId="77777777" w:rsidR="00B065C8" w:rsidRPr="004E404D" w:rsidRDefault="00B065C8" w:rsidP="001B430D">
            <w:pPr>
              <w:pStyle w:val="Tabletext"/>
              <w:rPr>
                <w:rFonts w:ascii="Aptos" w:hAnsi="Aptos"/>
                <w:lang w:val="en-AU"/>
              </w:rPr>
            </w:pPr>
            <w:r>
              <w:rPr>
                <w:rFonts w:ascii="Aptos" w:hAnsi="Aptos"/>
              </w:rPr>
              <w:t>Required</w:t>
            </w:r>
          </w:p>
        </w:tc>
        <w:tc>
          <w:tcPr>
            <w:tcW w:w="2693" w:type="dxa"/>
          </w:tcPr>
          <w:p w14:paraId="08D00942" w14:textId="77777777" w:rsidR="00B065C8" w:rsidRPr="004E404D" w:rsidRDefault="00B065C8" w:rsidP="001B430D">
            <w:pPr>
              <w:pStyle w:val="Tabletext"/>
              <w:rPr>
                <w:rFonts w:ascii="Aptos" w:hAnsi="Aptos"/>
                <w:lang w:val="en-AU"/>
              </w:rPr>
            </w:pPr>
            <w:r>
              <w:rPr>
                <w:rFonts w:ascii="Aptos" w:hAnsi="Aptos"/>
              </w:rPr>
              <w:t>Specialist medical evaluation required***</w:t>
            </w:r>
          </w:p>
        </w:tc>
      </w:tr>
      <w:tr w:rsidR="00B065C8" w:rsidRPr="004E404D" w14:paraId="7A82D968" w14:textId="77777777" w:rsidTr="001B430D">
        <w:trPr>
          <w:trHeight w:hRule="exact" w:val="1214"/>
        </w:trPr>
        <w:tc>
          <w:tcPr>
            <w:tcW w:w="1843" w:type="dxa"/>
          </w:tcPr>
          <w:p w14:paraId="0329BD4E" w14:textId="77777777" w:rsidR="00B065C8" w:rsidRPr="00077B6E" w:rsidRDefault="00B065C8" w:rsidP="001B430D">
            <w:pPr>
              <w:pStyle w:val="Tabletext"/>
              <w:rPr>
                <w:rFonts w:ascii="Aptos" w:hAnsi="Aptos"/>
                <w:lang w:val="en-AU"/>
              </w:rPr>
            </w:pPr>
            <w:r w:rsidRPr="00077B6E">
              <w:rPr>
                <w:rFonts w:ascii="Aptos" w:hAnsi="Aptos"/>
                <w:lang w:val="en-AU"/>
              </w:rPr>
              <w:t>KO/TKO*</w:t>
            </w:r>
          </w:p>
        </w:tc>
        <w:tc>
          <w:tcPr>
            <w:tcW w:w="1134" w:type="dxa"/>
          </w:tcPr>
          <w:p w14:paraId="734FF8E1" w14:textId="77777777" w:rsidR="00B065C8" w:rsidRPr="004E404D" w:rsidRDefault="00B065C8" w:rsidP="001B430D">
            <w:pPr>
              <w:pStyle w:val="Tabletext"/>
              <w:rPr>
                <w:rFonts w:ascii="Aptos" w:hAnsi="Aptos"/>
                <w:lang w:val="en-AU"/>
              </w:rPr>
            </w:pPr>
            <w:r>
              <w:rPr>
                <w:rFonts w:ascii="Aptos" w:hAnsi="Aptos"/>
                <w:lang w:val="en-AU"/>
              </w:rPr>
              <w:t>Win</w:t>
            </w:r>
          </w:p>
        </w:tc>
        <w:tc>
          <w:tcPr>
            <w:tcW w:w="2410" w:type="dxa"/>
          </w:tcPr>
          <w:p w14:paraId="5E0BBBA3" w14:textId="77777777" w:rsidR="00B065C8" w:rsidRPr="004E404D" w:rsidRDefault="00B065C8" w:rsidP="001B430D">
            <w:pPr>
              <w:pStyle w:val="Tabletext"/>
              <w:rPr>
                <w:rFonts w:ascii="Aptos" w:hAnsi="Aptos"/>
                <w:lang w:val="en-AU"/>
              </w:rPr>
            </w:pPr>
            <w:r>
              <w:rPr>
                <w:rFonts w:ascii="Aptos" w:hAnsi="Aptos"/>
                <w:lang w:val="en-AU"/>
              </w:rPr>
              <w:t xml:space="preserve">Not concussed </w:t>
            </w:r>
          </w:p>
        </w:tc>
        <w:tc>
          <w:tcPr>
            <w:tcW w:w="2410" w:type="dxa"/>
          </w:tcPr>
          <w:p w14:paraId="032A3C5A" w14:textId="77777777" w:rsidR="00B065C8" w:rsidRPr="00077B6E" w:rsidRDefault="00B065C8" w:rsidP="001B430D">
            <w:pPr>
              <w:pStyle w:val="Tabletext"/>
              <w:rPr>
                <w:rFonts w:ascii="Aptos" w:hAnsi="Aptos"/>
                <w:bCs/>
              </w:rPr>
            </w:pPr>
            <w:r w:rsidRPr="00077B6E">
              <w:rPr>
                <w:rFonts w:ascii="Aptos" w:hAnsi="Aptos"/>
                <w:bCs/>
              </w:rPr>
              <w:t>15 days</w:t>
            </w:r>
          </w:p>
          <w:p w14:paraId="0659FDE6" w14:textId="77777777" w:rsidR="00B065C8" w:rsidRPr="00077B6E" w:rsidRDefault="00B065C8" w:rsidP="001B430D">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456E12AF" w14:textId="77777777" w:rsidR="00B065C8" w:rsidRPr="004E404D" w:rsidRDefault="00B065C8" w:rsidP="001B430D">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2ACFA1E7" w14:textId="77777777" w:rsidR="00B065C8" w:rsidRPr="004E404D" w:rsidRDefault="00B065C8" w:rsidP="001B430D">
            <w:pPr>
              <w:pStyle w:val="Tabletext"/>
              <w:rPr>
                <w:rFonts w:ascii="Aptos" w:hAnsi="Aptos"/>
                <w:lang w:val="en-AU"/>
              </w:rPr>
            </w:pPr>
            <w:r>
              <w:rPr>
                <w:rFonts w:ascii="Aptos" w:hAnsi="Aptos"/>
                <w:lang w:val="en-AU"/>
              </w:rPr>
              <w:t xml:space="preserve">As advised by the ringside medical practitioner or the Board </w:t>
            </w:r>
          </w:p>
        </w:tc>
      </w:tr>
      <w:tr w:rsidR="00B065C8" w:rsidRPr="004E404D" w14:paraId="0648950A" w14:textId="77777777" w:rsidTr="00CC0C35">
        <w:trPr>
          <w:trHeight w:hRule="exact" w:val="768"/>
        </w:trPr>
        <w:tc>
          <w:tcPr>
            <w:tcW w:w="1843" w:type="dxa"/>
          </w:tcPr>
          <w:p w14:paraId="08DB575B" w14:textId="77777777" w:rsidR="00B065C8" w:rsidRPr="00077B6E" w:rsidRDefault="00B065C8" w:rsidP="001B430D">
            <w:pPr>
              <w:pStyle w:val="Tabletext"/>
              <w:rPr>
                <w:rFonts w:ascii="Aptos" w:hAnsi="Aptos"/>
                <w:lang w:val="en-AU"/>
              </w:rPr>
            </w:pPr>
            <w:r w:rsidRPr="00077B6E">
              <w:rPr>
                <w:rFonts w:ascii="Aptos" w:hAnsi="Aptos"/>
                <w:lang w:val="en-AU"/>
              </w:rPr>
              <w:t>KO/TKO*</w:t>
            </w:r>
          </w:p>
        </w:tc>
        <w:tc>
          <w:tcPr>
            <w:tcW w:w="1134" w:type="dxa"/>
          </w:tcPr>
          <w:p w14:paraId="61B2F92D" w14:textId="77777777" w:rsidR="00B065C8" w:rsidRPr="004E404D" w:rsidRDefault="00B065C8" w:rsidP="001B430D">
            <w:pPr>
              <w:pStyle w:val="Tabletext"/>
              <w:rPr>
                <w:rFonts w:ascii="Aptos" w:hAnsi="Aptos"/>
                <w:lang w:val="en-AU"/>
              </w:rPr>
            </w:pPr>
            <w:r>
              <w:rPr>
                <w:rFonts w:ascii="Aptos" w:hAnsi="Aptos"/>
                <w:lang w:val="en-AU"/>
              </w:rPr>
              <w:t>Loss</w:t>
            </w:r>
          </w:p>
        </w:tc>
        <w:tc>
          <w:tcPr>
            <w:tcW w:w="2410" w:type="dxa"/>
          </w:tcPr>
          <w:p w14:paraId="2A0E1940" w14:textId="77777777" w:rsidR="00B065C8" w:rsidRPr="004E404D" w:rsidRDefault="00B065C8" w:rsidP="001B430D">
            <w:pPr>
              <w:pStyle w:val="Tabletext"/>
              <w:rPr>
                <w:rFonts w:ascii="Aptos" w:hAnsi="Aptos"/>
                <w:lang w:val="en-AU"/>
              </w:rPr>
            </w:pPr>
            <w:r>
              <w:rPr>
                <w:rFonts w:ascii="Aptos" w:hAnsi="Aptos"/>
                <w:lang w:val="en-AU"/>
              </w:rPr>
              <w:t>Not concussed</w:t>
            </w:r>
          </w:p>
        </w:tc>
        <w:tc>
          <w:tcPr>
            <w:tcW w:w="2410" w:type="dxa"/>
          </w:tcPr>
          <w:p w14:paraId="79EB8749" w14:textId="77777777" w:rsidR="00B065C8" w:rsidRPr="00077B6E" w:rsidRDefault="00B065C8" w:rsidP="001B430D">
            <w:pPr>
              <w:pStyle w:val="Tabletext"/>
              <w:rPr>
                <w:rFonts w:ascii="Aptos" w:hAnsi="Aptos"/>
                <w:bCs/>
                <w:lang w:val="en-AU"/>
              </w:rPr>
            </w:pPr>
            <w:r w:rsidRPr="00077B6E">
              <w:rPr>
                <w:rFonts w:ascii="Aptos" w:hAnsi="Aptos"/>
                <w:bCs/>
              </w:rPr>
              <w:t xml:space="preserve">30 days  </w:t>
            </w:r>
          </w:p>
        </w:tc>
        <w:tc>
          <w:tcPr>
            <w:tcW w:w="2835" w:type="dxa"/>
          </w:tcPr>
          <w:p w14:paraId="5BB1EFF5" w14:textId="77777777" w:rsidR="00B065C8" w:rsidRPr="004E404D" w:rsidRDefault="00B065C8" w:rsidP="001B430D">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544F6E55" w14:textId="77777777" w:rsidR="00B065C8" w:rsidRPr="004E404D" w:rsidRDefault="00B065C8" w:rsidP="001B430D">
            <w:pPr>
              <w:pStyle w:val="Tabletext"/>
              <w:rPr>
                <w:rFonts w:ascii="Aptos" w:hAnsi="Aptos"/>
                <w:lang w:val="en-AU"/>
              </w:rPr>
            </w:pPr>
            <w:r>
              <w:rPr>
                <w:rFonts w:ascii="Aptos" w:hAnsi="Aptos"/>
                <w:lang w:val="en-AU"/>
              </w:rPr>
              <w:t>As advised by the ringside medical practitioner or the Board</w:t>
            </w:r>
          </w:p>
        </w:tc>
      </w:tr>
      <w:tr w:rsidR="00B065C8" w:rsidRPr="00E12982" w14:paraId="5CA627B3" w14:textId="77777777" w:rsidTr="00CC0C35">
        <w:trPr>
          <w:trHeight w:hRule="exact" w:val="1078"/>
        </w:trPr>
        <w:tc>
          <w:tcPr>
            <w:tcW w:w="1843" w:type="dxa"/>
          </w:tcPr>
          <w:p w14:paraId="298A522A" w14:textId="77777777" w:rsidR="00B065C8" w:rsidRPr="00077B6E" w:rsidRDefault="00B065C8" w:rsidP="001B430D">
            <w:pPr>
              <w:pStyle w:val="Tabletext"/>
              <w:rPr>
                <w:rFonts w:ascii="Aptos" w:hAnsi="Aptos"/>
                <w:lang w:val="en-AU"/>
              </w:rPr>
            </w:pPr>
            <w:r w:rsidRPr="00077B6E">
              <w:rPr>
                <w:rFonts w:ascii="Aptos" w:hAnsi="Aptos"/>
                <w:lang w:val="en-AU"/>
              </w:rPr>
              <w:t>Other**</w:t>
            </w:r>
          </w:p>
        </w:tc>
        <w:tc>
          <w:tcPr>
            <w:tcW w:w="1134" w:type="dxa"/>
          </w:tcPr>
          <w:p w14:paraId="3A7ECB35" w14:textId="77777777" w:rsidR="00B065C8" w:rsidRPr="004E404D" w:rsidRDefault="00B065C8" w:rsidP="001B430D">
            <w:pPr>
              <w:pStyle w:val="Tabletext"/>
              <w:rPr>
                <w:rFonts w:ascii="Aptos" w:hAnsi="Aptos"/>
                <w:lang w:val="en-AU"/>
              </w:rPr>
            </w:pPr>
            <w:r>
              <w:rPr>
                <w:rFonts w:ascii="Aptos" w:hAnsi="Aptos"/>
                <w:lang w:val="en-AU"/>
              </w:rPr>
              <w:t>Win or loss</w:t>
            </w:r>
          </w:p>
        </w:tc>
        <w:tc>
          <w:tcPr>
            <w:tcW w:w="2410" w:type="dxa"/>
          </w:tcPr>
          <w:p w14:paraId="2D4681B4" w14:textId="77777777" w:rsidR="00B065C8" w:rsidRPr="004E404D" w:rsidRDefault="00B065C8" w:rsidP="001B430D">
            <w:pPr>
              <w:pStyle w:val="Tabletext"/>
              <w:rPr>
                <w:rFonts w:ascii="Aptos" w:hAnsi="Aptos"/>
                <w:lang w:val="en-AU"/>
              </w:rPr>
            </w:pPr>
            <w:r>
              <w:rPr>
                <w:rFonts w:ascii="Aptos" w:hAnsi="Aptos"/>
                <w:lang w:val="en-AU"/>
              </w:rPr>
              <w:t>Not concussed</w:t>
            </w:r>
          </w:p>
        </w:tc>
        <w:tc>
          <w:tcPr>
            <w:tcW w:w="2410" w:type="dxa"/>
          </w:tcPr>
          <w:p w14:paraId="04EA9AE1" w14:textId="77777777" w:rsidR="00B065C8" w:rsidRPr="00077B6E" w:rsidRDefault="00B065C8" w:rsidP="001B430D">
            <w:pPr>
              <w:pStyle w:val="Tabletext"/>
              <w:rPr>
                <w:rFonts w:ascii="Aptos" w:hAnsi="Aptos"/>
                <w:bCs/>
              </w:rPr>
            </w:pPr>
            <w:r w:rsidRPr="00077B6E">
              <w:rPr>
                <w:rFonts w:ascii="Aptos" w:hAnsi="Aptos"/>
                <w:bCs/>
              </w:rPr>
              <w:t>15 days</w:t>
            </w:r>
          </w:p>
          <w:p w14:paraId="37445DF7" w14:textId="77777777" w:rsidR="00B065C8" w:rsidRPr="00077B6E" w:rsidRDefault="00B065C8" w:rsidP="001B430D">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54D5975C" w14:textId="77777777" w:rsidR="00B065C8" w:rsidRPr="004E404D" w:rsidRDefault="00B065C8" w:rsidP="001B430D">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211C7AF7" w14:textId="77777777" w:rsidR="00B065C8" w:rsidRPr="00E12982" w:rsidRDefault="00B065C8" w:rsidP="001B430D">
            <w:pPr>
              <w:pStyle w:val="Tabletext"/>
              <w:rPr>
                <w:lang w:val="en-AU"/>
              </w:rPr>
            </w:pPr>
            <w:r>
              <w:rPr>
                <w:rFonts w:ascii="Aptos" w:hAnsi="Aptos"/>
                <w:lang w:val="en-AU"/>
              </w:rPr>
              <w:t>As advised by the ringside medical practitioner or the Board</w:t>
            </w:r>
          </w:p>
        </w:tc>
      </w:tr>
    </w:tbl>
    <w:p w14:paraId="752F0D33" w14:textId="77777777" w:rsidR="007A3D51" w:rsidRDefault="007A3D51" w:rsidP="00387016">
      <w:pPr>
        <w:rPr>
          <w:rFonts w:ascii="Aptos" w:hAnsi="Aptos"/>
        </w:rPr>
      </w:pPr>
    </w:p>
    <w:p w14:paraId="64D89B6F" w14:textId="77777777" w:rsidR="00B065C8" w:rsidRPr="00077B6E" w:rsidRDefault="00B065C8" w:rsidP="00B065C8">
      <w:r w:rsidRPr="00077B6E">
        <w:t xml:space="preserve">*Includes stoppages caused by strikes to the body. </w:t>
      </w:r>
    </w:p>
    <w:p w14:paraId="64CFDABF" w14:textId="77777777" w:rsidR="00B065C8" w:rsidRPr="00077B6E" w:rsidRDefault="00B065C8" w:rsidP="00B065C8">
      <w:r w:rsidRPr="00077B6E">
        <w:t xml:space="preserve">**Includes all other outcomes (including but not limited to points decision, draw, submission, technical decision, retirement, no contest, etc.). </w:t>
      </w:r>
    </w:p>
    <w:p w14:paraId="1507C108" w14:textId="77777777" w:rsidR="00B065C8" w:rsidRPr="00077B6E" w:rsidRDefault="00B065C8" w:rsidP="00B065C8">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65851C1B" w14:textId="77777777" w:rsidR="00B065C8" w:rsidRPr="00077B6E" w:rsidRDefault="00B065C8" w:rsidP="00B065C8">
      <w:r w:rsidRPr="00077B6E">
        <w:lastRenderedPageBreak/>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3E942D99" w14:textId="77777777" w:rsidR="00B065C8" w:rsidRPr="001A3729" w:rsidRDefault="00B065C8" w:rsidP="00B065C8">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55A60EBD" w14:textId="77777777" w:rsidR="00B065C8" w:rsidRDefault="00B065C8" w:rsidP="00B065C8">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2F765E82" w14:textId="77777777" w:rsidR="007A3D51" w:rsidRPr="00173C30" w:rsidRDefault="007A3D51" w:rsidP="00387016">
      <w:pPr>
        <w:rPr>
          <w:rFonts w:ascii="Aptos" w:hAnsi="Aptos"/>
        </w:rPr>
      </w:pPr>
    </w:p>
    <w:p w14:paraId="29BAAEA8" w14:textId="77777777" w:rsidR="007A3D51" w:rsidRPr="00173C30" w:rsidRDefault="007A3D51" w:rsidP="00387016">
      <w:pPr>
        <w:rPr>
          <w:rFonts w:ascii="Aptos" w:hAnsi="Aptos"/>
        </w:rPr>
      </w:pPr>
    </w:p>
    <w:p w14:paraId="576EA075" w14:textId="77777777" w:rsidR="007A3D51" w:rsidRPr="00173C30" w:rsidRDefault="007A3D51" w:rsidP="00387016">
      <w:pPr>
        <w:rPr>
          <w:rFonts w:ascii="Aptos" w:hAnsi="Aptos"/>
        </w:rPr>
      </w:pPr>
    </w:p>
    <w:p w14:paraId="79B5EDD6" w14:textId="77777777" w:rsidR="007A3D51" w:rsidRPr="00173C30" w:rsidRDefault="007A3D51" w:rsidP="00387016">
      <w:pPr>
        <w:rPr>
          <w:rFonts w:ascii="Aptos" w:hAnsi="Aptos"/>
        </w:rPr>
      </w:pPr>
    </w:p>
    <w:p w14:paraId="2F9EB2D1" w14:textId="77777777" w:rsidR="007A3D51" w:rsidRPr="00173C30" w:rsidRDefault="007A3D51" w:rsidP="00387016">
      <w:pPr>
        <w:rPr>
          <w:rFonts w:ascii="Aptos" w:hAnsi="Aptos"/>
        </w:rPr>
      </w:pPr>
    </w:p>
    <w:p w14:paraId="0DB2F1BF" w14:textId="77777777" w:rsidR="007A3D51" w:rsidRPr="00173C30" w:rsidRDefault="007A3D51" w:rsidP="00387016">
      <w:pPr>
        <w:rPr>
          <w:rFonts w:ascii="Aptos" w:hAnsi="Aptos"/>
        </w:rPr>
      </w:pPr>
    </w:p>
    <w:p w14:paraId="01DB2E03" w14:textId="77777777" w:rsidR="007A3D51" w:rsidRPr="00173C30" w:rsidRDefault="007A3D51" w:rsidP="00387016">
      <w:pPr>
        <w:rPr>
          <w:rFonts w:ascii="Aptos" w:hAnsi="Aptos"/>
        </w:rPr>
      </w:pPr>
    </w:p>
    <w:p w14:paraId="3F63411F" w14:textId="77777777" w:rsidR="007A3D51" w:rsidRPr="00173C30" w:rsidRDefault="007A3D51" w:rsidP="00387016">
      <w:pPr>
        <w:rPr>
          <w:rFonts w:ascii="Aptos" w:hAnsi="Aptos"/>
        </w:rPr>
      </w:pPr>
    </w:p>
    <w:p w14:paraId="6137A7AB" w14:textId="77777777" w:rsidR="00A14B61" w:rsidRPr="00173C30" w:rsidRDefault="00A14B61" w:rsidP="00A14B61">
      <w:pPr>
        <w:pStyle w:val="Heading1"/>
        <w:sectPr w:rsidR="00A14B61" w:rsidRPr="00173C30" w:rsidSect="007A2BCE">
          <w:headerReference w:type="default" r:id="rId25"/>
          <w:pgSz w:w="16838" w:h="11906" w:orient="landscape" w:code="9"/>
          <w:pgMar w:top="1361" w:right="1701" w:bottom="1135" w:left="1701" w:header="454" w:footer="346" w:gutter="0"/>
          <w:cols w:space="708"/>
          <w:docGrid w:linePitch="360"/>
        </w:sectPr>
      </w:pPr>
    </w:p>
    <w:p w14:paraId="731F84B0" w14:textId="4C8E4486" w:rsidR="00387016" w:rsidRPr="00173C30" w:rsidRDefault="00387016" w:rsidP="00216D39">
      <w:pPr>
        <w:pStyle w:val="Heading1"/>
        <w:numPr>
          <w:ilvl w:val="0"/>
          <w:numId w:val="11"/>
        </w:numPr>
      </w:pPr>
      <w:bookmarkStart w:id="27" w:name="_Toc181090395"/>
      <w:r w:rsidRPr="00173C30">
        <w:lastRenderedPageBreak/>
        <w:t xml:space="preserve">Concussion management </w:t>
      </w:r>
      <w:r w:rsidR="00473227" w:rsidRPr="00173C30">
        <w:t>guidelines</w:t>
      </w:r>
      <w:bookmarkEnd w:id="27"/>
    </w:p>
    <w:p w14:paraId="131A2E53" w14:textId="2469C528" w:rsidR="00387016" w:rsidRPr="00173C30" w:rsidRDefault="00387016" w:rsidP="00216D39">
      <w:pPr>
        <w:pStyle w:val="bullet1"/>
        <w:numPr>
          <w:ilvl w:val="1"/>
          <w:numId w:val="11"/>
        </w:numPr>
        <w:spacing w:line="360" w:lineRule="auto"/>
        <w:rPr>
          <w:rFonts w:ascii="Aptos" w:hAnsi="Aptos"/>
        </w:rPr>
      </w:pPr>
      <w:r w:rsidRPr="00173C30">
        <w:rPr>
          <w:rFonts w:ascii="Aptos" w:hAnsi="Aptos"/>
        </w:rPr>
        <w:t xml:space="preserve">Concussed contestant must: </w:t>
      </w:r>
    </w:p>
    <w:p w14:paraId="32188FEB" w14:textId="77777777" w:rsidR="00B065C8" w:rsidRDefault="00B065C8" w:rsidP="00B065C8">
      <w:pPr>
        <w:pStyle w:val="bullet1"/>
        <w:numPr>
          <w:ilvl w:val="1"/>
          <w:numId w:val="14"/>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4FF62C91" w:rsidR="00387016" w:rsidRPr="00173C30" w:rsidRDefault="00387016" w:rsidP="00C53718">
      <w:pPr>
        <w:pStyle w:val="bullet1"/>
        <w:numPr>
          <w:ilvl w:val="1"/>
          <w:numId w:val="14"/>
        </w:numPr>
        <w:spacing w:line="360" w:lineRule="auto"/>
        <w:ind w:firstLine="414"/>
        <w:rPr>
          <w:rFonts w:ascii="Aptos" w:hAnsi="Aptos"/>
        </w:rPr>
      </w:pPr>
      <w:r w:rsidRPr="00173C30">
        <w:rPr>
          <w:rFonts w:ascii="Aptos" w:hAnsi="Aptos"/>
        </w:rPr>
        <w:t>not drink alcohol while symptoms persist, particularly not after a contest;</w:t>
      </w:r>
    </w:p>
    <w:p w14:paraId="01DAD2A8" w14:textId="56458AA5" w:rsidR="00387016"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475B38B7" w:rsidR="00387016" w:rsidRPr="00173C30" w:rsidRDefault="00387016" w:rsidP="00B065C8">
      <w:pPr>
        <w:pStyle w:val="bullet1"/>
        <w:numPr>
          <w:ilvl w:val="1"/>
          <w:numId w:val="14"/>
        </w:numPr>
        <w:spacing w:line="360" w:lineRule="auto"/>
        <w:ind w:left="1418" w:hanging="284"/>
        <w:rPr>
          <w:rFonts w:ascii="Aptos" w:hAnsi="Aptos"/>
        </w:rPr>
      </w:pPr>
      <w:r w:rsidRPr="00173C30">
        <w:rPr>
          <w:rFonts w:ascii="Aptos" w:hAnsi="Aptos"/>
        </w:rPr>
        <w:t>not return to</w:t>
      </w:r>
      <w:r w:rsidR="00B065C8">
        <w:rPr>
          <w:rFonts w:ascii="Aptos" w:hAnsi="Aptos"/>
        </w:rPr>
        <w:t xml:space="preserve"> contact training/</w:t>
      </w:r>
      <w:r w:rsidRPr="00173C30">
        <w:rPr>
          <w:rFonts w:ascii="Aptos" w:hAnsi="Aptos"/>
        </w:rPr>
        <w:t xml:space="preserve">sparring </w:t>
      </w:r>
      <w:r w:rsidR="00B065C8">
        <w:rPr>
          <w:rFonts w:ascii="Aptos" w:hAnsi="Aptos"/>
        </w:rPr>
        <w:t>for at least 30 days and only once</w:t>
      </w:r>
      <w:r w:rsidRPr="00173C30">
        <w:rPr>
          <w:rFonts w:ascii="Aptos" w:hAnsi="Aptos"/>
        </w:rPr>
        <w:t xml:space="preserve"> medical clearance has been obtained from a medical practitioner;</w:t>
      </w:r>
    </w:p>
    <w:p w14:paraId="491AD675" w14:textId="45CFA3BC" w:rsidR="00387016" w:rsidRPr="00173C30" w:rsidRDefault="00387016" w:rsidP="00C53718">
      <w:pPr>
        <w:pStyle w:val="bullet1"/>
        <w:numPr>
          <w:ilvl w:val="1"/>
          <w:numId w:val="14"/>
        </w:numPr>
        <w:spacing w:line="360" w:lineRule="auto"/>
        <w:ind w:firstLine="414"/>
        <w:rPr>
          <w:rFonts w:ascii="Aptos" w:hAnsi="Aptos"/>
        </w:rPr>
      </w:pPr>
      <w:r w:rsidRPr="00173C30">
        <w:rPr>
          <w:rFonts w:ascii="Aptos" w:hAnsi="Aptos"/>
        </w:rPr>
        <w:t>immediately attend a hospital emergency department if the following symptoms are experienced:</w:t>
      </w:r>
    </w:p>
    <w:p w14:paraId="5ABE2789"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repeated vomiting</w:t>
      </w:r>
    </w:p>
    <w:p w14:paraId="7467559C"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increasing and persistent headache</w:t>
      </w:r>
    </w:p>
    <w:p w14:paraId="07393743" w14:textId="7777777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loss of consciousness</w:t>
      </w:r>
    </w:p>
    <w:p w14:paraId="65AA5AEC" w14:textId="1F6BD78E"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inability to stay awake during times when usually awake</w:t>
      </w:r>
    </w:p>
    <w:p w14:paraId="536EF26A" w14:textId="174B8AEA"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confusion</w:t>
      </w:r>
    </w:p>
    <w:p w14:paraId="6256AED0" w14:textId="291DD016"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restlessness</w:t>
      </w:r>
    </w:p>
    <w:p w14:paraId="327D4764" w14:textId="19F1E2BC"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agitation</w:t>
      </w:r>
    </w:p>
    <w:p w14:paraId="0B289B67" w14:textId="386EE778"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convulsions</w:t>
      </w:r>
    </w:p>
    <w:p w14:paraId="2FDE6A41" w14:textId="1627CE97"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seizures</w:t>
      </w:r>
    </w:p>
    <w:p w14:paraId="029EFD0F" w14:textId="39736DE4"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difficulty walking</w:t>
      </w:r>
    </w:p>
    <w:p w14:paraId="285ED9D4" w14:textId="44152B11"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difficulty balancing</w:t>
      </w:r>
    </w:p>
    <w:p w14:paraId="59D76864" w14:textId="17603621"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weakness or numbness</w:t>
      </w:r>
    </w:p>
    <w:p w14:paraId="37CCB505" w14:textId="2443FF8F"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blurring or difficulty with vision</w:t>
      </w:r>
    </w:p>
    <w:p w14:paraId="434961D9" w14:textId="35B4E8F3" w:rsidR="00387016" w:rsidRPr="00173C30" w:rsidRDefault="00387016" w:rsidP="00151934">
      <w:pPr>
        <w:pStyle w:val="ListParagraph"/>
        <w:numPr>
          <w:ilvl w:val="0"/>
          <w:numId w:val="8"/>
        </w:numPr>
        <w:spacing w:line="360" w:lineRule="auto"/>
        <w:ind w:left="851" w:firstLine="1123"/>
        <w:rPr>
          <w:rFonts w:ascii="Aptos" w:hAnsi="Aptos"/>
        </w:rPr>
      </w:pPr>
      <w:r w:rsidRPr="00173C30">
        <w:rPr>
          <w:rFonts w:ascii="Aptos" w:hAnsi="Aptos"/>
        </w:rPr>
        <w:t>slurred speech</w:t>
      </w:r>
    </w:p>
    <w:p w14:paraId="713BA449" w14:textId="5AC34BCE" w:rsidR="00387016"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 xml:space="preserve">see a health care professional who has experience in treating brain injuries (e.g. </w:t>
      </w:r>
      <w:r w:rsidR="00B065C8">
        <w:rPr>
          <w:rFonts w:ascii="Aptos" w:hAnsi="Aptos"/>
        </w:rPr>
        <w:t>primary care sports medicine physician</w:t>
      </w:r>
      <w:r w:rsidRPr="00173C30">
        <w:rPr>
          <w:rFonts w:ascii="Aptos" w:hAnsi="Aptos"/>
        </w:rPr>
        <w:t xml:space="preserve"> or other concussion specialist) if symptoms persist for more than 10 days; and</w:t>
      </w:r>
    </w:p>
    <w:p w14:paraId="1054EF2A" w14:textId="3A7AF3C9" w:rsidR="00F3440A" w:rsidRPr="00173C30" w:rsidRDefault="00387016" w:rsidP="00C53718">
      <w:pPr>
        <w:pStyle w:val="bullet1"/>
        <w:numPr>
          <w:ilvl w:val="1"/>
          <w:numId w:val="14"/>
        </w:numPr>
        <w:spacing w:line="360" w:lineRule="auto"/>
        <w:ind w:left="1418" w:hanging="284"/>
        <w:rPr>
          <w:rFonts w:ascii="Aptos" w:hAnsi="Aptos"/>
        </w:rPr>
      </w:pPr>
      <w:r w:rsidRPr="00173C30">
        <w:rPr>
          <w:rFonts w:ascii="Aptos" w:hAnsi="Aptos"/>
        </w:rPr>
        <w:t xml:space="preserve">observe the Return </w:t>
      </w:r>
      <w:r w:rsidR="00990CFD">
        <w:rPr>
          <w:rFonts w:ascii="Aptos" w:hAnsi="Aptos"/>
        </w:rPr>
        <w:t>t</w:t>
      </w:r>
      <w:r w:rsidRPr="00173C30">
        <w:rPr>
          <w:rFonts w:ascii="Aptos" w:hAnsi="Aptos"/>
        </w:rPr>
        <w:t xml:space="preserve">o Fight Strategy set out below or as otherwise prescribed by a health care professional who has experience in treating brain injuries (e.g. ringside </w:t>
      </w:r>
      <w:r w:rsidR="00C0733E">
        <w:rPr>
          <w:rFonts w:ascii="Aptos" w:hAnsi="Aptos"/>
        </w:rPr>
        <w:t>medical prac</w:t>
      </w:r>
      <w:r w:rsidR="00D01A5A">
        <w:rPr>
          <w:rFonts w:ascii="Aptos" w:hAnsi="Aptos"/>
        </w:rPr>
        <w:t>t</w:t>
      </w:r>
      <w:r w:rsidR="00C0733E">
        <w:rPr>
          <w:rFonts w:ascii="Aptos" w:hAnsi="Aptos"/>
        </w:rPr>
        <w:t>itioner</w:t>
      </w:r>
      <w:r w:rsidRPr="00173C30">
        <w:rPr>
          <w:rFonts w:ascii="Aptos" w:hAnsi="Aptos"/>
        </w:rPr>
        <w:t xml:space="preserve"> or concussion specialist).</w:t>
      </w:r>
    </w:p>
    <w:p w14:paraId="206D6B6C" w14:textId="3F958670" w:rsidR="00A4208D" w:rsidRPr="00173C30" w:rsidRDefault="00A4208D" w:rsidP="008A762E">
      <w:pPr>
        <w:rPr>
          <w:rFonts w:ascii="Aptos" w:hAnsi="Aptos"/>
        </w:rPr>
      </w:pPr>
      <w:r w:rsidRPr="00173C30">
        <w:rPr>
          <w:rFonts w:ascii="Aptos" w:hAnsi="Aptos"/>
        </w:rPr>
        <w:br w:type="page"/>
      </w:r>
    </w:p>
    <w:p w14:paraId="7FA8D77C" w14:textId="2ABC2E9C" w:rsidR="001D055B" w:rsidRPr="00173C30" w:rsidRDefault="001D055B" w:rsidP="001D055B">
      <w:pPr>
        <w:pStyle w:val="Heading2"/>
      </w:pPr>
      <w:bookmarkStart w:id="28" w:name="_Toc181090396"/>
      <w:r w:rsidRPr="00173C30">
        <w:lastRenderedPageBreak/>
        <w:t>Return to fight strategy</w:t>
      </w:r>
      <w:r w:rsidR="00647EF3" w:rsidRPr="00173C30">
        <w:rPr>
          <w:rStyle w:val="FootnoteReference"/>
        </w:rPr>
        <w:footnoteReference w:id="2"/>
      </w:r>
      <w:bookmarkEnd w:id="28"/>
    </w:p>
    <w:p w14:paraId="2B2723A6" w14:textId="75A7F253" w:rsidR="00B065C8" w:rsidRPr="00B065C8" w:rsidRDefault="00B065C8" w:rsidP="00B065C8">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w:t>
      </w:r>
      <w:r w:rsidR="00DF076A" w:rsidRPr="00B065C8">
        <w:rPr>
          <w:rFonts w:ascii="Aptos" w:hAnsi="Aptos"/>
        </w:rPr>
        <w:t>ensure</w:t>
      </w:r>
      <w:r w:rsidRPr="00B065C8">
        <w:rPr>
          <w:rFonts w:ascii="Aptos" w:hAnsi="Aptos"/>
        </w:rPr>
        <w:t xml:space="preserv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60EBD4D2" w14:textId="0BDFFE30" w:rsidR="001F51E3" w:rsidRPr="00173C30" w:rsidRDefault="00B065C8" w:rsidP="001F51E3">
      <w:pPr>
        <w:rPr>
          <w:rFonts w:ascii="Aptos" w:hAnsi="Aptos"/>
          <w:b/>
          <w:bCs/>
          <w:sz w:val="22"/>
          <w:szCs w:val="22"/>
        </w:rPr>
      </w:pPr>
      <w:r>
        <w:rPr>
          <w:rFonts w:ascii="Aptos" w:hAnsi="Aptos"/>
          <w:b/>
          <w:bCs/>
          <w:sz w:val="22"/>
          <w:szCs w:val="22"/>
        </w:rPr>
        <w:t>Week</w:t>
      </w:r>
      <w:r w:rsidR="001D055B" w:rsidRPr="00173C30">
        <w:rPr>
          <w:rFonts w:ascii="Aptos" w:hAnsi="Aptos"/>
          <w:b/>
          <w:bCs/>
          <w:sz w:val="22"/>
          <w:szCs w:val="22"/>
        </w:rPr>
        <w:t xml:space="preserve"> 1: </w:t>
      </w:r>
      <w:r>
        <w:rPr>
          <w:rFonts w:ascii="Aptos" w:hAnsi="Aptos"/>
          <w:b/>
          <w:bCs/>
          <w:sz w:val="22"/>
          <w:szCs w:val="22"/>
        </w:rPr>
        <w:t>Limited Activity</w:t>
      </w:r>
      <w:r w:rsidR="001D055B" w:rsidRPr="00173C30">
        <w:rPr>
          <w:rFonts w:ascii="Aptos" w:hAnsi="Aptos"/>
          <w:b/>
          <w:bCs/>
          <w:sz w:val="22"/>
          <w:szCs w:val="22"/>
        </w:rPr>
        <w:t xml:space="preserve"> </w:t>
      </w:r>
    </w:p>
    <w:p w14:paraId="1C2BE37C" w14:textId="33E311C2" w:rsidR="001D055B" w:rsidRPr="00173C30" w:rsidRDefault="001D055B" w:rsidP="00DD0B22">
      <w:pPr>
        <w:spacing w:line="360" w:lineRule="auto"/>
        <w:rPr>
          <w:rFonts w:ascii="Aptos" w:hAnsi="Aptos"/>
        </w:rPr>
      </w:pPr>
      <w:r w:rsidRPr="00173C30">
        <w:rPr>
          <w:rFonts w:ascii="Aptos" w:hAnsi="Aptos"/>
        </w:rPr>
        <w:t xml:space="preserve">An initial period of </w:t>
      </w:r>
      <w:r w:rsidRPr="00173C30">
        <w:rPr>
          <w:rFonts w:ascii="Aptos" w:hAnsi="Aptos"/>
          <w:b/>
          <w:bCs/>
        </w:rPr>
        <w:t>48 hours</w:t>
      </w:r>
      <w:r w:rsidRPr="00173C30">
        <w:rPr>
          <w:rFonts w:ascii="Aptos" w:hAnsi="Aptos"/>
        </w:rPr>
        <w:t xml:space="preserve"> of both relative </w:t>
      </w:r>
      <w:r w:rsidRPr="00173C30">
        <w:rPr>
          <w:rFonts w:ascii="Aptos" w:hAnsi="Aptos"/>
          <w:b/>
          <w:bCs/>
        </w:rPr>
        <w:t>physical and cognitive rest</w:t>
      </w:r>
      <w:r w:rsidRPr="00173C30">
        <w:rPr>
          <w:rFonts w:ascii="Aptos" w:hAnsi="Aptos"/>
        </w:rPr>
        <w:t xml:space="preserve"> is recommended before beginning </w:t>
      </w:r>
      <w:r w:rsidR="00B065C8">
        <w:rPr>
          <w:rFonts w:ascii="Aptos" w:hAnsi="Aptos"/>
        </w:rPr>
        <w:t>step 2</w:t>
      </w:r>
      <w:r w:rsidRPr="00173C30">
        <w:rPr>
          <w:rFonts w:ascii="Aptos" w:hAnsi="Aptos"/>
        </w:rPr>
        <w:t xml:space="preserve"> of this graduated strategy.</w:t>
      </w:r>
    </w:p>
    <w:p w14:paraId="494295F5" w14:textId="4E65C174" w:rsidR="001F51E3" w:rsidRPr="00173C30" w:rsidRDefault="001D055B" w:rsidP="00DD0B22">
      <w:pPr>
        <w:spacing w:line="360" w:lineRule="auto"/>
        <w:rPr>
          <w:rFonts w:ascii="Aptos" w:hAnsi="Aptos"/>
        </w:rPr>
      </w:pPr>
      <w:r w:rsidRPr="00173C30">
        <w:rPr>
          <w:rFonts w:ascii="Aptos" w:hAnsi="Aptos"/>
        </w:rPr>
        <w:t xml:space="preserve">There should be at least </w:t>
      </w:r>
      <w:r w:rsidRPr="00173C30">
        <w:rPr>
          <w:rFonts w:ascii="Aptos" w:hAnsi="Aptos"/>
          <w:b/>
          <w:bCs/>
        </w:rPr>
        <w:t xml:space="preserve">48 hours (or longer) </w:t>
      </w:r>
      <w:r w:rsidR="00B065C8">
        <w:rPr>
          <w:rFonts w:ascii="Aptos" w:hAnsi="Aptos"/>
          <w:b/>
          <w:bCs/>
        </w:rPr>
        <w:t>between</w:t>
      </w:r>
      <w:r w:rsidRPr="00173C30">
        <w:rPr>
          <w:rFonts w:ascii="Aptos" w:hAnsi="Aptos"/>
          <w:b/>
          <w:bCs/>
        </w:rPr>
        <w:t xml:space="preserve"> each step of the progression</w:t>
      </w:r>
      <w:r w:rsidRPr="00173C30">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1D055B" w:rsidRPr="00173C30" w14:paraId="4D83F942"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0998206" w14:textId="50BB0C64" w:rsidR="001D055B" w:rsidRPr="00173C30" w:rsidRDefault="001D055B" w:rsidP="00B150CE">
            <w:pPr>
              <w:pStyle w:val="Tablecolumnheadings"/>
              <w:rPr>
                <w:rFonts w:ascii="Aptos" w:hAnsi="Aptos"/>
                <w:lang w:val="en-AU"/>
              </w:rPr>
            </w:pPr>
            <w:r w:rsidRPr="00173C30">
              <w:rPr>
                <w:rFonts w:ascii="Aptos" w:hAnsi="Aptos"/>
                <w:lang w:val="en-AU"/>
              </w:rPr>
              <w:t>Ste</w:t>
            </w:r>
            <w:r w:rsidR="00B065C8">
              <w:rPr>
                <w:rFonts w:ascii="Aptos" w:hAnsi="Aptos"/>
                <w:lang w:val="en-AU"/>
              </w:rPr>
              <w:t>p</w:t>
            </w:r>
          </w:p>
        </w:tc>
        <w:tc>
          <w:tcPr>
            <w:tcW w:w="3402" w:type="dxa"/>
          </w:tcPr>
          <w:p w14:paraId="0C1DE318" w14:textId="27BDFA18" w:rsidR="001D055B" w:rsidRPr="00173C30" w:rsidRDefault="001D055B" w:rsidP="00B150CE">
            <w:pPr>
              <w:pStyle w:val="Tablecolumnheadings"/>
              <w:rPr>
                <w:rFonts w:ascii="Aptos" w:hAnsi="Aptos"/>
                <w:lang w:val="en-AU"/>
              </w:rPr>
            </w:pPr>
            <w:r w:rsidRPr="00173C30">
              <w:rPr>
                <w:rFonts w:ascii="Aptos" w:hAnsi="Aptos"/>
                <w:lang w:val="en-AU"/>
              </w:rPr>
              <w:t>Activity type</w:t>
            </w:r>
          </w:p>
        </w:tc>
        <w:tc>
          <w:tcPr>
            <w:tcW w:w="4961" w:type="dxa"/>
          </w:tcPr>
          <w:p w14:paraId="719DCB0F" w14:textId="1506CF3F" w:rsidR="001D055B" w:rsidRPr="00173C30" w:rsidRDefault="001D055B" w:rsidP="00B150CE">
            <w:pPr>
              <w:pStyle w:val="Tablecolumnheadings"/>
              <w:rPr>
                <w:rFonts w:ascii="Aptos" w:hAnsi="Aptos"/>
                <w:lang w:val="en-AU"/>
              </w:rPr>
            </w:pPr>
            <w:r w:rsidRPr="00173C30">
              <w:rPr>
                <w:rFonts w:ascii="Aptos" w:hAnsi="Aptos"/>
                <w:lang w:val="en-AU"/>
              </w:rPr>
              <w:t>Description</w:t>
            </w:r>
          </w:p>
        </w:tc>
      </w:tr>
      <w:tr w:rsidR="001D055B" w:rsidRPr="00173C30" w14:paraId="628897AA" w14:textId="77777777" w:rsidTr="00B065C8">
        <w:trPr>
          <w:trHeight w:hRule="exact" w:val="698"/>
        </w:trPr>
        <w:tc>
          <w:tcPr>
            <w:tcW w:w="709" w:type="dxa"/>
          </w:tcPr>
          <w:p w14:paraId="7AFC23AB" w14:textId="023044D5" w:rsidR="001D055B" w:rsidRPr="00173C30" w:rsidRDefault="001D055B" w:rsidP="00B150CE">
            <w:pPr>
              <w:pStyle w:val="Tabletext"/>
              <w:rPr>
                <w:rFonts w:ascii="Aptos" w:hAnsi="Aptos"/>
                <w:lang w:val="en-AU"/>
              </w:rPr>
            </w:pPr>
            <w:r w:rsidRPr="00173C30">
              <w:rPr>
                <w:rFonts w:ascii="Aptos" w:hAnsi="Aptos"/>
                <w:lang w:val="en-AU"/>
              </w:rPr>
              <w:t>1.</w:t>
            </w:r>
          </w:p>
        </w:tc>
        <w:tc>
          <w:tcPr>
            <w:tcW w:w="3402" w:type="dxa"/>
          </w:tcPr>
          <w:p w14:paraId="35F15FB7" w14:textId="520A24FA" w:rsidR="001D055B" w:rsidRPr="00173C30" w:rsidRDefault="00B065C8" w:rsidP="00B150CE">
            <w:pPr>
              <w:pStyle w:val="Tabletext"/>
              <w:rPr>
                <w:rFonts w:ascii="Aptos" w:hAnsi="Aptos"/>
                <w:lang w:val="en-AU"/>
              </w:rPr>
            </w:pPr>
            <w:r>
              <w:rPr>
                <w:rFonts w:ascii="Aptos" w:hAnsi="Aptos"/>
                <w:lang w:val="en-AU"/>
              </w:rPr>
              <w:t>First 48 hours</w:t>
            </w:r>
          </w:p>
        </w:tc>
        <w:tc>
          <w:tcPr>
            <w:tcW w:w="4961" w:type="dxa"/>
          </w:tcPr>
          <w:p w14:paraId="1E637CB6" w14:textId="77777777" w:rsidR="001D055B" w:rsidRDefault="00B065C8" w:rsidP="00B150CE">
            <w:pPr>
              <w:pStyle w:val="Tabletext"/>
              <w:rPr>
                <w:rFonts w:ascii="Aptos" w:hAnsi="Aptos"/>
              </w:rPr>
            </w:pPr>
            <w:r>
              <w:rPr>
                <w:rFonts w:ascii="Aptos" w:hAnsi="Aptos"/>
              </w:rPr>
              <w:t>Complete rest with plenty of sleep and hydration</w:t>
            </w:r>
          </w:p>
          <w:p w14:paraId="07F1CE6B" w14:textId="5E50ED0A" w:rsidR="00B065C8" w:rsidRPr="00173C30" w:rsidRDefault="00B065C8" w:rsidP="00B150CE">
            <w:pPr>
              <w:pStyle w:val="Tabletext"/>
              <w:rPr>
                <w:rFonts w:ascii="Aptos" w:hAnsi="Aptos"/>
                <w:lang w:val="en-AU"/>
              </w:rPr>
            </w:pPr>
            <w:r>
              <w:rPr>
                <w:rFonts w:ascii="Aptos" w:hAnsi="Aptos"/>
              </w:rPr>
              <w:t>Do not drive</w:t>
            </w:r>
          </w:p>
        </w:tc>
      </w:tr>
      <w:tr w:rsidR="00B065C8" w:rsidRPr="00173C30" w14:paraId="4EA504C9" w14:textId="77777777" w:rsidTr="00B065C8">
        <w:trPr>
          <w:trHeight w:hRule="exact" w:val="1786"/>
        </w:trPr>
        <w:tc>
          <w:tcPr>
            <w:tcW w:w="709" w:type="dxa"/>
          </w:tcPr>
          <w:p w14:paraId="36E3A554" w14:textId="4BBCB79D" w:rsidR="00B065C8" w:rsidRPr="00173C30" w:rsidRDefault="00B065C8" w:rsidP="00B150CE">
            <w:pPr>
              <w:pStyle w:val="Tabletext"/>
              <w:rPr>
                <w:rFonts w:ascii="Aptos" w:hAnsi="Aptos"/>
                <w:lang w:val="en-AU"/>
              </w:rPr>
            </w:pPr>
            <w:r>
              <w:rPr>
                <w:rFonts w:ascii="Aptos" w:hAnsi="Aptos"/>
                <w:lang w:val="en-AU"/>
              </w:rPr>
              <w:t>2.</w:t>
            </w:r>
          </w:p>
        </w:tc>
        <w:tc>
          <w:tcPr>
            <w:tcW w:w="3402" w:type="dxa"/>
          </w:tcPr>
          <w:p w14:paraId="564A58D0" w14:textId="49CE16AC" w:rsidR="00B065C8" w:rsidRPr="00173C30" w:rsidRDefault="00B065C8" w:rsidP="00B150CE">
            <w:pPr>
              <w:pStyle w:val="Tabletext"/>
              <w:rPr>
                <w:rFonts w:ascii="Aptos" w:hAnsi="Aptos"/>
                <w:lang w:val="en-AU"/>
              </w:rPr>
            </w:pPr>
            <w:r>
              <w:rPr>
                <w:rFonts w:ascii="Aptos" w:hAnsi="Aptos"/>
                <w:lang w:val="en-AU"/>
              </w:rPr>
              <w:t>Return to limited daily activities</w:t>
            </w:r>
          </w:p>
        </w:tc>
        <w:tc>
          <w:tcPr>
            <w:tcW w:w="4961" w:type="dxa"/>
          </w:tcPr>
          <w:p w14:paraId="170B422E" w14:textId="77777777" w:rsidR="00B065C8" w:rsidRDefault="00B065C8" w:rsidP="00B150CE">
            <w:pPr>
              <w:pStyle w:val="Tabletext"/>
              <w:rPr>
                <w:rFonts w:ascii="Aptos" w:hAnsi="Aptos"/>
              </w:rPr>
            </w:pPr>
            <w:r>
              <w:rPr>
                <w:rFonts w:ascii="Aptos" w:hAnsi="Aptos"/>
              </w:rPr>
              <w:t>Listen to radio, podcasts and audiobooks</w:t>
            </w:r>
          </w:p>
          <w:p w14:paraId="230A20B3" w14:textId="77777777" w:rsidR="00B065C8" w:rsidRDefault="00B065C8" w:rsidP="00B150CE">
            <w:pPr>
              <w:pStyle w:val="Tabletext"/>
              <w:rPr>
                <w:rFonts w:ascii="Aptos" w:hAnsi="Aptos"/>
              </w:rPr>
            </w:pPr>
            <w:r>
              <w:rPr>
                <w:rFonts w:ascii="Aptos" w:hAnsi="Aptos"/>
              </w:rPr>
              <w:t>Limit reading and screen time</w:t>
            </w:r>
          </w:p>
          <w:p w14:paraId="12FE32E1" w14:textId="6588A1A5" w:rsidR="00B065C8" w:rsidRDefault="00B065C8" w:rsidP="00B150CE">
            <w:pPr>
              <w:pStyle w:val="Tabletext"/>
              <w:rPr>
                <w:rFonts w:ascii="Aptos" w:hAnsi="Aptos"/>
              </w:rPr>
            </w:pPr>
            <w:r>
              <w:rPr>
                <w:rFonts w:ascii="Aptos" w:hAnsi="Aptos"/>
              </w:rPr>
              <w:t>Adequate intake of food and liquids</w:t>
            </w:r>
          </w:p>
          <w:p w14:paraId="1A401266" w14:textId="26066984" w:rsidR="00B065C8" w:rsidRDefault="00B065C8" w:rsidP="00B150CE">
            <w:pPr>
              <w:pStyle w:val="Tabletext"/>
              <w:rPr>
                <w:rFonts w:ascii="Aptos" w:hAnsi="Aptos"/>
              </w:rPr>
            </w:pPr>
            <w:r>
              <w:rPr>
                <w:rFonts w:ascii="Aptos" w:hAnsi="Aptos"/>
              </w:rPr>
              <w:t>Slow walks</w:t>
            </w:r>
          </w:p>
          <w:p w14:paraId="7D3E0078" w14:textId="041652CD" w:rsidR="00B065C8" w:rsidRPr="00173C30" w:rsidRDefault="00B065C8" w:rsidP="00B150CE">
            <w:pPr>
              <w:pStyle w:val="Tabletext"/>
              <w:rPr>
                <w:rFonts w:ascii="Aptos" w:hAnsi="Aptos"/>
              </w:rPr>
            </w:pPr>
            <w:r>
              <w:rPr>
                <w:rFonts w:ascii="Aptos" w:hAnsi="Aptos"/>
              </w:rPr>
              <w:t>Light repetitive activity such as balance exercises and stretching</w:t>
            </w:r>
          </w:p>
        </w:tc>
      </w:tr>
    </w:tbl>
    <w:p w14:paraId="0DA56C6E" w14:textId="77777777" w:rsidR="001F51E3" w:rsidRPr="00173C30" w:rsidRDefault="001F51E3" w:rsidP="001F51E3">
      <w:pPr>
        <w:rPr>
          <w:rFonts w:ascii="Aptos" w:hAnsi="Aptos"/>
          <w:b/>
          <w:bCs/>
        </w:rPr>
      </w:pPr>
    </w:p>
    <w:p w14:paraId="08C0C3C0" w14:textId="37843E05" w:rsidR="001D055B" w:rsidRPr="00173C30" w:rsidRDefault="00B065C8" w:rsidP="001D055B">
      <w:pPr>
        <w:rPr>
          <w:rFonts w:ascii="Aptos" w:hAnsi="Aptos"/>
          <w:b/>
          <w:bCs/>
          <w:sz w:val="22"/>
          <w:szCs w:val="22"/>
        </w:rPr>
      </w:pPr>
      <w:r>
        <w:rPr>
          <w:rFonts w:ascii="Aptos" w:hAnsi="Aptos"/>
          <w:b/>
          <w:bCs/>
          <w:sz w:val="22"/>
          <w:szCs w:val="22"/>
        </w:rPr>
        <w:t>W</w:t>
      </w:r>
      <w:r w:rsidR="001D055B" w:rsidRPr="00173C30">
        <w:rPr>
          <w:rFonts w:ascii="Aptos" w:hAnsi="Aptos"/>
          <w:b/>
          <w:bCs/>
          <w:sz w:val="22"/>
          <w:szCs w:val="22"/>
        </w:rPr>
        <w:t>e</w:t>
      </w:r>
      <w:r>
        <w:rPr>
          <w:rFonts w:ascii="Aptos" w:hAnsi="Aptos"/>
          <w:b/>
          <w:bCs/>
          <w:sz w:val="22"/>
          <w:szCs w:val="22"/>
        </w:rPr>
        <w:t>ek</w:t>
      </w:r>
      <w:r w:rsidR="001D055B" w:rsidRPr="00173C30">
        <w:rPr>
          <w:rFonts w:ascii="Aptos" w:hAnsi="Aptos"/>
          <w:b/>
          <w:bCs/>
          <w:sz w:val="22"/>
          <w:szCs w:val="22"/>
        </w:rPr>
        <w:t xml:space="preserve"> 2</w:t>
      </w:r>
      <w:r>
        <w:rPr>
          <w:rFonts w:ascii="Aptos" w:hAnsi="Aptos"/>
          <w:b/>
          <w:bCs/>
          <w:sz w:val="22"/>
          <w:szCs w:val="22"/>
        </w:rPr>
        <w:t>-3</w:t>
      </w:r>
      <w:r w:rsidR="001D055B" w:rsidRPr="00173C30">
        <w:rPr>
          <w:rFonts w:ascii="Aptos" w:hAnsi="Aptos"/>
          <w:b/>
          <w:bCs/>
          <w:sz w:val="22"/>
          <w:szCs w:val="22"/>
        </w:rPr>
        <w:t xml:space="preserve">: </w:t>
      </w:r>
      <w:r>
        <w:rPr>
          <w:rFonts w:ascii="Aptos" w:hAnsi="Aptos"/>
          <w:b/>
          <w:bCs/>
          <w:sz w:val="22"/>
          <w:szCs w:val="22"/>
        </w:rPr>
        <w:t>G</w:t>
      </w:r>
      <w:r w:rsidR="001D055B" w:rsidRPr="00173C30">
        <w:rPr>
          <w:rFonts w:ascii="Aptos" w:hAnsi="Aptos"/>
          <w:b/>
          <w:bCs/>
          <w:sz w:val="22"/>
          <w:szCs w:val="22"/>
        </w:rPr>
        <w:t>eneral fitness</w:t>
      </w:r>
    </w:p>
    <w:p w14:paraId="3A744B25" w14:textId="115CA042" w:rsidR="001D055B" w:rsidRPr="00173C30" w:rsidRDefault="001D055B" w:rsidP="00233692">
      <w:pPr>
        <w:spacing w:line="360" w:lineRule="auto"/>
        <w:rPr>
          <w:rFonts w:ascii="Aptos" w:hAnsi="Aptos"/>
          <w:b/>
          <w:bCs/>
        </w:rPr>
      </w:pPr>
      <w:r w:rsidRPr="00173C30">
        <w:rPr>
          <w:rFonts w:ascii="Aptos" w:hAnsi="Aptos"/>
        </w:rPr>
        <w:t xml:space="preserve">A </w:t>
      </w:r>
      <w:r w:rsidR="00B065C8">
        <w:rPr>
          <w:rFonts w:ascii="Aptos" w:hAnsi="Aptos"/>
        </w:rPr>
        <w:t>contestant</w:t>
      </w:r>
      <w:r w:rsidRPr="00173C30">
        <w:rPr>
          <w:rFonts w:ascii="Aptos" w:hAnsi="Aptos"/>
        </w:rPr>
        <w:t xml:space="preserve"> may only advance to this stage once concussion symptoms have resolved. It is recommended that Stage 2 not be commenced for </w:t>
      </w:r>
      <w:r w:rsidRPr="00173C3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1D055B" w:rsidRPr="00173C30" w14:paraId="15C7D90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39F8FF2" w14:textId="78506907" w:rsidR="001D055B" w:rsidRPr="00173C30" w:rsidRDefault="001D055B" w:rsidP="00B150CE">
            <w:pPr>
              <w:pStyle w:val="Tablecolumnheadings"/>
              <w:rPr>
                <w:rFonts w:ascii="Aptos" w:hAnsi="Aptos"/>
                <w:lang w:val="en-AU"/>
              </w:rPr>
            </w:pPr>
            <w:r w:rsidRPr="00173C30">
              <w:rPr>
                <w:rFonts w:ascii="Aptos" w:hAnsi="Aptos"/>
                <w:lang w:val="en-AU"/>
              </w:rPr>
              <w:t>S</w:t>
            </w:r>
            <w:r w:rsidR="00B065C8">
              <w:rPr>
                <w:rFonts w:ascii="Aptos" w:hAnsi="Aptos"/>
                <w:lang w:val="en-AU"/>
              </w:rPr>
              <w:t>tep</w:t>
            </w:r>
          </w:p>
        </w:tc>
        <w:tc>
          <w:tcPr>
            <w:tcW w:w="3402" w:type="dxa"/>
          </w:tcPr>
          <w:p w14:paraId="3B620092" w14:textId="77777777" w:rsidR="001D055B" w:rsidRPr="00173C30" w:rsidRDefault="001D055B" w:rsidP="00B150CE">
            <w:pPr>
              <w:pStyle w:val="Tablecolumnheadings"/>
              <w:rPr>
                <w:rFonts w:ascii="Aptos" w:hAnsi="Aptos"/>
                <w:lang w:val="en-AU"/>
              </w:rPr>
            </w:pPr>
            <w:r w:rsidRPr="00173C30">
              <w:rPr>
                <w:rFonts w:ascii="Aptos" w:hAnsi="Aptos"/>
                <w:lang w:val="en-AU"/>
              </w:rPr>
              <w:t>Activity type</w:t>
            </w:r>
          </w:p>
        </w:tc>
        <w:tc>
          <w:tcPr>
            <w:tcW w:w="4961" w:type="dxa"/>
          </w:tcPr>
          <w:p w14:paraId="39BCA9B8" w14:textId="77777777" w:rsidR="001D055B" w:rsidRPr="00173C30" w:rsidRDefault="001D055B" w:rsidP="00B150CE">
            <w:pPr>
              <w:pStyle w:val="Tablecolumnheadings"/>
              <w:rPr>
                <w:rFonts w:ascii="Aptos" w:hAnsi="Aptos"/>
                <w:lang w:val="en-AU"/>
              </w:rPr>
            </w:pPr>
            <w:r w:rsidRPr="00173C30">
              <w:rPr>
                <w:rFonts w:ascii="Aptos" w:hAnsi="Aptos"/>
                <w:lang w:val="en-AU"/>
              </w:rPr>
              <w:t>Description</w:t>
            </w:r>
          </w:p>
        </w:tc>
      </w:tr>
      <w:tr w:rsidR="007C29A8" w:rsidRPr="00173C30" w14:paraId="4CC659BB" w14:textId="77777777" w:rsidTr="00B43903">
        <w:trPr>
          <w:trHeight w:hRule="exact" w:val="708"/>
        </w:trPr>
        <w:tc>
          <w:tcPr>
            <w:tcW w:w="709" w:type="dxa"/>
          </w:tcPr>
          <w:p w14:paraId="2EDDAB93" w14:textId="50B8C326" w:rsidR="007C29A8" w:rsidRPr="00173C30" w:rsidRDefault="00CC0C35" w:rsidP="007C29A8">
            <w:pPr>
              <w:pStyle w:val="Tabletext"/>
              <w:rPr>
                <w:rFonts w:ascii="Aptos" w:hAnsi="Aptos"/>
                <w:lang w:val="en-AU"/>
              </w:rPr>
            </w:pPr>
            <w:r>
              <w:rPr>
                <w:rFonts w:ascii="Aptos" w:hAnsi="Aptos"/>
                <w:lang w:val="en-AU"/>
              </w:rPr>
              <w:t>3</w:t>
            </w:r>
          </w:p>
        </w:tc>
        <w:tc>
          <w:tcPr>
            <w:tcW w:w="3402" w:type="dxa"/>
          </w:tcPr>
          <w:p w14:paraId="090BEB91" w14:textId="54B62AFF" w:rsidR="007C29A8" w:rsidRPr="00173C30" w:rsidRDefault="007C29A8" w:rsidP="007C29A8">
            <w:pPr>
              <w:pStyle w:val="Tabletext"/>
              <w:rPr>
                <w:rFonts w:ascii="Aptos" w:hAnsi="Aptos"/>
                <w:lang w:val="en-AU"/>
              </w:rPr>
            </w:pPr>
            <w:r w:rsidRPr="00173C30">
              <w:rPr>
                <w:rFonts w:ascii="Aptos" w:hAnsi="Aptos"/>
              </w:rPr>
              <w:t>Light</w:t>
            </w:r>
            <w:r w:rsidR="00B065C8">
              <w:rPr>
                <w:rFonts w:ascii="Aptos" w:hAnsi="Aptos"/>
              </w:rPr>
              <w:t xml:space="preserve"> physical</w:t>
            </w:r>
            <w:r w:rsidRPr="00173C30">
              <w:rPr>
                <w:rFonts w:ascii="Aptos" w:hAnsi="Aptos"/>
              </w:rPr>
              <w:t xml:space="preserve"> activity </w:t>
            </w:r>
          </w:p>
        </w:tc>
        <w:tc>
          <w:tcPr>
            <w:tcW w:w="4961" w:type="dxa"/>
          </w:tcPr>
          <w:p w14:paraId="2958BFE4" w14:textId="0EEA1C9A" w:rsidR="007C29A8" w:rsidRPr="00173C30" w:rsidRDefault="007C29A8" w:rsidP="007C29A8">
            <w:pPr>
              <w:pStyle w:val="Tabletext"/>
              <w:rPr>
                <w:rFonts w:ascii="Aptos" w:hAnsi="Aptos"/>
                <w:lang w:val="en-AU"/>
              </w:rPr>
            </w:pPr>
            <w:r w:rsidRPr="00173C30">
              <w:rPr>
                <w:rFonts w:ascii="Aptos" w:hAnsi="Aptos"/>
              </w:rPr>
              <w:t>Walking, elliptical, stationary cycling at slow to medium pace. No resistance training.</w:t>
            </w:r>
          </w:p>
        </w:tc>
      </w:tr>
      <w:tr w:rsidR="007C29A8" w:rsidRPr="00173C30" w14:paraId="08B61E9D" w14:textId="77777777" w:rsidTr="00B43903">
        <w:trPr>
          <w:trHeight w:hRule="exact" w:val="648"/>
        </w:trPr>
        <w:tc>
          <w:tcPr>
            <w:tcW w:w="709" w:type="dxa"/>
          </w:tcPr>
          <w:p w14:paraId="2E6E4EE8" w14:textId="5D12468C" w:rsidR="007C29A8" w:rsidRPr="00173C30" w:rsidRDefault="00CC0C35" w:rsidP="007C29A8">
            <w:pPr>
              <w:pStyle w:val="Tabletext"/>
              <w:rPr>
                <w:rFonts w:ascii="Aptos" w:hAnsi="Aptos"/>
                <w:lang w:val="en-AU"/>
              </w:rPr>
            </w:pPr>
            <w:r>
              <w:rPr>
                <w:rFonts w:ascii="Aptos" w:hAnsi="Aptos"/>
                <w:lang w:val="en-AU"/>
              </w:rPr>
              <w:t>4</w:t>
            </w:r>
          </w:p>
        </w:tc>
        <w:tc>
          <w:tcPr>
            <w:tcW w:w="3402" w:type="dxa"/>
          </w:tcPr>
          <w:p w14:paraId="58D5DF4A" w14:textId="50DDB52A" w:rsidR="007C29A8" w:rsidRPr="00173C30" w:rsidRDefault="007C29A8" w:rsidP="007C29A8">
            <w:pPr>
              <w:pStyle w:val="Tabletext"/>
              <w:rPr>
                <w:rFonts w:ascii="Aptos" w:hAnsi="Aptos"/>
                <w:lang w:val="en-AU"/>
              </w:rPr>
            </w:pPr>
            <w:r w:rsidRPr="00173C30">
              <w:rPr>
                <w:rFonts w:ascii="Aptos" w:hAnsi="Aptos"/>
              </w:rPr>
              <w:t xml:space="preserve">Moderate </w:t>
            </w:r>
            <w:r w:rsidR="00B065C8">
              <w:rPr>
                <w:rFonts w:ascii="Aptos" w:hAnsi="Aptos"/>
              </w:rPr>
              <w:t>physical</w:t>
            </w:r>
            <w:r w:rsidRPr="00173C30">
              <w:rPr>
                <w:rFonts w:ascii="Aptos" w:hAnsi="Aptos"/>
              </w:rPr>
              <w:t xml:space="preserve"> activity</w:t>
            </w:r>
          </w:p>
        </w:tc>
        <w:tc>
          <w:tcPr>
            <w:tcW w:w="4961" w:type="dxa"/>
          </w:tcPr>
          <w:p w14:paraId="47A6F1D6" w14:textId="77777777" w:rsidR="00B065C8" w:rsidRDefault="007C29A8" w:rsidP="007C29A8">
            <w:pPr>
              <w:pStyle w:val="Tabletext"/>
              <w:rPr>
                <w:rFonts w:ascii="Aptos" w:hAnsi="Aptos"/>
              </w:rPr>
            </w:pPr>
            <w:r w:rsidRPr="00173C30">
              <w:rPr>
                <w:rFonts w:ascii="Aptos" w:hAnsi="Aptos"/>
              </w:rPr>
              <w:t>Jogging, swimming, skipping</w:t>
            </w:r>
            <w:r w:rsidR="00B065C8">
              <w:rPr>
                <w:rFonts w:ascii="Aptos" w:hAnsi="Aptos"/>
              </w:rPr>
              <w:t xml:space="preserve"> and</w:t>
            </w:r>
            <w:r w:rsidRPr="00173C30">
              <w:rPr>
                <w:rFonts w:ascii="Aptos" w:hAnsi="Aptos"/>
              </w:rPr>
              <w:t xml:space="preserve"> other aerobic activities. </w:t>
            </w:r>
          </w:p>
          <w:p w14:paraId="1FE3FEE3" w14:textId="30D071B5" w:rsidR="007C29A8" w:rsidRPr="00173C30" w:rsidRDefault="007C29A8" w:rsidP="007C29A8">
            <w:pPr>
              <w:pStyle w:val="Tabletext"/>
              <w:rPr>
                <w:rFonts w:ascii="Aptos" w:hAnsi="Aptos"/>
              </w:rPr>
            </w:pPr>
            <w:r w:rsidRPr="00173C30">
              <w:rPr>
                <w:rFonts w:ascii="Aptos" w:hAnsi="Aptos"/>
              </w:rPr>
              <w:t>No head impact activities.</w:t>
            </w:r>
          </w:p>
        </w:tc>
      </w:tr>
      <w:tr w:rsidR="007C29A8" w:rsidRPr="00173C30" w14:paraId="0F4FD4AF" w14:textId="77777777" w:rsidTr="00B065C8">
        <w:trPr>
          <w:trHeight w:hRule="exact" w:val="1567"/>
        </w:trPr>
        <w:tc>
          <w:tcPr>
            <w:tcW w:w="709" w:type="dxa"/>
          </w:tcPr>
          <w:p w14:paraId="6679E4B1" w14:textId="5FC0CC4E" w:rsidR="007C29A8" w:rsidRPr="00173C30" w:rsidRDefault="00CC0C35" w:rsidP="007C29A8">
            <w:pPr>
              <w:pStyle w:val="Tabletext"/>
              <w:rPr>
                <w:rFonts w:ascii="Aptos" w:hAnsi="Aptos"/>
                <w:lang w:val="en-AU"/>
              </w:rPr>
            </w:pPr>
            <w:r>
              <w:rPr>
                <w:rFonts w:ascii="Aptos" w:hAnsi="Aptos"/>
                <w:lang w:val="en-AU"/>
              </w:rPr>
              <w:t>5</w:t>
            </w:r>
          </w:p>
        </w:tc>
        <w:tc>
          <w:tcPr>
            <w:tcW w:w="3402" w:type="dxa"/>
          </w:tcPr>
          <w:p w14:paraId="6D4752B5" w14:textId="415F446A" w:rsidR="007C29A8" w:rsidRPr="00173C30" w:rsidRDefault="007C29A8" w:rsidP="007C29A8">
            <w:pPr>
              <w:pStyle w:val="Tabletext"/>
              <w:rPr>
                <w:rFonts w:ascii="Aptos" w:hAnsi="Aptos"/>
                <w:lang w:val="en-AU"/>
              </w:rPr>
            </w:pPr>
            <w:r w:rsidRPr="00173C30">
              <w:rPr>
                <w:rFonts w:ascii="Aptos" w:hAnsi="Aptos"/>
              </w:rPr>
              <w:t>Sport-specific activity</w:t>
            </w:r>
          </w:p>
        </w:tc>
        <w:tc>
          <w:tcPr>
            <w:tcW w:w="4961" w:type="dxa"/>
          </w:tcPr>
          <w:p w14:paraId="0E10F9C5" w14:textId="77777777" w:rsidR="00B065C8" w:rsidRDefault="00B065C8" w:rsidP="007C29A8">
            <w:pPr>
              <w:pStyle w:val="Tabletext"/>
              <w:rPr>
                <w:rFonts w:ascii="Aptos" w:hAnsi="Aptos"/>
              </w:rPr>
            </w:pPr>
            <w:r>
              <w:rPr>
                <w:rFonts w:ascii="Aptos" w:hAnsi="Aptos"/>
              </w:rPr>
              <w:t>Supervised light bag and footwork</w:t>
            </w:r>
          </w:p>
          <w:p w14:paraId="31F16249" w14:textId="77777777" w:rsidR="00B065C8" w:rsidRDefault="00B065C8" w:rsidP="007C29A8">
            <w:pPr>
              <w:pStyle w:val="Tabletext"/>
              <w:rPr>
                <w:rFonts w:ascii="Aptos" w:hAnsi="Aptos"/>
              </w:rPr>
            </w:pPr>
            <w:r>
              <w:rPr>
                <w:rFonts w:ascii="Aptos" w:hAnsi="Aptos"/>
              </w:rPr>
              <w:t>Walk-through grappling</w:t>
            </w:r>
          </w:p>
          <w:p w14:paraId="20BB9527" w14:textId="77777777" w:rsidR="00B065C8" w:rsidRDefault="00B065C8" w:rsidP="007C29A8">
            <w:pPr>
              <w:pStyle w:val="Tabletext"/>
              <w:rPr>
                <w:rFonts w:ascii="Aptos" w:hAnsi="Aptos"/>
              </w:rPr>
            </w:pPr>
            <w:r>
              <w:rPr>
                <w:rFonts w:ascii="Aptos" w:hAnsi="Aptos"/>
              </w:rPr>
              <w:t>No partner work</w:t>
            </w:r>
          </w:p>
          <w:p w14:paraId="643CE5FC" w14:textId="633A4F93" w:rsidR="007C29A8" w:rsidRPr="00173C30" w:rsidRDefault="00B065C8" w:rsidP="007C29A8">
            <w:pPr>
              <w:pStyle w:val="Tabletext"/>
              <w:rPr>
                <w:rFonts w:ascii="Aptos" w:hAnsi="Aptos"/>
              </w:rPr>
            </w:pPr>
            <w:r>
              <w:rPr>
                <w:rFonts w:ascii="Aptos" w:hAnsi="Aptos"/>
              </w:rPr>
              <w:t>May start progressive resistance training</w:t>
            </w:r>
          </w:p>
        </w:tc>
      </w:tr>
      <w:tr w:rsidR="00B065C8" w:rsidRPr="00173C30" w14:paraId="1D4B15FB" w14:textId="77777777" w:rsidTr="00B065C8">
        <w:trPr>
          <w:trHeight w:hRule="exact" w:val="1114"/>
        </w:trPr>
        <w:tc>
          <w:tcPr>
            <w:tcW w:w="709" w:type="dxa"/>
          </w:tcPr>
          <w:p w14:paraId="2BE04FD3" w14:textId="59652600" w:rsidR="00B065C8" w:rsidRPr="00173C30" w:rsidRDefault="00B065C8" w:rsidP="007C29A8">
            <w:pPr>
              <w:pStyle w:val="Tabletext"/>
              <w:rPr>
                <w:rFonts w:ascii="Aptos" w:hAnsi="Aptos"/>
                <w:lang w:val="en-AU"/>
              </w:rPr>
            </w:pPr>
            <w:r>
              <w:rPr>
                <w:rFonts w:ascii="Aptos" w:hAnsi="Aptos"/>
                <w:lang w:val="en-AU"/>
              </w:rPr>
              <w:lastRenderedPageBreak/>
              <w:t>6</w:t>
            </w:r>
          </w:p>
        </w:tc>
        <w:tc>
          <w:tcPr>
            <w:tcW w:w="3402" w:type="dxa"/>
          </w:tcPr>
          <w:p w14:paraId="57631204" w14:textId="4C5C84E5" w:rsidR="00B065C8" w:rsidRPr="00173C30" w:rsidRDefault="00B065C8" w:rsidP="007C29A8">
            <w:pPr>
              <w:pStyle w:val="Tabletext"/>
              <w:rPr>
                <w:rFonts w:ascii="Aptos" w:hAnsi="Aptos"/>
              </w:rPr>
            </w:pPr>
            <w:r>
              <w:rPr>
                <w:rFonts w:ascii="Aptos" w:hAnsi="Aptos"/>
              </w:rPr>
              <w:t>Discuss starting non-contact training with contestant’s trainer</w:t>
            </w:r>
          </w:p>
        </w:tc>
        <w:tc>
          <w:tcPr>
            <w:tcW w:w="4961" w:type="dxa"/>
          </w:tcPr>
          <w:p w14:paraId="0EB6FE6B" w14:textId="39EE2256" w:rsidR="00B065C8" w:rsidRDefault="00B065C8" w:rsidP="007C29A8">
            <w:pPr>
              <w:pStyle w:val="Tabletext"/>
              <w:rPr>
                <w:rFonts w:ascii="Aptos" w:hAnsi="Aptos"/>
              </w:rPr>
            </w:pPr>
            <w:r>
              <w:rPr>
                <w:rFonts w:ascii="Aptos" w:hAnsi="Aptos"/>
              </w:rPr>
              <w:t>Recommended to also discuss non-contact training with a medical professional</w:t>
            </w:r>
          </w:p>
        </w:tc>
      </w:tr>
    </w:tbl>
    <w:p w14:paraId="5F5F1095" w14:textId="77777777" w:rsidR="00D55AFE" w:rsidRPr="00173C30" w:rsidRDefault="00D55AFE" w:rsidP="00B3495E">
      <w:pPr>
        <w:rPr>
          <w:rFonts w:ascii="Aptos" w:hAnsi="Aptos"/>
          <w:b/>
          <w:bCs/>
          <w:sz w:val="22"/>
          <w:szCs w:val="22"/>
        </w:rPr>
      </w:pPr>
    </w:p>
    <w:p w14:paraId="76FE3AAB" w14:textId="67036CD5" w:rsidR="00B3495E" w:rsidRPr="00173C30" w:rsidRDefault="00B065C8" w:rsidP="00B3495E">
      <w:pPr>
        <w:rPr>
          <w:rFonts w:ascii="Aptos" w:hAnsi="Aptos"/>
          <w:b/>
          <w:bCs/>
          <w:sz w:val="22"/>
          <w:szCs w:val="22"/>
        </w:rPr>
      </w:pPr>
      <w:r>
        <w:rPr>
          <w:rFonts w:ascii="Aptos" w:hAnsi="Aptos"/>
          <w:b/>
          <w:bCs/>
          <w:sz w:val="22"/>
          <w:szCs w:val="22"/>
        </w:rPr>
        <w:t>W</w:t>
      </w:r>
      <w:r w:rsidR="00B3495E" w:rsidRPr="00173C30">
        <w:rPr>
          <w:rFonts w:ascii="Aptos" w:hAnsi="Aptos"/>
          <w:b/>
          <w:bCs/>
          <w:sz w:val="22"/>
          <w:szCs w:val="22"/>
        </w:rPr>
        <w:t>e</w:t>
      </w:r>
      <w:r>
        <w:rPr>
          <w:rFonts w:ascii="Aptos" w:hAnsi="Aptos"/>
          <w:b/>
          <w:bCs/>
          <w:sz w:val="22"/>
          <w:szCs w:val="22"/>
        </w:rPr>
        <w:t>ek</w:t>
      </w:r>
      <w:r w:rsidR="00B3495E" w:rsidRPr="00173C30">
        <w:rPr>
          <w:rFonts w:ascii="Aptos" w:hAnsi="Aptos"/>
          <w:b/>
          <w:bCs/>
          <w:sz w:val="22"/>
          <w:szCs w:val="22"/>
        </w:rPr>
        <w:t xml:space="preserve"> </w:t>
      </w:r>
      <w:r>
        <w:rPr>
          <w:rFonts w:ascii="Aptos" w:hAnsi="Aptos"/>
          <w:b/>
          <w:bCs/>
          <w:sz w:val="22"/>
          <w:szCs w:val="22"/>
        </w:rPr>
        <w:t>4</w:t>
      </w:r>
      <w:r w:rsidR="00B3495E" w:rsidRPr="00173C30">
        <w:rPr>
          <w:rFonts w:ascii="Aptos" w:hAnsi="Aptos"/>
          <w:b/>
          <w:bCs/>
          <w:sz w:val="22"/>
          <w:szCs w:val="22"/>
        </w:rPr>
        <w:t xml:space="preserve">: </w:t>
      </w:r>
      <w:r>
        <w:rPr>
          <w:rFonts w:ascii="Aptos" w:hAnsi="Aptos"/>
          <w:b/>
          <w:bCs/>
          <w:sz w:val="22"/>
          <w:szCs w:val="22"/>
        </w:rPr>
        <w:t>N</w:t>
      </w:r>
      <w:r w:rsidR="00D55AFE" w:rsidRPr="00173C30">
        <w:rPr>
          <w:rFonts w:ascii="Aptos" w:hAnsi="Aptos"/>
          <w:b/>
          <w:bCs/>
          <w:sz w:val="22"/>
          <w:szCs w:val="22"/>
        </w:rPr>
        <w:t>on-</w:t>
      </w:r>
      <w:r w:rsidR="00B3495E" w:rsidRPr="00173C30">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B3495E" w:rsidRPr="00173C30" w14:paraId="546D9E27"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21DB673" w14:textId="226E8A19" w:rsidR="00B3495E" w:rsidRPr="00173C30" w:rsidRDefault="00B3495E" w:rsidP="00B150CE">
            <w:pPr>
              <w:pStyle w:val="Tablecolumnheadings"/>
              <w:rPr>
                <w:rFonts w:ascii="Aptos" w:hAnsi="Aptos"/>
                <w:lang w:val="en-AU"/>
              </w:rPr>
            </w:pPr>
            <w:r w:rsidRPr="00173C30">
              <w:rPr>
                <w:rFonts w:ascii="Aptos" w:hAnsi="Aptos"/>
                <w:lang w:val="en-AU"/>
              </w:rPr>
              <w:t>Ste</w:t>
            </w:r>
            <w:r w:rsidR="00B065C8">
              <w:rPr>
                <w:rFonts w:ascii="Aptos" w:hAnsi="Aptos"/>
                <w:lang w:val="en-AU"/>
              </w:rPr>
              <w:t>p</w:t>
            </w:r>
          </w:p>
        </w:tc>
        <w:tc>
          <w:tcPr>
            <w:tcW w:w="3402" w:type="dxa"/>
          </w:tcPr>
          <w:p w14:paraId="18ED04DD" w14:textId="77777777" w:rsidR="00B3495E" w:rsidRPr="00173C30" w:rsidRDefault="00B3495E" w:rsidP="00B150CE">
            <w:pPr>
              <w:pStyle w:val="Tablecolumnheadings"/>
              <w:rPr>
                <w:rFonts w:ascii="Aptos" w:hAnsi="Aptos"/>
                <w:lang w:val="en-AU"/>
              </w:rPr>
            </w:pPr>
            <w:r w:rsidRPr="00173C30">
              <w:rPr>
                <w:rFonts w:ascii="Aptos" w:hAnsi="Aptos"/>
                <w:lang w:val="en-AU"/>
              </w:rPr>
              <w:t>Activity type</w:t>
            </w:r>
          </w:p>
        </w:tc>
        <w:tc>
          <w:tcPr>
            <w:tcW w:w="4961" w:type="dxa"/>
          </w:tcPr>
          <w:p w14:paraId="57E056C5" w14:textId="77777777" w:rsidR="00B3495E" w:rsidRPr="00173C30" w:rsidRDefault="00B3495E" w:rsidP="00B150CE">
            <w:pPr>
              <w:pStyle w:val="Tablecolumnheadings"/>
              <w:rPr>
                <w:rFonts w:ascii="Aptos" w:hAnsi="Aptos"/>
                <w:lang w:val="en-AU"/>
              </w:rPr>
            </w:pPr>
            <w:r w:rsidRPr="00173C30">
              <w:rPr>
                <w:rFonts w:ascii="Aptos" w:hAnsi="Aptos"/>
                <w:lang w:val="en-AU"/>
              </w:rPr>
              <w:t>Description</w:t>
            </w:r>
          </w:p>
        </w:tc>
      </w:tr>
      <w:tr w:rsidR="00B3495E" w:rsidRPr="00173C30" w14:paraId="0B6F124C" w14:textId="77777777" w:rsidTr="00B43903">
        <w:trPr>
          <w:trHeight w:hRule="exact" w:val="708"/>
        </w:trPr>
        <w:tc>
          <w:tcPr>
            <w:tcW w:w="709" w:type="dxa"/>
          </w:tcPr>
          <w:p w14:paraId="0C592F2A" w14:textId="19A2AFBD" w:rsidR="00B3495E" w:rsidRPr="00173C30" w:rsidRDefault="00B065C8" w:rsidP="00B3495E">
            <w:pPr>
              <w:pStyle w:val="Tabletext"/>
              <w:rPr>
                <w:rFonts w:ascii="Aptos" w:hAnsi="Aptos"/>
                <w:lang w:val="en-AU"/>
              </w:rPr>
            </w:pPr>
            <w:r>
              <w:rPr>
                <w:rFonts w:ascii="Aptos" w:hAnsi="Aptos"/>
                <w:lang w:val="en-AU"/>
              </w:rPr>
              <w:t>7</w:t>
            </w:r>
          </w:p>
        </w:tc>
        <w:tc>
          <w:tcPr>
            <w:tcW w:w="3402" w:type="dxa"/>
          </w:tcPr>
          <w:p w14:paraId="54730E70" w14:textId="6CCA752E" w:rsidR="00B3495E" w:rsidRPr="00173C30" w:rsidRDefault="00B3495E" w:rsidP="00B3495E">
            <w:pPr>
              <w:pStyle w:val="Tabletext"/>
              <w:rPr>
                <w:rFonts w:ascii="Aptos" w:hAnsi="Aptos"/>
                <w:lang w:val="en-AU"/>
              </w:rPr>
            </w:pPr>
            <w:r w:rsidRPr="00173C30">
              <w:rPr>
                <w:rFonts w:ascii="Aptos" w:hAnsi="Aptos"/>
              </w:rPr>
              <w:t xml:space="preserve">Bag/mitt work </w:t>
            </w:r>
          </w:p>
        </w:tc>
        <w:tc>
          <w:tcPr>
            <w:tcW w:w="4961" w:type="dxa"/>
          </w:tcPr>
          <w:p w14:paraId="71CEB6EF" w14:textId="77777777" w:rsidR="00B3495E" w:rsidRDefault="00B065C8" w:rsidP="00B3495E">
            <w:pPr>
              <w:pStyle w:val="Tabletext"/>
              <w:rPr>
                <w:rFonts w:ascii="Aptos" w:hAnsi="Aptos"/>
              </w:rPr>
            </w:pPr>
            <w:r>
              <w:rPr>
                <w:rFonts w:ascii="Aptos" w:hAnsi="Aptos"/>
              </w:rPr>
              <w:t>Punching and/or kicking using bags and/or mitts</w:t>
            </w:r>
          </w:p>
          <w:p w14:paraId="5CFDB0A8" w14:textId="65535957" w:rsidR="00B065C8" w:rsidRPr="00173C30" w:rsidRDefault="00B065C8" w:rsidP="00B3495E">
            <w:pPr>
              <w:pStyle w:val="Tabletext"/>
              <w:rPr>
                <w:rFonts w:ascii="Aptos" w:hAnsi="Aptos"/>
                <w:lang w:val="en-AU"/>
              </w:rPr>
            </w:pPr>
            <w:r>
              <w:rPr>
                <w:rFonts w:ascii="Aptos" w:hAnsi="Aptos"/>
              </w:rPr>
              <w:t>Start slow, then gradually increase speed</w:t>
            </w:r>
          </w:p>
        </w:tc>
      </w:tr>
      <w:tr w:rsidR="00B3495E" w:rsidRPr="00173C30" w14:paraId="48937CF5" w14:textId="77777777" w:rsidTr="00B43903">
        <w:trPr>
          <w:trHeight w:hRule="exact" w:val="648"/>
        </w:trPr>
        <w:tc>
          <w:tcPr>
            <w:tcW w:w="709" w:type="dxa"/>
          </w:tcPr>
          <w:p w14:paraId="3F1DAB5A" w14:textId="00881271" w:rsidR="00B3495E" w:rsidRPr="00173C30" w:rsidRDefault="00B065C8" w:rsidP="00B3495E">
            <w:pPr>
              <w:pStyle w:val="Tabletext"/>
              <w:rPr>
                <w:rFonts w:ascii="Aptos" w:hAnsi="Aptos"/>
                <w:lang w:val="en-AU"/>
              </w:rPr>
            </w:pPr>
            <w:r>
              <w:rPr>
                <w:rFonts w:ascii="Aptos" w:hAnsi="Aptos"/>
                <w:lang w:val="en-AU"/>
              </w:rPr>
              <w:t>8</w:t>
            </w:r>
          </w:p>
        </w:tc>
        <w:tc>
          <w:tcPr>
            <w:tcW w:w="3402" w:type="dxa"/>
          </w:tcPr>
          <w:p w14:paraId="704368F2" w14:textId="008A777B" w:rsidR="00B3495E" w:rsidRPr="00173C30" w:rsidRDefault="00B3495E" w:rsidP="00B3495E">
            <w:pPr>
              <w:pStyle w:val="Tabletext"/>
              <w:rPr>
                <w:rFonts w:ascii="Aptos" w:hAnsi="Aptos"/>
                <w:lang w:val="en-AU"/>
              </w:rPr>
            </w:pPr>
            <w:r w:rsidRPr="00173C30">
              <w:rPr>
                <w:rFonts w:ascii="Aptos" w:hAnsi="Aptos"/>
              </w:rPr>
              <w:t>Shadow boxing</w:t>
            </w:r>
            <w:r w:rsidR="00B065C8">
              <w:rPr>
                <w:rFonts w:ascii="Aptos" w:hAnsi="Aptos"/>
              </w:rPr>
              <w:t xml:space="preserve"> and </w:t>
            </w:r>
            <w:r w:rsidRPr="00173C30">
              <w:rPr>
                <w:rFonts w:ascii="Aptos" w:hAnsi="Aptos"/>
              </w:rPr>
              <w:t>drills</w:t>
            </w:r>
          </w:p>
        </w:tc>
        <w:tc>
          <w:tcPr>
            <w:tcW w:w="4961" w:type="dxa"/>
          </w:tcPr>
          <w:p w14:paraId="76C513CC" w14:textId="77777777" w:rsidR="00B3495E" w:rsidRDefault="00B065C8" w:rsidP="00B3495E">
            <w:pPr>
              <w:pStyle w:val="Tabletext"/>
              <w:rPr>
                <w:rFonts w:ascii="Aptos" w:hAnsi="Aptos"/>
              </w:rPr>
            </w:pPr>
            <w:r>
              <w:rPr>
                <w:rFonts w:ascii="Aptos" w:hAnsi="Aptos"/>
              </w:rPr>
              <w:t>Punching and/or kicking drills at normal intensity</w:t>
            </w:r>
          </w:p>
          <w:p w14:paraId="651DF02B" w14:textId="615A7925" w:rsidR="00B065C8" w:rsidRPr="00173C30" w:rsidRDefault="00B065C8" w:rsidP="00B3495E">
            <w:pPr>
              <w:pStyle w:val="Tabletext"/>
              <w:rPr>
                <w:rFonts w:ascii="Aptos" w:hAnsi="Aptos"/>
              </w:rPr>
            </w:pPr>
            <w:r>
              <w:rPr>
                <w:rFonts w:ascii="Aptos" w:hAnsi="Aptos"/>
              </w:rPr>
              <w:t>Footwork established through movement drills</w:t>
            </w:r>
          </w:p>
        </w:tc>
      </w:tr>
      <w:tr w:rsidR="00B3495E" w:rsidRPr="00173C30" w14:paraId="75B96769" w14:textId="77777777" w:rsidTr="00B43903">
        <w:trPr>
          <w:trHeight w:hRule="exact" w:val="786"/>
        </w:trPr>
        <w:tc>
          <w:tcPr>
            <w:tcW w:w="709" w:type="dxa"/>
          </w:tcPr>
          <w:p w14:paraId="5D2DACF3" w14:textId="3C2F53A7" w:rsidR="00B3495E" w:rsidRPr="00173C30" w:rsidRDefault="00B065C8" w:rsidP="00B3495E">
            <w:pPr>
              <w:pStyle w:val="Tabletext"/>
              <w:rPr>
                <w:rFonts w:ascii="Aptos" w:hAnsi="Aptos"/>
                <w:lang w:val="en-AU"/>
              </w:rPr>
            </w:pPr>
            <w:r>
              <w:rPr>
                <w:rFonts w:ascii="Aptos" w:hAnsi="Aptos"/>
                <w:lang w:val="en-AU"/>
              </w:rPr>
              <w:t>9</w:t>
            </w:r>
          </w:p>
        </w:tc>
        <w:tc>
          <w:tcPr>
            <w:tcW w:w="3402" w:type="dxa"/>
          </w:tcPr>
          <w:p w14:paraId="3C50E056" w14:textId="3A6CF4E5" w:rsidR="00B3495E" w:rsidRPr="00173C30" w:rsidRDefault="00B3495E" w:rsidP="00B3495E">
            <w:pPr>
              <w:pStyle w:val="Tabletext"/>
              <w:rPr>
                <w:rFonts w:ascii="Aptos" w:hAnsi="Aptos"/>
                <w:lang w:val="en-AU"/>
              </w:rPr>
            </w:pPr>
            <w:r w:rsidRPr="00173C30">
              <w:rPr>
                <w:rFonts w:ascii="Aptos" w:hAnsi="Aptos"/>
              </w:rPr>
              <w:t xml:space="preserve">One-sided sparring </w:t>
            </w:r>
            <w:r w:rsidR="00B065C8">
              <w:rPr>
                <w:rFonts w:ascii="Aptos" w:hAnsi="Aptos"/>
              </w:rPr>
              <w:t>and</w:t>
            </w:r>
            <w:r w:rsidRPr="00173C30">
              <w:rPr>
                <w:rFonts w:ascii="Aptos" w:hAnsi="Aptos"/>
              </w:rPr>
              <w:t xml:space="preserve"> grappling</w:t>
            </w:r>
          </w:p>
        </w:tc>
        <w:tc>
          <w:tcPr>
            <w:tcW w:w="4961" w:type="dxa"/>
          </w:tcPr>
          <w:p w14:paraId="7F53E899" w14:textId="77777777" w:rsidR="00B3495E" w:rsidRDefault="00B065C8" w:rsidP="00B3495E">
            <w:pPr>
              <w:pStyle w:val="Tabletext"/>
              <w:rPr>
                <w:rFonts w:ascii="Aptos" w:hAnsi="Aptos"/>
              </w:rPr>
            </w:pPr>
            <w:r>
              <w:rPr>
                <w:rFonts w:ascii="Aptos" w:hAnsi="Aptos"/>
              </w:rPr>
              <w:t>Sparring without contact</w:t>
            </w:r>
          </w:p>
          <w:p w14:paraId="05BB18F7" w14:textId="483EEDD4" w:rsidR="00B065C8" w:rsidRPr="00173C30" w:rsidRDefault="00B065C8" w:rsidP="00B3495E">
            <w:pPr>
              <w:pStyle w:val="Tabletext"/>
              <w:rPr>
                <w:rFonts w:ascii="Aptos" w:hAnsi="Aptos"/>
              </w:rPr>
            </w:pPr>
            <w:r>
              <w:rPr>
                <w:rFonts w:ascii="Aptos" w:hAnsi="Aptos"/>
              </w:rPr>
              <w:t>Sparring partner should be aware of recovery status</w:t>
            </w:r>
          </w:p>
        </w:tc>
      </w:tr>
      <w:tr w:rsidR="00B065C8" w:rsidRPr="00173C30" w14:paraId="3A866CEE" w14:textId="77777777" w:rsidTr="00B065C8">
        <w:trPr>
          <w:trHeight w:hRule="exact" w:val="1069"/>
        </w:trPr>
        <w:tc>
          <w:tcPr>
            <w:tcW w:w="709" w:type="dxa"/>
          </w:tcPr>
          <w:p w14:paraId="5F548553" w14:textId="09261011" w:rsidR="00B065C8" w:rsidRDefault="00B065C8" w:rsidP="00B3495E">
            <w:pPr>
              <w:pStyle w:val="Tabletext"/>
              <w:rPr>
                <w:rFonts w:ascii="Aptos" w:hAnsi="Aptos"/>
                <w:lang w:val="en-AU"/>
              </w:rPr>
            </w:pPr>
            <w:r>
              <w:rPr>
                <w:rFonts w:ascii="Aptos" w:hAnsi="Aptos"/>
                <w:lang w:val="en-AU"/>
              </w:rPr>
              <w:t>10</w:t>
            </w:r>
          </w:p>
        </w:tc>
        <w:tc>
          <w:tcPr>
            <w:tcW w:w="3402" w:type="dxa"/>
          </w:tcPr>
          <w:p w14:paraId="488BBA16" w14:textId="099089A8" w:rsidR="00B065C8" w:rsidRPr="00173C30" w:rsidRDefault="00B065C8" w:rsidP="00B3495E">
            <w:pPr>
              <w:pStyle w:val="Tabletext"/>
              <w:rPr>
                <w:rFonts w:ascii="Aptos" w:hAnsi="Aptos"/>
              </w:rPr>
            </w:pPr>
            <w:r>
              <w:rPr>
                <w:rFonts w:ascii="Aptos" w:hAnsi="Aptos"/>
              </w:rPr>
              <w:t>At 30 days obtain medical clearance</w:t>
            </w:r>
          </w:p>
        </w:tc>
        <w:tc>
          <w:tcPr>
            <w:tcW w:w="4961" w:type="dxa"/>
          </w:tcPr>
          <w:p w14:paraId="42E6BB73" w14:textId="77777777" w:rsidR="00B065C8" w:rsidRDefault="00B065C8" w:rsidP="00B3495E">
            <w:pPr>
              <w:pStyle w:val="Tabletext"/>
              <w:rPr>
                <w:rFonts w:ascii="Aptos" w:hAnsi="Aptos"/>
              </w:rPr>
            </w:pPr>
            <w:r>
              <w:rPr>
                <w:rFonts w:ascii="Aptos" w:hAnsi="Aptos"/>
              </w:rPr>
              <w:t>Speak to a medical professional about return to contact training and competition</w:t>
            </w:r>
          </w:p>
          <w:p w14:paraId="336EBE47" w14:textId="47884B74" w:rsidR="00B065C8" w:rsidRDefault="00B065C8" w:rsidP="00B3495E">
            <w:pPr>
              <w:pStyle w:val="Tabletext"/>
              <w:rPr>
                <w:rFonts w:ascii="Aptos" w:hAnsi="Aptos"/>
              </w:rPr>
            </w:pPr>
            <w:r>
              <w:rPr>
                <w:rFonts w:ascii="Aptos" w:hAnsi="Aptos"/>
              </w:rPr>
              <w:t>Medical clearance to be submitted to the Combat Sports Unit</w:t>
            </w:r>
          </w:p>
        </w:tc>
      </w:tr>
    </w:tbl>
    <w:p w14:paraId="21025D85" w14:textId="77777777" w:rsidR="0093541D" w:rsidRPr="00173C30" w:rsidRDefault="0093541D" w:rsidP="00B43903">
      <w:pPr>
        <w:rPr>
          <w:rFonts w:ascii="Aptos" w:hAnsi="Aptos"/>
          <w:b/>
          <w:bCs/>
          <w:sz w:val="22"/>
          <w:szCs w:val="22"/>
        </w:rPr>
      </w:pPr>
    </w:p>
    <w:p w14:paraId="5FED0319" w14:textId="4A21DFD1" w:rsidR="00B43903" w:rsidRPr="00173C30" w:rsidRDefault="00B065C8" w:rsidP="00B43903">
      <w:pPr>
        <w:rPr>
          <w:rFonts w:ascii="Aptos" w:hAnsi="Aptos"/>
          <w:b/>
          <w:bCs/>
          <w:sz w:val="22"/>
          <w:szCs w:val="22"/>
        </w:rPr>
      </w:pPr>
      <w:r>
        <w:rPr>
          <w:rFonts w:ascii="Aptos" w:hAnsi="Aptos"/>
          <w:b/>
          <w:bCs/>
          <w:sz w:val="22"/>
          <w:szCs w:val="22"/>
        </w:rPr>
        <w:t>Week</w:t>
      </w:r>
      <w:r w:rsidR="00B43903" w:rsidRPr="00173C30">
        <w:rPr>
          <w:rFonts w:ascii="Aptos" w:hAnsi="Aptos"/>
          <w:b/>
          <w:bCs/>
          <w:sz w:val="22"/>
          <w:szCs w:val="22"/>
        </w:rPr>
        <w:t xml:space="preserve"> </w:t>
      </w:r>
      <w:r>
        <w:rPr>
          <w:rFonts w:ascii="Aptos" w:hAnsi="Aptos"/>
          <w:b/>
          <w:bCs/>
          <w:sz w:val="22"/>
          <w:szCs w:val="22"/>
        </w:rPr>
        <w:t>5</w:t>
      </w:r>
      <w:r w:rsidR="00B43903" w:rsidRPr="00173C30">
        <w:rPr>
          <w:rFonts w:ascii="Aptos" w:hAnsi="Aptos"/>
          <w:b/>
          <w:bCs/>
          <w:sz w:val="22"/>
          <w:szCs w:val="22"/>
        </w:rPr>
        <w:t xml:space="preserve">: </w:t>
      </w:r>
      <w:r>
        <w:rPr>
          <w:rFonts w:ascii="Aptos" w:hAnsi="Aptos"/>
          <w:b/>
          <w:bCs/>
          <w:sz w:val="22"/>
          <w:szCs w:val="22"/>
        </w:rPr>
        <w:t>C</w:t>
      </w:r>
      <w:r w:rsidR="00B43903" w:rsidRPr="00173C30">
        <w:rPr>
          <w:rFonts w:ascii="Aptos" w:hAnsi="Aptos"/>
          <w:b/>
          <w:bCs/>
          <w:sz w:val="22"/>
          <w:szCs w:val="22"/>
        </w:rPr>
        <w:t xml:space="preserve">ontact </w:t>
      </w:r>
      <w:r>
        <w:rPr>
          <w:rFonts w:ascii="Aptos" w:hAnsi="Aptos"/>
          <w:b/>
          <w:bCs/>
          <w:sz w:val="22"/>
          <w:szCs w:val="22"/>
        </w:rPr>
        <w:t>train</w:t>
      </w:r>
      <w:r w:rsidR="00B43903" w:rsidRPr="00173C30">
        <w:rPr>
          <w:rFonts w:ascii="Aptos" w:hAnsi="Aptos"/>
          <w:b/>
          <w:bCs/>
          <w:sz w:val="22"/>
          <w:szCs w:val="22"/>
        </w:rPr>
        <w:t>ing</w:t>
      </w:r>
      <w:r>
        <w:rPr>
          <w:rFonts w:ascii="Aptos" w:hAnsi="Aptos"/>
          <w:b/>
          <w:bCs/>
          <w:sz w:val="22"/>
          <w:szCs w:val="22"/>
        </w:rPr>
        <w:t xml:space="preserve"> and competition</w:t>
      </w:r>
    </w:p>
    <w:p w14:paraId="229CC880" w14:textId="1B7130B0" w:rsidR="00B43903" w:rsidRPr="00173C30" w:rsidRDefault="00B43903" w:rsidP="00233692">
      <w:pPr>
        <w:spacing w:line="360" w:lineRule="auto"/>
        <w:rPr>
          <w:rFonts w:ascii="Aptos" w:hAnsi="Aptos"/>
          <w:b/>
          <w:bCs/>
        </w:rPr>
      </w:pPr>
      <w:r w:rsidRPr="00173C30">
        <w:rPr>
          <w:rFonts w:ascii="Aptos" w:hAnsi="Aptos"/>
        </w:rPr>
        <w:t xml:space="preserve">A </w:t>
      </w:r>
      <w:r w:rsidR="00B065C8">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sidR="00B065C8">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B43903" w:rsidRPr="00173C30" w14:paraId="7E9EB344" w14:textId="77777777" w:rsidTr="00B43903">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73C497FC" w14:textId="77777777" w:rsidR="00B43903" w:rsidRPr="00173C30" w:rsidRDefault="00B43903" w:rsidP="00B150CE">
            <w:pPr>
              <w:pStyle w:val="Tablecolumnheadings"/>
              <w:rPr>
                <w:rFonts w:ascii="Aptos" w:hAnsi="Aptos"/>
                <w:lang w:val="en-AU"/>
              </w:rPr>
            </w:pPr>
            <w:r w:rsidRPr="00173C30">
              <w:rPr>
                <w:rFonts w:ascii="Aptos" w:hAnsi="Aptos"/>
                <w:lang w:val="en-AU"/>
              </w:rPr>
              <w:t>Stage</w:t>
            </w:r>
          </w:p>
        </w:tc>
        <w:tc>
          <w:tcPr>
            <w:tcW w:w="3402" w:type="dxa"/>
          </w:tcPr>
          <w:p w14:paraId="5807954F" w14:textId="77777777" w:rsidR="00B43903" w:rsidRPr="00173C30" w:rsidRDefault="00B43903" w:rsidP="00B150CE">
            <w:pPr>
              <w:pStyle w:val="Tablecolumnheadings"/>
              <w:rPr>
                <w:rFonts w:ascii="Aptos" w:hAnsi="Aptos"/>
                <w:lang w:val="en-AU"/>
              </w:rPr>
            </w:pPr>
            <w:r w:rsidRPr="00173C30">
              <w:rPr>
                <w:rFonts w:ascii="Aptos" w:hAnsi="Aptos"/>
                <w:lang w:val="en-AU"/>
              </w:rPr>
              <w:t>Activity type</w:t>
            </w:r>
          </w:p>
        </w:tc>
        <w:tc>
          <w:tcPr>
            <w:tcW w:w="4961" w:type="dxa"/>
          </w:tcPr>
          <w:p w14:paraId="35F7CDCB" w14:textId="77777777" w:rsidR="00B43903" w:rsidRPr="00173C30" w:rsidRDefault="00B43903" w:rsidP="00B150CE">
            <w:pPr>
              <w:pStyle w:val="Tablecolumnheadings"/>
              <w:rPr>
                <w:rFonts w:ascii="Aptos" w:hAnsi="Aptos"/>
                <w:lang w:val="en-AU"/>
              </w:rPr>
            </w:pPr>
            <w:r w:rsidRPr="00173C30">
              <w:rPr>
                <w:rFonts w:ascii="Aptos" w:hAnsi="Aptos"/>
                <w:lang w:val="en-AU"/>
              </w:rPr>
              <w:t>Description</w:t>
            </w:r>
          </w:p>
        </w:tc>
      </w:tr>
      <w:tr w:rsidR="00B43903" w:rsidRPr="00173C30" w14:paraId="11C3A256" w14:textId="77777777" w:rsidTr="00B065C8">
        <w:trPr>
          <w:trHeight w:hRule="exact" w:val="1248"/>
        </w:trPr>
        <w:tc>
          <w:tcPr>
            <w:tcW w:w="709" w:type="dxa"/>
          </w:tcPr>
          <w:p w14:paraId="295045B2" w14:textId="46AC9375" w:rsidR="00B43903" w:rsidRPr="00173C30" w:rsidRDefault="00B065C8" w:rsidP="00B43903">
            <w:pPr>
              <w:pStyle w:val="Tabletext"/>
              <w:rPr>
                <w:rFonts w:ascii="Aptos" w:hAnsi="Aptos"/>
                <w:lang w:val="en-AU"/>
              </w:rPr>
            </w:pPr>
            <w:r>
              <w:rPr>
                <w:rFonts w:ascii="Aptos" w:hAnsi="Aptos"/>
              </w:rPr>
              <w:t>1</w:t>
            </w:r>
            <w:r w:rsidR="00B43903" w:rsidRPr="00173C30">
              <w:rPr>
                <w:rFonts w:ascii="Aptos" w:hAnsi="Aptos"/>
              </w:rPr>
              <w:t>1</w:t>
            </w:r>
          </w:p>
        </w:tc>
        <w:tc>
          <w:tcPr>
            <w:tcW w:w="3402" w:type="dxa"/>
          </w:tcPr>
          <w:p w14:paraId="078E793C" w14:textId="73A2C7A7" w:rsidR="00B43903" w:rsidRPr="00173C30" w:rsidRDefault="00B43903" w:rsidP="00B43903">
            <w:pPr>
              <w:pStyle w:val="Tabletext"/>
              <w:rPr>
                <w:rFonts w:ascii="Aptos" w:hAnsi="Aptos"/>
                <w:lang w:val="en-AU"/>
              </w:rPr>
            </w:pPr>
            <w:r w:rsidRPr="00173C30">
              <w:rPr>
                <w:rFonts w:ascii="Aptos" w:hAnsi="Aptos"/>
              </w:rPr>
              <w:t xml:space="preserve">Sparring – short </w:t>
            </w:r>
            <w:r w:rsidR="00B065C8">
              <w:rPr>
                <w:rFonts w:ascii="Aptos" w:hAnsi="Aptos"/>
              </w:rPr>
              <w:t>sessions</w:t>
            </w:r>
          </w:p>
        </w:tc>
        <w:tc>
          <w:tcPr>
            <w:tcW w:w="4961" w:type="dxa"/>
          </w:tcPr>
          <w:p w14:paraId="435484D6" w14:textId="77777777" w:rsidR="00B065C8" w:rsidRDefault="00B43903" w:rsidP="00B43903">
            <w:pPr>
              <w:pStyle w:val="Tabletext"/>
              <w:rPr>
                <w:rFonts w:ascii="Aptos" w:hAnsi="Aptos"/>
              </w:rPr>
            </w:pPr>
            <w:r w:rsidRPr="00173C30">
              <w:rPr>
                <w:rFonts w:ascii="Aptos" w:hAnsi="Aptos"/>
              </w:rPr>
              <w:t xml:space="preserve">First </w:t>
            </w:r>
            <w:r w:rsidR="00B065C8">
              <w:rPr>
                <w:rFonts w:ascii="Aptos" w:hAnsi="Aptos"/>
              </w:rPr>
              <w:t xml:space="preserve">return to </w:t>
            </w:r>
            <w:r w:rsidRPr="00173C30">
              <w:rPr>
                <w:rFonts w:ascii="Aptos" w:hAnsi="Aptos"/>
              </w:rPr>
              <w:t xml:space="preserve">live sparring. </w:t>
            </w:r>
          </w:p>
          <w:p w14:paraId="6801060B" w14:textId="77777777" w:rsidR="00B065C8" w:rsidRDefault="00B065C8" w:rsidP="00B43903">
            <w:pPr>
              <w:pStyle w:val="Tabletext"/>
              <w:rPr>
                <w:rFonts w:ascii="Aptos" w:hAnsi="Aptos"/>
              </w:rPr>
            </w:pPr>
            <w:r>
              <w:rPr>
                <w:rFonts w:ascii="Aptos" w:hAnsi="Aptos"/>
              </w:rPr>
              <w:t>Use short durations and lower number of rounds.</w:t>
            </w:r>
          </w:p>
          <w:p w14:paraId="2FE789BC" w14:textId="77777777" w:rsidR="00B065C8" w:rsidRDefault="00B065C8" w:rsidP="00B43903">
            <w:pPr>
              <w:pStyle w:val="Tabletext"/>
              <w:rPr>
                <w:rFonts w:ascii="Aptos" w:hAnsi="Aptos"/>
              </w:rPr>
            </w:pPr>
            <w:r>
              <w:rPr>
                <w:rFonts w:ascii="Aptos" w:hAnsi="Aptos"/>
              </w:rPr>
              <w:t>Take long breaks</w:t>
            </w:r>
          </w:p>
          <w:p w14:paraId="7FCDB5C7" w14:textId="78019C52" w:rsidR="00B43903" w:rsidRPr="00173C30" w:rsidRDefault="00B065C8" w:rsidP="00B43903">
            <w:pPr>
              <w:pStyle w:val="Tabletext"/>
              <w:rPr>
                <w:rFonts w:ascii="Aptos" w:hAnsi="Aptos"/>
                <w:lang w:val="en-AU"/>
              </w:rPr>
            </w:pPr>
            <w:r>
              <w:rPr>
                <w:rFonts w:ascii="Aptos" w:hAnsi="Aptos"/>
              </w:rPr>
              <w:t>Sparring partner should be aware of recovery status</w:t>
            </w:r>
          </w:p>
        </w:tc>
      </w:tr>
      <w:tr w:rsidR="00B43903" w:rsidRPr="00173C30" w14:paraId="0C6AB5B9" w14:textId="77777777" w:rsidTr="00B43903">
        <w:trPr>
          <w:trHeight w:hRule="exact" w:val="894"/>
        </w:trPr>
        <w:tc>
          <w:tcPr>
            <w:tcW w:w="709" w:type="dxa"/>
          </w:tcPr>
          <w:p w14:paraId="19376748" w14:textId="261D22DC" w:rsidR="00B43903" w:rsidRPr="00173C30" w:rsidRDefault="00B065C8" w:rsidP="00B43903">
            <w:pPr>
              <w:pStyle w:val="Tabletext"/>
              <w:rPr>
                <w:rFonts w:ascii="Aptos" w:hAnsi="Aptos"/>
                <w:lang w:val="en-AU"/>
              </w:rPr>
            </w:pPr>
            <w:r>
              <w:rPr>
                <w:rFonts w:ascii="Aptos" w:hAnsi="Aptos"/>
                <w:lang w:val="en-AU"/>
              </w:rPr>
              <w:t>12</w:t>
            </w:r>
          </w:p>
        </w:tc>
        <w:tc>
          <w:tcPr>
            <w:tcW w:w="3402" w:type="dxa"/>
          </w:tcPr>
          <w:p w14:paraId="7D81E4CF" w14:textId="118F287A" w:rsidR="00B43903" w:rsidRPr="00173C30" w:rsidRDefault="00B43903" w:rsidP="00B43903">
            <w:pPr>
              <w:pStyle w:val="Tabletext"/>
              <w:rPr>
                <w:rFonts w:ascii="Aptos" w:hAnsi="Aptos"/>
                <w:lang w:val="en-AU"/>
              </w:rPr>
            </w:pPr>
            <w:r w:rsidRPr="00173C30">
              <w:rPr>
                <w:rFonts w:ascii="Aptos" w:hAnsi="Aptos"/>
              </w:rPr>
              <w:t>Sparring – longer</w:t>
            </w:r>
            <w:r w:rsidR="00B065C8">
              <w:rPr>
                <w:rFonts w:ascii="Aptos" w:hAnsi="Aptos"/>
              </w:rPr>
              <w:t xml:space="preserve"> sessions</w:t>
            </w:r>
          </w:p>
        </w:tc>
        <w:tc>
          <w:tcPr>
            <w:tcW w:w="4961" w:type="dxa"/>
          </w:tcPr>
          <w:p w14:paraId="574EEBA6" w14:textId="77777777" w:rsidR="00B43903" w:rsidRDefault="00B065C8" w:rsidP="00B43903">
            <w:pPr>
              <w:pStyle w:val="Tabletext"/>
              <w:rPr>
                <w:rFonts w:ascii="Aptos" w:hAnsi="Aptos"/>
              </w:rPr>
            </w:pPr>
            <w:r>
              <w:rPr>
                <w:rFonts w:ascii="Aptos" w:hAnsi="Aptos"/>
              </w:rPr>
              <w:t>Increase duration of sparring</w:t>
            </w:r>
          </w:p>
          <w:p w14:paraId="7B33C71E" w14:textId="4FB1FB1E" w:rsidR="00B065C8" w:rsidRPr="00173C30" w:rsidRDefault="00B065C8" w:rsidP="00B43903">
            <w:pPr>
              <w:pStyle w:val="Tabletext"/>
              <w:rPr>
                <w:rFonts w:ascii="Aptos" w:hAnsi="Aptos"/>
              </w:rPr>
            </w:pPr>
            <w:r>
              <w:rPr>
                <w:rFonts w:ascii="Aptos" w:hAnsi="Aptos"/>
              </w:rPr>
              <w:t>Increase number of rounds</w:t>
            </w:r>
          </w:p>
        </w:tc>
      </w:tr>
      <w:tr w:rsidR="00B43903" w:rsidRPr="00173C30" w14:paraId="7380FF80" w14:textId="77777777" w:rsidTr="00B43903">
        <w:trPr>
          <w:trHeight w:hRule="exact" w:val="1219"/>
        </w:trPr>
        <w:tc>
          <w:tcPr>
            <w:tcW w:w="709" w:type="dxa"/>
          </w:tcPr>
          <w:p w14:paraId="74CA3C5E" w14:textId="396DCBFE" w:rsidR="00B43903" w:rsidRPr="00173C30" w:rsidRDefault="00B065C8" w:rsidP="00B43903">
            <w:pPr>
              <w:pStyle w:val="Tabletext"/>
              <w:rPr>
                <w:rFonts w:ascii="Aptos" w:hAnsi="Aptos"/>
                <w:lang w:val="en-AU"/>
              </w:rPr>
            </w:pPr>
            <w:r>
              <w:rPr>
                <w:rFonts w:ascii="Aptos" w:hAnsi="Aptos"/>
              </w:rPr>
              <w:t>13</w:t>
            </w:r>
          </w:p>
        </w:tc>
        <w:tc>
          <w:tcPr>
            <w:tcW w:w="3402" w:type="dxa"/>
          </w:tcPr>
          <w:p w14:paraId="0D7ACAE7" w14:textId="25F1790A" w:rsidR="00B43903" w:rsidRPr="00173C30" w:rsidRDefault="00B43903" w:rsidP="00B43903">
            <w:pPr>
              <w:pStyle w:val="Tabletext"/>
              <w:rPr>
                <w:rFonts w:ascii="Aptos" w:hAnsi="Aptos"/>
                <w:lang w:val="en-AU"/>
              </w:rPr>
            </w:pPr>
            <w:r w:rsidRPr="00173C30">
              <w:rPr>
                <w:rFonts w:ascii="Aptos" w:hAnsi="Aptos"/>
              </w:rPr>
              <w:t>Full contact practice</w:t>
            </w:r>
          </w:p>
        </w:tc>
        <w:tc>
          <w:tcPr>
            <w:tcW w:w="4961" w:type="dxa"/>
          </w:tcPr>
          <w:p w14:paraId="078F0F73" w14:textId="77777777" w:rsidR="00B065C8" w:rsidRDefault="00B43903" w:rsidP="00B43903">
            <w:pPr>
              <w:pStyle w:val="Tabletext"/>
              <w:rPr>
                <w:rFonts w:ascii="Aptos" w:hAnsi="Aptos"/>
              </w:rPr>
            </w:pPr>
            <w:r w:rsidRPr="00173C30">
              <w:rPr>
                <w:rFonts w:ascii="Aptos" w:hAnsi="Aptos"/>
              </w:rPr>
              <w:t>Full return to normal training</w:t>
            </w:r>
            <w:r w:rsidR="00B065C8">
              <w:rPr>
                <w:rFonts w:ascii="Aptos" w:hAnsi="Aptos"/>
              </w:rPr>
              <w:t xml:space="preserve"> and training for next bout</w:t>
            </w:r>
          </w:p>
          <w:p w14:paraId="575C0D3A" w14:textId="77777777" w:rsidR="00C0733E" w:rsidRDefault="00B065C8" w:rsidP="00B43903">
            <w:pPr>
              <w:pStyle w:val="Tabletext"/>
              <w:rPr>
                <w:rFonts w:ascii="Aptos" w:hAnsi="Aptos"/>
              </w:rPr>
            </w:pPr>
            <w:r>
              <w:rPr>
                <w:rFonts w:ascii="Aptos" w:hAnsi="Aptos"/>
              </w:rPr>
              <w:t>N</w:t>
            </w:r>
            <w:r w:rsidR="00B43903" w:rsidRPr="00173C30">
              <w:rPr>
                <w:rFonts w:ascii="Aptos" w:hAnsi="Aptos"/>
              </w:rPr>
              <w:t>ormal</w:t>
            </w:r>
            <w:r>
              <w:rPr>
                <w:rFonts w:ascii="Aptos" w:hAnsi="Aptos"/>
              </w:rPr>
              <w:t xml:space="preserve"> duration and number of</w:t>
            </w:r>
            <w:r w:rsidR="00B43903" w:rsidRPr="00173C30">
              <w:rPr>
                <w:rFonts w:ascii="Aptos" w:hAnsi="Aptos"/>
              </w:rPr>
              <w:t xml:space="preserve"> rounds</w:t>
            </w:r>
          </w:p>
          <w:p w14:paraId="2D7FAEDE" w14:textId="77777777" w:rsidR="00B43903" w:rsidRDefault="00C0733E" w:rsidP="00B43903">
            <w:pPr>
              <w:pStyle w:val="Tabletext"/>
              <w:rPr>
                <w:rFonts w:ascii="Aptos" w:hAnsi="Aptos"/>
              </w:rPr>
            </w:pPr>
            <w:r>
              <w:rPr>
                <w:rFonts w:ascii="Aptos" w:hAnsi="Aptos"/>
              </w:rPr>
              <w:t>Provide additional monitoring for any return of symptoms</w:t>
            </w:r>
          </w:p>
          <w:p w14:paraId="3AC6B0FF" w14:textId="21586743" w:rsidR="00C0733E" w:rsidRPr="00173C30" w:rsidRDefault="00C0733E" w:rsidP="00B43903">
            <w:pPr>
              <w:pStyle w:val="Tabletext"/>
              <w:rPr>
                <w:rFonts w:ascii="Aptos" w:hAnsi="Aptos"/>
              </w:rPr>
            </w:pPr>
            <w:r>
              <w:rPr>
                <w:rFonts w:ascii="Aptos" w:hAnsi="Aptos"/>
              </w:rPr>
              <w:t>Alert the Combat Sports Unit of any sparring incidents</w:t>
            </w:r>
          </w:p>
        </w:tc>
      </w:tr>
      <w:tr w:rsidR="00B43903" w:rsidRPr="00173C30" w14:paraId="71246104" w14:textId="77777777" w:rsidTr="00B43903">
        <w:trPr>
          <w:trHeight w:hRule="exact" w:val="418"/>
        </w:trPr>
        <w:tc>
          <w:tcPr>
            <w:tcW w:w="709" w:type="dxa"/>
          </w:tcPr>
          <w:p w14:paraId="2B3B5AF6" w14:textId="41752CFF" w:rsidR="00B43903" w:rsidRPr="00173C30" w:rsidRDefault="00C0733E" w:rsidP="00B43903">
            <w:pPr>
              <w:pStyle w:val="Tabletext"/>
              <w:rPr>
                <w:rFonts w:ascii="Aptos" w:hAnsi="Aptos"/>
              </w:rPr>
            </w:pPr>
            <w:r>
              <w:rPr>
                <w:rFonts w:ascii="Aptos" w:hAnsi="Aptos"/>
              </w:rPr>
              <w:t>1</w:t>
            </w:r>
            <w:r w:rsidR="00B43903" w:rsidRPr="00173C30">
              <w:rPr>
                <w:rFonts w:ascii="Aptos" w:hAnsi="Aptos"/>
              </w:rPr>
              <w:t>4</w:t>
            </w:r>
          </w:p>
        </w:tc>
        <w:tc>
          <w:tcPr>
            <w:tcW w:w="3402" w:type="dxa"/>
          </w:tcPr>
          <w:p w14:paraId="1F1D4C10" w14:textId="1CE4382D" w:rsidR="00B43903" w:rsidRPr="00173C30" w:rsidRDefault="00B43903" w:rsidP="00B43903">
            <w:pPr>
              <w:pStyle w:val="Tabletext"/>
              <w:rPr>
                <w:rFonts w:ascii="Aptos" w:hAnsi="Aptos"/>
              </w:rPr>
            </w:pPr>
            <w:r w:rsidRPr="00173C30">
              <w:rPr>
                <w:rFonts w:ascii="Aptos" w:hAnsi="Aptos"/>
              </w:rPr>
              <w:t>Return to fight/contest</w:t>
            </w:r>
          </w:p>
        </w:tc>
        <w:tc>
          <w:tcPr>
            <w:tcW w:w="4961" w:type="dxa"/>
          </w:tcPr>
          <w:p w14:paraId="41FBBA3C" w14:textId="7D754E81" w:rsidR="00B43903" w:rsidRPr="00173C30" w:rsidRDefault="00C0733E" w:rsidP="00B43903">
            <w:pPr>
              <w:pStyle w:val="Tabletext"/>
              <w:rPr>
                <w:rFonts w:ascii="Aptos" w:hAnsi="Aptos"/>
              </w:rPr>
            </w:pPr>
            <w:r>
              <w:rPr>
                <w:rFonts w:ascii="Aptos" w:hAnsi="Aptos"/>
              </w:rPr>
              <w:t>Minimum 37 days post bMTBI or concussion</w:t>
            </w:r>
          </w:p>
        </w:tc>
      </w:tr>
    </w:tbl>
    <w:p w14:paraId="75820931" w14:textId="45EBCD79" w:rsidR="00802BF0" w:rsidRPr="00173C30" w:rsidRDefault="006C011D" w:rsidP="00B549F4">
      <w:pPr>
        <w:pStyle w:val="Heading1"/>
      </w:pPr>
      <w:r w:rsidRPr="00173C30">
        <w:br w:type="page"/>
      </w:r>
    </w:p>
    <w:p w14:paraId="65935FFB" w14:textId="1E61F97B" w:rsidR="00473227" w:rsidRPr="00173C30" w:rsidRDefault="003E732B" w:rsidP="00465CCF">
      <w:pPr>
        <w:pStyle w:val="Heading1"/>
        <w:numPr>
          <w:ilvl w:val="0"/>
          <w:numId w:val="11"/>
        </w:numPr>
      </w:pPr>
      <w:r w:rsidRPr="00173C30">
        <w:lastRenderedPageBreak/>
        <w:t xml:space="preserve"> </w:t>
      </w:r>
      <w:r w:rsidR="0068437D" w:rsidRPr="00173C30">
        <w:t xml:space="preserve"> </w:t>
      </w:r>
      <w:bookmarkStart w:id="29" w:name="_Toc181090397"/>
      <w:r w:rsidR="00473227" w:rsidRPr="00173C30">
        <w:t>The trainer</w:t>
      </w:r>
      <w:bookmarkEnd w:id="29"/>
    </w:p>
    <w:p w14:paraId="6B5BB829" w14:textId="77777777" w:rsidR="00473227" w:rsidRPr="00173C30" w:rsidRDefault="00473227" w:rsidP="00473227">
      <w:pPr>
        <w:pStyle w:val="Heading2"/>
      </w:pPr>
      <w:bookmarkStart w:id="30" w:name="_Toc181090398"/>
      <w:r w:rsidRPr="00173C30">
        <w:t>General requirements</w:t>
      </w:r>
      <w:bookmarkEnd w:id="30"/>
    </w:p>
    <w:p w14:paraId="79EA6E7B" w14:textId="4F0F43C3" w:rsidR="00473227" w:rsidRPr="00173C30" w:rsidRDefault="00473227" w:rsidP="00465CCF">
      <w:pPr>
        <w:pStyle w:val="bullet1"/>
        <w:numPr>
          <w:ilvl w:val="1"/>
          <w:numId w:val="11"/>
        </w:numPr>
        <w:spacing w:line="360" w:lineRule="auto"/>
        <w:rPr>
          <w:rFonts w:ascii="Aptos" w:hAnsi="Aptos"/>
        </w:rPr>
      </w:pPr>
      <w:r w:rsidRPr="00173C30">
        <w:rPr>
          <w:rFonts w:ascii="Aptos" w:hAnsi="Aptos"/>
        </w:rPr>
        <w:t>A trainer must comply with all of the conditions of their trainer’s licence, including the Code of Conduct.</w:t>
      </w:r>
    </w:p>
    <w:p w14:paraId="02877DCF" w14:textId="732CBB58"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A trainer must display their </w:t>
      </w:r>
      <w:r w:rsidR="005B7D8C" w:rsidRPr="00173C30">
        <w:rPr>
          <w:rFonts w:ascii="Aptos" w:hAnsi="Aptos"/>
        </w:rPr>
        <w:t>licence</w:t>
      </w:r>
      <w:r w:rsidRPr="00173C30">
        <w:rPr>
          <w:rFonts w:ascii="Aptos" w:hAnsi="Aptos"/>
        </w:rPr>
        <w:t xml:space="preserve"> at all times during a promotion.</w:t>
      </w:r>
    </w:p>
    <w:p w14:paraId="7D6253B9" w14:textId="5343A8A0"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Only one </w:t>
      </w:r>
      <w:r w:rsidR="005B7D8C" w:rsidRPr="00173C30">
        <w:rPr>
          <w:rFonts w:ascii="Aptos" w:hAnsi="Aptos"/>
        </w:rPr>
        <w:t>licence</w:t>
      </w:r>
      <w:r w:rsidRPr="00173C30">
        <w:rPr>
          <w:rFonts w:ascii="Aptos" w:hAnsi="Aptos"/>
        </w:rPr>
        <w:t xml:space="preserve">d trainer can accompany the contestant to the centre of the </w:t>
      </w:r>
      <w:r w:rsidR="00F90D48">
        <w:rPr>
          <w:rFonts w:ascii="Aptos" w:hAnsi="Aptos"/>
        </w:rPr>
        <w:t>safety enclosure</w:t>
      </w:r>
      <w:r w:rsidR="00F90D48" w:rsidRPr="00173C30">
        <w:rPr>
          <w:rFonts w:ascii="Aptos" w:hAnsi="Aptos"/>
        </w:rPr>
        <w:t xml:space="preserve"> </w:t>
      </w:r>
      <w:r w:rsidRPr="00173C30">
        <w:rPr>
          <w:rFonts w:ascii="Aptos" w:hAnsi="Aptos"/>
        </w:rPr>
        <w:t>during the referee’s instructions.</w:t>
      </w:r>
    </w:p>
    <w:p w14:paraId="4032E7D4" w14:textId="43F7474C" w:rsidR="00473227" w:rsidRPr="00173C30" w:rsidRDefault="00473227" w:rsidP="00465CCF">
      <w:pPr>
        <w:pStyle w:val="bullet1"/>
        <w:numPr>
          <w:ilvl w:val="1"/>
          <w:numId w:val="11"/>
        </w:numPr>
        <w:spacing w:line="360" w:lineRule="auto"/>
        <w:rPr>
          <w:rFonts w:ascii="Aptos" w:hAnsi="Aptos"/>
        </w:rPr>
      </w:pPr>
      <w:r w:rsidRPr="00173C30">
        <w:rPr>
          <w:rFonts w:ascii="Aptos" w:hAnsi="Aptos"/>
        </w:rPr>
        <w:t>During each round all trainers must be seated or crouched down.</w:t>
      </w:r>
    </w:p>
    <w:p w14:paraId="7BF48129" w14:textId="3C881DAA"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Before the round begins one trainer must remove any towels, buckets, stools, etc. from the platform of the </w:t>
      </w:r>
      <w:r w:rsidR="00BB331C">
        <w:rPr>
          <w:rFonts w:ascii="Aptos" w:hAnsi="Aptos"/>
        </w:rPr>
        <w:t>safety enclosure</w:t>
      </w:r>
      <w:r w:rsidRPr="00173C30">
        <w:rPr>
          <w:rFonts w:ascii="Aptos" w:hAnsi="Aptos"/>
        </w:rPr>
        <w:t xml:space="preserve"> and wipe away all excess water and/or ice from the platform.</w:t>
      </w:r>
    </w:p>
    <w:p w14:paraId="6E0BF73B" w14:textId="6F0E97F8"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Between rounds </w:t>
      </w:r>
      <w:r w:rsidR="00FA351A">
        <w:rPr>
          <w:rFonts w:ascii="Aptos" w:hAnsi="Aptos"/>
        </w:rPr>
        <w:t>two</w:t>
      </w:r>
      <w:r w:rsidRPr="00173C30">
        <w:rPr>
          <w:rFonts w:ascii="Aptos" w:hAnsi="Aptos"/>
        </w:rPr>
        <w:t xml:space="preserve"> </w:t>
      </w:r>
      <w:r w:rsidR="005B7D8C" w:rsidRPr="00173C30">
        <w:rPr>
          <w:rFonts w:ascii="Aptos" w:hAnsi="Aptos"/>
        </w:rPr>
        <w:t>licence</w:t>
      </w:r>
      <w:r w:rsidRPr="00173C30">
        <w:rPr>
          <w:rFonts w:ascii="Aptos" w:hAnsi="Aptos"/>
        </w:rPr>
        <w:t xml:space="preserve">d </w:t>
      </w:r>
      <w:r w:rsidR="00473836" w:rsidRPr="00173C30">
        <w:rPr>
          <w:rFonts w:ascii="Aptos" w:hAnsi="Aptos"/>
        </w:rPr>
        <w:t>trainers</w:t>
      </w:r>
      <w:r w:rsidRPr="00173C30">
        <w:rPr>
          <w:rFonts w:ascii="Aptos" w:hAnsi="Aptos"/>
        </w:rPr>
        <w:t xml:space="preserve"> can enter the </w:t>
      </w:r>
      <w:r w:rsidR="00F90D48">
        <w:rPr>
          <w:rFonts w:ascii="Aptos" w:hAnsi="Aptos"/>
        </w:rPr>
        <w:t>safety enclosure</w:t>
      </w:r>
      <w:r w:rsidR="00F90D48" w:rsidRPr="00173C30">
        <w:rPr>
          <w:rFonts w:ascii="Aptos" w:hAnsi="Aptos"/>
        </w:rPr>
        <w:t xml:space="preserve"> </w:t>
      </w:r>
      <w:r w:rsidRPr="00173C30">
        <w:rPr>
          <w:rFonts w:ascii="Aptos" w:hAnsi="Aptos"/>
        </w:rPr>
        <w:t>and communicate directly to the contestant.</w:t>
      </w:r>
    </w:p>
    <w:p w14:paraId="5C187DA8" w14:textId="2B694C4A"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Trainers must remain out of the </w:t>
      </w:r>
      <w:r w:rsidR="00BB331C">
        <w:rPr>
          <w:rFonts w:ascii="Aptos" w:hAnsi="Aptos"/>
        </w:rPr>
        <w:t>safety enclosure</w:t>
      </w:r>
      <w:r w:rsidR="00BB331C" w:rsidRPr="00173C30">
        <w:rPr>
          <w:rFonts w:ascii="Aptos" w:hAnsi="Aptos"/>
        </w:rPr>
        <w:t xml:space="preserve"> </w:t>
      </w:r>
      <w:r w:rsidRPr="00173C30">
        <w:rPr>
          <w:rFonts w:ascii="Aptos" w:hAnsi="Aptos"/>
        </w:rPr>
        <w:t>during rounds.</w:t>
      </w:r>
    </w:p>
    <w:p w14:paraId="32996D2D" w14:textId="5B3982C7" w:rsidR="00473227" w:rsidRPr="00173C30" w:rsidRDefault="00473227" w:rsidP="00465CCF">
      <w:pPr>
        <w:pStyle w:val="bullet1"/>
        <w:numPr>
          <w:ilvl w:val="1"/>
          <w:numId w:val="11"/>
        </w:numPr>
        <w:spacing w:line="360" w:lineRule="auto"/>
        <w:rPr>
          <w:rFonts w:ascii="Aptos" w:hAnsi="Aptos"/>
        </w:rPr>
      </w:pPr>
      <w:r w:rsidRPr="00173C30">
        <w:rPr>
          <w:rFonts w:ascii="Aptos" w:hAnsi="Aptos"/>
        </w:rPr>
        <w:t xml:space="preserve">A trainer may seek to terminate a bout by throwing a towel into </w:t>
      </w:r>
      <w:r w:rsidR="00BB331C">
        <w:rPr>
          <w:rFonts w:ascii="Aptos" w:hAnsi="Aptos"/>
        </w:rPr>
        <w:t>safety enclosure</w:t>
      </w:r>
      <w:r w:rsidRPr="00173C30">
        <w:rPr>
          <w:rFonts w:ascii="Aptos" w:hAnsi="Aptos"/>
        </w:rPr>
        <w:t xml:space="preserve">. The referee or medical practitioner will be the final arbiter of the termination of the bout. </w:t>
      </w:r>
    </w:p>
    <w:p w14:paraId="6CD065C2" w14:textId="58DD52BF" w:rsidR="00473227" w:rsidRPr="00173C30" w:rsidRDefault="00473227" w:rsidP="00465CCF">
      <w:pPr>
        <w:pStyle w:val="bullet1"/>
        <w:numPr>
          <w:ilvl w:val="1"/>
          <w:numId w:val="11"/>
        </w:numPr>
        <w:spacing w:line="360" w:lineRule="auto"/>
        <w:rPr>
          <w:rFonts w:ascii="Aptos" w:hAnsi="Aptos"/>
        </w:rPr>
      </w:pPr>
      <w:r w:rsidRPr="00173C30">
        <w:rPr>
          <w:rFonts w:ascii="Aptos" w:hAnsi="Aptos"/>
        </w:rPr>
        <w:t>Trainers must ensure that no excessive use of grease or any other foreign substance is to be used on the face or body of a contestant.</w:t>
      </w:r>
    </w:p>
    <w:p w14:paraId="72B854C6" w14:textId="3BA748B9" w:rsidR="00FF3BE4" w:rsidRPr="00173C30" w:rsidRDefault="00AA5668" w:rsidP="00FF3BE4">
      <w:pPr>
        <w:pStyle w:val="Heading2"/>
      </w:pPr>
      <w:bookmarkStart w:id="31" w:name="_Toc181090399"/>
      <w:r w:rsidRPr="00173C30">
        <w:t>Hand wraps</w:t>
      </w:r>
      <w:bookmarkEnd w:id="31"/>
    </w:p>
    <w:p w14:paraId="6D93AB7E"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 soft surgical bandage or similar material not exceeding 5 centimetres in width may be worn on each hand of the contestant.</w:t>
      </w:r>
    </w:p>
    <w:p w14:paraId="5526FD01"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 thin strip of adhesive tape may be placed between the fingers to help keep the bandages in place.</w:t>
      </w:r>
    </w:p>
    <w:p w14:paraId="2C81C985"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No liquid, powder or any other substance is to be applied to the hands before or after they are bandaged.</w:t>
      </w:r>
    </w:p>
    <w:p w14:paraId="0A1CBAA7" w14:textId="77777777" w:rsidR="00E27600" w:rsidRPr="00173C30" w:rsidRDefault="00E27600" w:rsidP="00E27600">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73C30" w:rsidRDefault="00FA6B6E" w:rsidP="00FA6B6E">
      <w:pPr>
        <w:pStyle w:val="Heading2"/>
      </w:pPr>
      <w:bookmarkStart w:id="32" w:name="_Toc181090400"/>
      <w:r w:rsidRPr="00173C30">
        <w:t>Contestants’ gloves</w:t>
      </w:r>
      <w:bookmarkEnd w:id="32"/>
      <w:r w:rsidRPr="00173C30">
        <w:t xml:space="preserve"> </w:t>
      </w:r>
    </w:p>
    <w:p w14:paraId="7EEAB3B2" w14:textId="0EEDA885" w:rsidR="00B30261" w:rsidRPr="00173C30" w:rsidRDefault="00FA6B6E" w:rsidP="00B30261">
      <w:pPr>
        <w:pStyle w:val="bullet1"/>
        <w:numPr>
          <w:ilvl w:val="1"/>
          <w:numId w:val="11"/>
        </w:numPr>
        <w:spacing w:line="360" w:lineRule="auto"/>
        <w:rPr>
          <w:rFonts w:ascii="Aptos" w:hAnsi="Aptos"/>
        </w:rPr>
      </w:pPr>
      <w:r w:rsidRPr="00173C30">
        <w:rPr>
          <w:rFonts w:ascii="Aptos" w:hAnsi="Aptos"/>
        </w:rPr>
        <w:t xml:space="preserve">Gloves </w:t>
      </w:r>
      <w:r w:rsidR="00B30261" w:rsidRPr="00173C30">
        <w:rPr>
          <w:rFonts w:ascii="Aptos" w:hAnsi="Aptos"/>
        </w:rPr>
        <w:t>are to be supplied by the promoter.</w:t>
      </w:r>
    </w:p>
    <w:p w14:paraId="0CFCBCB6"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 xml:space="preserve">All gloves used for any bout of a promotion must be approved by the Board.  </w:t>
      </w:r>
    </w:p>
    <w:p w14:paraId="56E04E22"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Contestants must use approved gloves that allows the fingers to grab.</w:t>
      </w:r>
    </w:p>
    <w:p w14:paraId="76225B25"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The gloves must be no lighter than 8oz unless otherwise approved by the Board.</w:t>
      </w:r>
    </w:p>
    <w:p w14:paraId="1F0F90C1"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must be new or in as new condition.</w:t>
      </w:r>
    </w:p>
    <w:p w14:paraId="33310EC3"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are to be sufficiently clean to the satisfaction of the Board prior to being supplied to the contestants.</w:t>
      </w:r>
    </w:p>
    <w:p w14:paraId="7C100FB9"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All gloves and external taping must be approved by the Board prior to each bout.</w:t>
      </w:r>
    </w:p>
    <w:p w14:paraId="0F3837F4" w14:textId="77777777" w:rsidR="00B30261" w:rsidRPr="00173C30" w:rsidRDefault="00B30261" w:rsidP="00B30261">
      <w:pPr>
        <w:pStyle w:val="bullet1"/>
        <w:numPr>
          <w:ilvl w:val="1"/>
          <w:numId w:val="11"/>
        </w:numPr>
        <w:spacing w:line="360" w:lineRule="auto"/>
        <w:rPr>
          <w:rFonts w:ascii="Aptos" w:hAnsi="Aptos"/>
        </w:rPr>
      </w:pPr>
      <w:r w:rsidRPr="00173C30">
        <w:rPr>
          <w:rFonts w:ascii="Aptos" w:hAnsi="Aptos"/>
        </w:rPr>
        <w:t>No liquid, powder or any other substance (other than tape to secure the gloves around the wrist as approved by the Board) is to be applied to a contestant’s gloves.</w:t>
      </w:r>
    </w:p>
    <w:p w14:paraId="76D86BB5" w14:textId="507BD60C" w:rsidR="004D0AEF" w:rsidRPr="00173C30" w:rsidRDefault="00B30261" w:rsidP="00532887">
      <w:pPr>
        <w:pStyle w:val="bullet1"/>
        <w:numPr>
          <w:ilvl w:val="1"/>
          <w:numId w:val="11"/>
        </w:numPr>
        <w:spacing w:line="360" w:lineRule="auto"/>
        <w:rPr>
          <w:rFonts w:ascii="Aptos" w:hAnsi="Aptos"/>
        </w:rPr>
      </w:pPr>
      <w:r w:rsidRPr="00173C30">
        <w:rPr>
          <w:rFonts w:ascii="Aptos" w:hAnsi="Aptos"/>
        </w:rPr>
        <w:lastRenderedPageBreak/>
        <w:t xml:space="preserve">No liquid, powder or any other substance (other than tape to secure the gloves around the wrist as approved by the Board) is to be applied to a contestant’s gloves. </w:t>
      </w:r>
    </w:p>
    <w:p w14:paraId="6B075AEC" w14:textId="72CF4225" w:rsidR="00532887" w:rsidRPr="00173C30" w:rsidRDefault="00532887" w:rsidP="00532887">
      <w:pPr>
        <w:pStyle w:val="Heading2"/>
      </w:pPr>
      <w:bookmarkStart w:id="33" w:name="_Toc181090401"/>
      <w:r w:rsidRPr="00173C30">
        <w:t>Ankle wraps</w:t>
      </w:r>
      <w:bookmarkEnd w:id="33"/>
    </w:p>
    <w:p w14:paraId="03CC8895"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Ankle wrapping is not mandatory.</w:t>
      </w:r>
    </w:p>
    <w:p w14:paraId="58A07932" w14:textId="668A58BB" w:rsidR="00886EEA" w:rsidRPr="00173C30" w:rsidRDefault="00886EEA" w:rsidP="00886EEA">
      <w:pPr>
        <w:pStyle w:val="bullet1"/>
        <w:numPr>
          <w:ilvl w:val="1"/>
          <w:numId w:val="11"/>
        </w:numPr>
        <w:spacing w:line="360" w:lineRule="auto"/>
        <w:rPr>
          <w:rFonts w:ascii="Aptos" w:hAnsi="Aptos"/>
        </w:rPr>
      </w:pPr>
      <w:r w:rsidRPr="00173C30">
        <w:rPr>
          <w:rFonts w:ascii="Aptos" w:hAnsi="Aptos"/>
        </w:rPr>
        <w:t>If used, ankle wrappings must be totally concealed by ankle supports</w:t>
      </w:r>
      <w:r w:rsidR="008B06B9">
        <w:rPr>
          <w:rFonts w:ascii="Aptos" w:hAnsi="Aptos"/>
        </w:rPr>
        <w:t xml:space="preserve"> or </w:t>
      </w:r>
      <w:r w:rsidR="00470AA7">
        <w:rPr>
          <w:rFonts w:ascii="Aptos" w:hAnsi="Aptos"/>
        </w:rPr>
        <w:t xml:space="preserve">a </w:t>
      </w:r>
      <w:r w:rsidR="008B06B9">
        <w:rPr>
          <w:rFonts w:ascii="Aptos" w:hAnsi="Aptos"/>
        </w:rPr>
        <w:t>fitted neoprene sleeve</w:t>
      </w:r>
      <w:r w:rsidRPr="00173C30">
        <w:rPr>
          <w:rFonts w:ascii="Aptos" w:hAnsi="Aptos"/>
        </w:rPr>
        <w:t xml:space="preserve">. </w:t>
      </w:r>
    </w:p>
    <w:p w14:paraId="1F564E6E"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 xml:space="preserve">For each ankle, no more than 5 metres of soft surgical bandage no more than 5 centimetres wide is to be used.  </w:t>
      </w:r>
    </w:p>
    <w:p w14:paraId="4D0B8E94"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No more than one metre of adhesive tape with a maximum width of 3 centimetres is to be used to complete the wrappings for each ankle.</w:t>
      </w:r>
    </w:p>
    <w:p w14:paraId="4F699B95" w14:textId="77777777" w:rsidR="00886EEA" w:rsidRPr="00173C30" w:rsidRDefault="00886EEA" w:rsidP="00886EEA">
      <w:pPr>
        <w:pStyle w:val="bullet1"/>
        <w:numPr>
          <w:ilvl w:val="1"/>
          <w:numId w:val="11"/>
        </w:numPr>
        <w:spacing w:line="360" w:lineRule="auto"/>
        <w:rPr>
          <w:rFonts w:ascii="Aptos" w:hAnsi="Aptos"/>
        </w:rPr>
      </w:pPr>
      <w:r w:rsidRPr="00173C30">
        <w:rPr>
          <w:rFonts w:ascii="Aptos" w:hAnsi="Aptos"/>
        </w:rPr>
        <w:t>Instep padding can be used but must be approved by a Board member prior to the contest.</w:t>
      </w:r>
    </w:p>
    <w:p w14:paraId="743C019D" w14:textId="6706C75E" w:rsidR="00A45C5E" w:rsidRPr="00173C30" w:rsidRDefault="00886EEA" w:rsidP="00A45C5E">
      <w:pPr>
        <w:pStyle w:val="bullet1"/>
        <w:numPr>
          <w:ilvl w:val="1"/>
          <w:numId w:val="11"/>
        </w:numPr>
        <w:spacing w:line="360" w:lineRule="auto"/>
        <w:rPr>
          <w:rFonts w:ascii="Aptos" w:hAnsi="Aptos"/>
        </w:rPr>
      </w:pPr>
      <w:r w:rsidRPr="00173C30">
        <w:rPr>
          <w:rFonts w:ascii="Aptos" w:hAnsi="Aptos"/>
        </w:rPr>
        <w:t>All bandaging and taping must be performed in the dressing room and be approved and signed off by a Board member or a person delegated by the Board to perform this function.</w:t>
      </w:r>
    </w:p>
    <w:p w14:paraId="684BA65A" w14:textId="1B65CD9F" w:rsidR="00A45C5E" w:rsidRPr="00173C30" w:rsidRDefault="00A45C5E" w:rsidP="00A45C5E">
      <w:pPr>
        <w:pStyle w:val="Heading2"/>
      </w:pPr>
      <w:bookmarkStart w:id="34" w:name="_Toc181090402"/>
      <w:r w:rsidRPr="00173C30">
        <w:t>Body taping</w:t>
      </w:r>
      <w:bookmarkEnd w:id="34"/>
    </w:p>
    <w:p w14:paraId="6E53E8A6"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3C582E15" w14:textId="77777777" w:rsidR="00D857FE" w:rsidRDefault="00D857FE" w:rsidP="006D336A">
      <w:pPr>
        <w:pStyle w:val="bullet1"/>
        <w:numPr>
          <w:ilvl w:val="1"/>
          <w:numId w:val="11"/>
        </w:numPr>
        <w:spacing w:line="360" w:lineRule="auto"/>
        <w:rPr>
          <w:rFonts w:ascii="Aptos" w:hAnsi="Aptos"/>
        </w:rPr>
      </w:pPr>
      <w:r w:rsidRPr="00173C30">
        <w:rPr>
          <w:rFonts w:ascii="Aptos" w:hAnsi="Aptos"/>
        </w:rPr>
        <w:t>Elbows may be taped only when the skin is broken.</w:t>
      </w:r>
    </w:p>
    <w:p w14:paraId="32377389" w14:textId="7E48C48C" w:rsidR="009D69C9" w:rsidRPr="00173C30" w:rsidRDefault="009D69C9" w:rsidP="006D336A">
      <w:pPr>
        <w:pStyle w:val="bullet1"/>
        <w:numPr>
          <w:ilvl w:val="1"/>
          <w:numId w:val="11"/>
        </w:numPr>
        <w:spacing w:line="360" w:lineRule="auto"/>
        <w:rPr>
          <w:rFonts w:ascii="Aptos" w:hAnsi="Aptos"/>
        </w:rPr>
      </w:pPr>
      <w:r w:rsidRPr="00173C30">
        <w:rPr>
          <w:rFonts w:ascii="Aptos" w:hAnsi="Aptos"/>
        </w:rPr>
        <w:t>All knee</w:t>
      </w:r>
      <w:r>
        <w:rPr>
          <w:rFonts w:ascii="Aptos" w:hAnsi="Aptos"/>
        </w:rPr>
        <w:t xml:space="preserve"> and elbow</w:t>
      </w:r>
      <w:r w:rsidRPr="00173C30">
        <w:rPr>
          <w:rFonts w:ascii="Aptos" w:hAnsi="Aptos"/>
        </w:rPr>
        <w:t xml:space="preserve"> taping must be covered by a fitted neoprene sleeve</w:t>
      </w:r>
    </w:p>
    <w:p w14:paraId="1DECAAE8" w14:textId="77777777" w:rsidR="00D857FE" w:rsidRPr="00173C30" w:rsidRDefault="00D857FE" w:rsidP="006D336A">
      <w:pPr>
        <w:pStyle w:val="bullet1"/>
        <w:numPr>
          <w:ilvl w:val="1"/>
          <w:numId w:val="11"/>
        </w:numPr>
        <w:spacing w:line="360" w:lineRule="auto"/>
        <w:rPr>
          <w:rFonts w:ascii="Aptos" w:hAnsi="Aptos"/>
        </w:rPr>
      </w:pPr>
      <w:r w:rsidRPr="00173C30">
        <w:rPr>
          <w:rFonts w:ascii="Aptos" w:hAnsi="Aptos"/>
        </w:rPr>
        <w:t>Earlobes may be taped down using soft, adhesive medical tape.</w:t>
      </w:r>
    </w:p>
    <w:p w14:paraId="1B654081" w14:textId="38CA2DC9" w:rsidR="00D857FE" w:rsidRPr="00173C30" w:rsidRDefault="00D857FE" w:rsidP="006D336A">
      <w:pPr>
        <w:pStyle w:val="bullet1"/>
        <w:numPr>
          <w:ilvl w:val="1"/>
          <w:numId w:val="11"/>
        </w:numPr>
        <w:spacing w:line="360" w:lineRule="auto"/>
        <w:rPr>
          <w:rFonts w:ascii="Aptos" w:hAnsi="Aptos"/>
        </w:rPr>
        <w:sectPr w:rsidR="00D857FE" w:rsidRPr="00173C30" w:rsidSect="00D857FE">
          <w:headerReference w:type="default" r:id="rId26"/>
          <w:pgSz w:w="11906" w:h="16838"/>
          <w:pgMar w:top="1701" w:right="1304" w:bottom="1134" w:left="1304" w:header="454" w:footer="510" w:gutter="0"/>
          <w:cols w:space="720"/>
          <w:docGrid w:linePitch="360"/>
        </w:sectPr>
      </w:pPr>
      <w:r w:rsidRPr="00173C30">
        <w:rPr>
          <w:rFonts w:ascii="Aptos" w:hAnsi="Aptos"/>
        </w:rPr>
        <w:t>All taping must be performed in the dressing room and be approved and signed off by a Board member or a person delegated by the Board to perform this functio</w:t>
      </w:r>
      <w:r w:rsidR="006D336A" w:rsidRPr="00173C30">
        <w:rPr>
          <w:rFonts w:ascii="Aptos" w:hAnsi="Aptos"/>
        </w:rPr>
        <w:t>n.</w:t>
      </w:r>
    </w:p>
    <w:p w14:paraId="45362453" w14:textId="767CA27F" w:rsidR="00FA6B6E" w:rsidRPr="00173C30" w:rsidRDefault="00FA6B6E" w:rsidP="00315792">
      <w:pPr>
        <w:pStyle w:val="Heading1"/>
        <w:numPr>
          <w:ilvl w:val="0"/>
          <w:numId w:val="11"/>
        </w:numPr>
      </w:pPr>
      <w:bookmarkStart w:id="35" w:name="_Toc181090403"/>
      <w:r w:rsidRPr="00173C30">
        <w:lastRenderedPageBreak/>
        <w:t>The referee</w:t>
      </w:r>
      <w:bookmarkEnd w:id="35"/>
    </w:p>
    <w:p w14:paraId="21F15346" w14:textId="558A5751" w:rsidR="00711887" w:rsidRPr="00173C30" w:rsidRDefault="00FA6B6E" w:rsidP="00DA23A2">
      <w:pPr>
        <w:pStyle w:val="Heading2"/>
      </w:pPr>
      <w:bookmarkStart w:id="36" w:name="_Toc181090404"/>
      <w:r w:rsidRPr="00173C30">
        <w:t>General requirements</w:t>
      </w:r>
      <w:bookmarkEnd w:id="36"/>
    </w:p>
    <w:p w14:paraId="64E27F33" w14:textId="29F205D4" w:rsidR="00FA6B6E" w:rsidRPr="00173C30" w:rsidRDefault="00FA6B6E" w:rsidP="00315792">
      <w:pPr>
        <w:pStyle w:val="bullet1"/>
        <w:numPr>
          <w:ilvl w:val="1"/>
          <w:numId w:val="11"/>
        </w:numPr>
        <w:spacing w:line="360" w:lineRule="auto"/>
        <w:rPr>
          <w:rFonts w:ascii="Aptos" w:hAnsi="Aptos"/>
        </w:rPr>
      </w:pPr>
      <w:r w:rsidRPr="00173C30">
        <w:rPr>
          <w:rFonts w:ascii="Aptos" w:hAnsi="Aptos"/>
        </w:rPr>
        <w:t>The referee must comply with all of the conditions of their referee licence, including the Code of Conduct.</w:t>
      </w:r>
    </w:p>
    <w:p w14:paraId="6036A99B" w14:textId="4B1DABA6" w:rsidR="00FA6B6E" w:rsidRPr="00173C30" w:rsidRDefault="00FA6B6E" w:rsidP="00315792">
      <w:pPr>
        <w:pStyle w:val="bullet1"/>
        <w:numPr>
          <w:ilvl w:val="1"/>
          <w:numId w:val="11"/>
        </w:numPr>
        <w:spacing w:line="360" w:lineRule="auto"/>
        <w:rPr>
          <w:rFonts w:ascii="Aptos" w:hAnsi="Aptos"/>
        </w:rPr>
      </w:pPr>
      <w:r w:rsidRPr="00173C30">
        <w:rPr>
          <w:rFonts w:ascii="Aptos" w:hAnsi="Aptos"/>
        </w:rPr>
        <w:t>A referee must not be under the influence of alcohol or prohibited drugs whilst officiating.</w:t>
      </w:r>
    </w:p>
    <w:p w14:paraId="2C159699" w14:textId="4A3BD156" w:rsidR="00FA6B6E" w:rsidRPr="00173C30" w:rsidRDefault="00FA6B6E" w:rsidP="00315792">
      <w:pPr>
        <w:pStyle w:val="bullet1"/>
        <w:numPr>
          <w:ilvl w:val="1"/>
          <w:numId w:val="11"/>
        </w:numPr>
        <w:spacing w:line="360" w:lineRule="auto"/>
        <w:rPr>
          <w:rFonts w:ascii="Aptos" w:hAnsi="Aptos"/>
        </w:rPr>
      </w:pPr>
      <w:r w:rsidRPr="00173C30">
        <w:rPr>
          <w:rFonts w:ascii="Aptos" w:hAnsi="Aptos"/>
        </w:rPr>
        <w:t>A referee must not consume alcohol or take prohibited drugs while officiating.</w:t>
      </w:r>
    </w:p>
    <w:p w14:paraId="2DE28F2E" w14:textId="10442F91" w:rsidR="00B43903" w:rsidRPr="00173C30" w:rsidRDefault="00FA6B6E" w:rsidP="00315792">
      <w:pPr>
        <w:pStyle w:val="bullet1"/>
        <w:numPr>
          <w:ilvl w:val="1"/>
          <w:numId w:val="11"/>
        </w:numPr>
        <w:spacing w:line="360" w:lineRule="auto"/>
        <w:rPr>
          <w:rFonts w:ascii="Aptos" w:hAnsi="Aptos"/>
        </w:rPr>
      </w:pPr>
      <w:r w:rsidRPr="00173C30">
        <w:rPr>
          <w:rFonts w:ascii="Aptos" w:hAnsi="Aptos"/>
        </w:rPr>
        <w:t xml:space="preserve">A referee must be in possession of their </w:t>
      </w:r>
      <w:r w:rsidR="005B7D8C" w:rsidRPr="00173C30">
        <w:rPr>
          <w:rFonts w:ascii="Aptos" w:hAnsi="Aptos"/>
        </w:rPr>
        <w:t>licence</w:t>
      </w:r>
      <w:r w:rsidRPr="00173C30">
        <w:rPr>
          <w:rFonts w:ascii="Aptos" w:hAnsi="Aptos"/>
        </w:rPr>
        <w:t xml:space="preserve"> during a promotion.</w:t>
      </w:r>
    </w:p>
    <w:p w14:paraId="4C974368" w14:textId="5956BCEE" w:rsidR="00FA6B6E" w:rsidRPr="00173C30" w:rsidRDefault="00FA6B6E" w:rsidP="00FA6B6E">
      <w:pPr>
        <w:pStyle w:val="Heading2"/>
      </w:pPr>
      <w:bookmarkStart w:id="37" w:name="_Toc181090405"/>
      <w:r w:rsidRPr="00173C30">
        <w:t>The referee’s attire</w:t>
      </w:r>
      <w:bookmarkEnd w:id="37"/>
    </w:p>
    <w:p w14:paraId="6EF7FB15" w14:textId="18B08CD0" w:rsidR="00FA6B6E" w:rsidRPr="00173C30" w:rsidRDefault="00FA6B6E" w:rsidP="00E84E03">
      <w:pPr>
        <w:pStyle w:val="bullet1"/>
        <w:numPr>
          <w:ilvl w:val="1"/>
          <w:numId w:val="11"/>
        </w:numPr>
        <w:spacing w:line="360" w:lineRule="auto"/>
        <w:rPr>
          <w:rFonts w:ascii="Aptos" w:hAnsi="Aptos"/>
        </w:rPr>
      </w:pPr>
      <w:r w:rsidRPr="00173C30">
        <w:rPr>
          <w:rFonts w:ascii="Aptos" w:hAnsi="Aptos"/>
        </w:rPr>
        <w:t>A referee must wear the following clothing during a promotion:</w:t>
      </w:r>
    </w:p>
    <w:p w14:paraId="3A6834EA" w14:textId="1388C555"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long, black trousers;</w:t>
      </w:r>
    </w:p>
    <w:p w14:paraId="4AC2B838" w14:textId="4DAF809E"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a long or short sleeved, black or white collared shirt; and</w:t>
      </w:r>
    </w:p>
    <w:p w14:paraId="2B221390" w14:textId="33C4043B" w:rsidR="00FA6B6E" w:rsidRPr="00173C30" w:rsidRDefault="00FA6B6E" w:rsidP="00C53718">
      <w:pPr>
        <w:pStyle w:val="bullet1"/>
        <w:numPr>
          <w:ilvl w:val="1"/>
          <w:numId w:val="15"/>
        </w:numPr>
        <w:spacing w:line="360" w:lineRule="auto"/>
        <w:ind w:firstLine="414"/>
        <w:rPr>
          <w:rFonts w:ascii="Aptos" w:hAnsi="Aptos"/>
        </w:rPr>
      </w:pPr>
      <w:r w:rsidRPr="00173C30">
        <w:rPr>
          <w:rFonts w:ascii="Aptos" w:hAnsi="Aptos"/>
        </w:rPr>
        <w:t>closed toe, non-slip shoes.</w:t>
      </w:r>
    </w:p>
    <w:p w14:paraId="55553F46" w14:textId="41A80DF1" w:rsidR="00FA6B6E" w:rsidRPr="00173C30" w:rsidRDefault="00FA6B6E" w:rsidP="00E84E03">
      <w:pPr>
        <w:pStyle w:val="bullet1"/>
        <w:numPr>
          <w:ilvl w:val="1"/>
          <w:numId w:val="11"/>
        </w:numPr>
        <w:spacing w:line="360" w:lineRule="auto"/>
        <w:rPr>
          <w:rFonts w:ascii="Aptos" w:hAnsi="Aptos"/>
        </w:rPr>
      </w:pPr>
      <w:r w:rsidRPr="00173C30">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73C30" w:rsidRDefault="00FA6B6E" w:rsidP="00E84E03">
      <w:pPr>
        <w:pStyle w:val="bullet1"/>
        <w:numPr>
          <w:ilvl w:val="1"/>
          <w:numId w:val="11"/>
        </w:numPr>
        <w:spacing w:line="360" w:lineRule="auto"/>
        <w:rPr>
          <w:rFonts w:ascii="Aptos" w:hAnsi="Aptos"/>
        </w:rPr>
      </w:pPr>
      <w:r w:rsidRPr="00173C30">
        <w:rPr>
          <w:rFonts w:ascii="Aptos" w:hAnsi="Aptos"/>
        </w:rPr>
        <w:t xml:space="preserve">A referee must not wear spectacles during a bout. </w:t>
      </w:r>
    </w:p>
    <w:p w14:paraId="32B098DF" w14:textId="3E02D47F" w:rsidR="008B042C" w:rsidRPr="00173C30" w:rsidRDefault="00FA6B6E" w:rsidP="00E84E03">
      <w:pPr>
        <w:pStyle w:val="bullet1"/>
        <w:numPr>
          <w:ilvl w:val="1"/>
          <w:numId w:val="11"/>
        </w:numPr>
        <w:spacing w:line="360" w:lineRule="auto"/>
        <w:rPr>
          <w:rFonts w:ascii="Aptos" w:hAnsi="Aptos"/>
        </w:rPr>
      </w:pPr>
      <w:r w:rsidRPr="00173C30">
        <w:rPr>
          <w:rFonts w:ascii="Aptos" w:hAnsi="Aptos"/>
        </w:rPr>
        <w:t>Contact lenses may be worn.</w:t>
      </w:r>
    </w:p>
    <w:p w14:paraId="17F1F2AB" w14:textId="446A078E" w:rsidR="00507DB0" w:rsidRPr="00173C30" w:rsidRDefault="00507DB0" w:rsidP="00507DB0">
      <w:pPr>
        <w:pStyle w:val="Heading2"/>
      </w:pPr>
      <w:bookmarkStart w:id="38" w:name="_Toc181090406"/>
      <w:r w:rsidRPr="00173C30">
        <w:t>Duties of the referee before a contest commences</w:t>
      </w:r>
      <w:bookmarkEnd w:id="38"/>
      <w:r w:rsidRPr="00173C30">
        <w:t xml:space="preserve"> </w:t>
      </w:r>
    </w:p>
    <w:p w14:paraId="74C44601" w14:textId="00614162" w:rsidR="00507DB0" w:rsidRPr="00173C30" w:rsidRDefault="00507DB0" w:rsidP="00561592">
      <w:pPr>
        <w:pStyle w:val="bullet1"/>
        <w:numPr>
          <w:ilvl w:val="1"/>
          <w:numId w:val="11"/>
        </w:numPr>
        <w:spacing w:line="360" w:lineRule="auto"/>
        <w:rPr>
          <w:rFonts w:ascii="Aptos" w:hAnsi="Aptos"/>
        </w:rPr>
      </w:pPr>
      <w:r w:rsidRPr="00173C30">
        <w:rPr>
          <w:rFonts w:ascii="Aptos" w:hAnsi="Aptos"/>
        </w:rPr>
        <w:t xml:space="preserve">Prior to the start of a contest the referee must: </w:t>
      </w:r>
    </w:p>
    <w:p w14:paraId="28BE9910" w14:textId="7AA27F18"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give instructions to all contestants in the dressing room;</w:t>
      </w:r>
    </w:p>
    <w:p w14:paraId="3302C8AA" w14:textId="5666C93B"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examine each contestant to ensure they are wearing a groin guard (if applicable) and a mouth piece;</w:t>
      </w:r>
    </w:p>
    <w:p w14:paraId="79A3A07C" w14:textId="32845C95"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not allow a bout to commence until the contestant is wearing a groin guard (if applicable) and mouth piece;</w:t>
      </w:r>
    </w:p>
    <w:p w14:paraId="1550BA6C" w14:textId="2807C1F8"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ascertain where the timekeeper, judges and medical practitioner are seated;</w:t>
      </w:r>
    </w:p>
    <w:p w14:paraId="550C80FF" w14:textId="5E576EF4"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 xml:space="preserve">call the contestants together before each bout for final instructions; </w:t>
      </w:r>
    </w:p>
    <w:p w14:paraId="5BBDA694" w14:textId="1C183E92" w:rsidR="00507DB0" w:rsidRPr="00173C30" w:rsidRDefault="00507DB0" w:rsidP="00C53718">
      <w:pPr>
        <w:pStyle w:val="bullet1"/>
        <w:numPr>
          <w:ilvl w:val="1"/>
          <w:numId w:val="16"/>
        </w:numPr>
        <w:spacing w:line="360" w:lineRule="auto"/>
        <w:ind w:firstLine="414"/>
        <w:rPr>
          <w:rFonts w:ascii="Aptos" w:hAnsi="Aptos"/>
        </w:rPr>
      </w:pPr>
      <w:r w:rsidRPr="00173C30">
        <w:rPr>
          <w:rFonts w:ascii="Aptos" w:hAnsi="Aptos"/>
        </w:rPr>
        <w:t>not allow a contest to commence without a medical practitioner being seated at the ring side;</w:t>
      </w:r>
    </w:p>
    <w:p w14:paraId="15AC63D8" w14:textId="2785F4E9" w:rsidR="00507DB0" w:rsidRPr="00173C30" w:rsidRDefault="00507DB0" w:rsidP="00C53718">
      <w:pPr>
        <w:pStyle w:val="bullet1"/>
        <w:numPr>
          <w:ilvl w:val="1"/>
          <w:numId w:val="16"/>
        </w:numPr>
        <w:spacing w:line="360" w:lineRule="auto"/>
        <w:ind w:left="1418" w:hanging="284"/>
        <w:rPr>
          <w:rFonts w:ascii="Aptos" w:hAnsi="Aptos"/>
        </w:rPr>
      </w:pPr>
      <w:r w:rsidRPr="00173C30">
        <w:rPr>
          <w:rFonts w:ascii="Aptos" w:hAnsi="Aptos"/>
        </w:rPr>
        <w:t xml:space="preserve">agree with the medical practitioner on a clear, pre-determined means, whether by bell, hammer, prescribed hand signal or another method, by which: </w:t>
      </w:r>
    </w:p>
    <w:p w14:paraId="117F1469" w14:textId="2FE42D93" w:rsidR="00507DB0" w:rsidRPr="00173C30" w:rsidRDefault="00507DB0" w:rsidP="0061744A">
      <w:pPr>
        <w:spacing w:line="360" w:lineRule="auto"/>
        <w:ind w:left="1701"/>
        <w:rPr>
          <w:rFonts w:ascii="Aptos" w:hAnsi="Aptos"/>
        </w:rPr>
      </w:pPr>
      <w:r w:rsidRPr="00173C30">
        <w:rPr>
          <w:rFonts w:ascii="Aptos" w:hAnsi="Aptos"/>
        </w:rPr>
        <w:t xml:space="preserve">(i) the medical practitioner can indicate the need for or desirability of a medical examination of a contestant during the contest; </w:t>
      </w:r>
    </w:p>
    <w:p w14:paraId="533EC9CC" w14:textId="728ACDF0" w:rsidR="00507DB0" w:rsidRPr="00173C30" w:rsidRDefault="00507DB0" w:rsidP="0061744A">
      <w:pPr>
        <w:spacing w:line="360" w:lineRule="auto"/>
        <w:ind w:left="1701"/>
        <w:rPr>
          <w:rFonts w:ascii="Aptos" w:hAnsi="Aptos"/>
        </w:rPr>
      </w:pPr>
      <w:r w:rsidRPr="00173C30">
        <w:rPr>
          <w:rFonts w:ascii="Aptos" w:hAnsi="Aptos"/>
        </w:rPr>
        <w:t>(ii) the medical practitioner can stop the contest; and</w:t>
      </w:r>
    </w:p>
    <w:p w14:paraId="6E2D4E84" w14:textId="0DFB67FC" w:rsidR="00B43903" w:rsidRPr="00173C30" w:rsidRDefault="00507DB0" w:rsidP="0061744A">
      <w:pPr>
        <w:spacing w:line="360" w:lineRule="auto"/>
        <w:ind w:left="1701"/>
        <w:rPr>
          <w:rFonts w:ascii="Aptos" w:hAnsi="Aptos"/>
        </w:rPr>
      </w:pPr>
      <w:r w:rsidRPr="00173C30">
        <w:rPr>
          <w:rFonts w:ascii="Aptos" w:hAnsi="Aptos"/>
        </w:rPr>
        <w:t>(iii) the referee can indicate to the medical practitioner the need for or desirability of a medical examination of a contestant during the contest.</w:t>
      </w:r>
    </w:p>
    <w:p w14:paraId="4EED7F47" w14:textId="77777777" w:rsidR="00D016C4" w:rsidRPr="00173C30" w:rsidRDefault="00D016C4" w:rsidP="00D016C4">
      <w:pPr>
        <w:pStyle w:val="Heading2"/>
      </w:pPr>
      <w:bookmarkStart w:id="39" w:name="_Toc181090407"/>
      <w:r w:rsidRPr="00173C30">
        <w:lastRenderedPageBreak/>
        <w:t>Duties of a referee during a contest</w:t>
      </w:r>
      <w:bookmarkEnd w:id="39"/>
    </w:p>
    <w:p w14:paraId="31725430" w14:textId="77777777" w:rsidR="000007FF" w:rsidRPr="00173C30" w:rsidRDefault="003B61A3" w:rsidP="000007FF">
      <w:pPr>
        <w:pStyle w:val="bullet1"/>
        <w:numPr>
          <w:ilvl w:val="1"/>
          <w:numId w:val="11"/>
        </w:numPr>
        <w:spacing w:line="360" w:lineRule="auto"/>
        <w:ind w:left="993" w:hanging="491"/>
        <w:rPr>
          <w:rFonts w:ascii="Aptos" w:hAnsi="Aptos"/>
        </w:rPr>
      </w:pPr>
      <w:r w:rsidRPr="00173C30">
        <w:rPr>
          <w:rFonts w:ascii="Aptos" w:hAnsi="Aptos"/>
        </w:rPr>
        <w:t xml:space="preserve"> </w:t>
      </w:r>
      <w:r w:rsidR="000007FF" w:rsidRPr="00173C30">
        <w:rPr>
          <w:rFonts w:ascii="Aptos" w:hAnsi="Aptos"/>
        </w:rPr>
        <w:t xml:space="preserve">During a contest, a referee must: </w:t>
      </w:r>
    </w:p>
    <w:p w14:paraId="0A147DD2" w14:textId="77777777" w:rsidR="000007FF" w:rsidRPr="00173C30" w:rsidRDefault="000007FF" w:rsidP="000007FF">
      <w:pPr>
        <w:pStyle w:val="bullet1"/>
        <w:numPr>
          <w:ilvl w:val="1"/>
          <w:numId w:val="17"/>
        </w:numPr>
        <w:spacing w:line="360" w:lineRule="auto"/>
        <w:ind w:firstLine="414"/>
        <w:rPr>
          <w:rFonts w:ascii="Aptos" w:hAnsi="Aptos"/>
        </w:rPr>
      </w:pPr>
      <w:r w:rsidRPr="00173C30">
        <w:rPr>
          <w:rFonts w:ascii="Aptos" w:hAnsi="Aptos"/>
        </w:rPr>
        <w:t>observe and assess at all times the contestants’ ability to defend him or herself;</w:t>
      </w:r>
    </w:p>
    <w:p w14:paraId="4F2BA699" w14:textId="77777777" w:rsidR="000007FF" w:rsidRPr="00173C30" w:rsidRDefault="000007FF" w:rsidP="000007FF">
      <w:pPr>
        <w:pStyle w:val="bullet1"/>
        <w:numPr>
          <w:ilvl w:val="1"/>
          <w:numId w:val="17"/>
        </w:numPr>
        <w:spacing w:line="360" w:lineRule="auto"/>
        <w:ind w:firstLine="414"/>
        <w:rPr>
          <w:rFonts w:ascii="Aptos" w:hAnsi="Aptos"/>
        </w:rPr>
      </w:pPr>
      <w:r w:rsidRPr="00173C30">
        <w:rPr>
          <w:rFonts w:ascii="Aptos" w:hAnsi="Aptos"/>
        </w:rPr>
        <w:t>see that the rules are strictly observed by contestants;</w:t>
      </w:r>
    </w:p>
    <w:p w14:paraId="58A31618" w14:textId="77777777" w:rsidR="000007FF" w:rsidRPr="00173C30" w:rsidRDefault="000007FF" w:rsidP="000007FF">
      <w:pPr>
        <w:pStyle w:val="bullet1"/>
        <w:numPr>
          <w:ilvl w:val="1"/>
          <w:numId w:val="17"/>
        </w:numPr>
        <w:spacing w:line="360" w:lineRule="auto"/>
        <w:ind w:firstLine="414"/>
        <w:rPr>
          <w:rFonts w:ascii="Aptos" w:hAnsi="Aptos"/>
        </w:rPr>
      </w:pPr>
      <w:r w:rsidRPr="00173C30">
        <w:rPr>
          <w:rFonts w:ascii="Aptos" w:hAnsi="Aptos"/>
        </w:rPr>
        <w:t>maintain control of the contest at all times;</w:t>
      </w:r>
    </w:p>
    <w:p w14:paraId="039380BF" w14:textId="77777777" w:rsidR="000007FF" w:rsidRPr="00173C30" w:rsidRDefault="000007FF" w:rsidP="000007FF">
      <w:pPr>
        <w:pStyle w:val="bullet1"/>
        <w:numPr>
          <w:ilvl w:val="1"/>
          <w:numId w:val="17"/>
        </w:numPr>
        <w:spacing w:line="360" w:lineRule="auto"/>
        <w:ind w:left="1418" w:hanging="284"/>
        <w:rPr>
          <w:rFonts w:ascii="Aptos" w:hAnsi="Aptos"/>
        </w:rPr>
      </w:pPr>
      <w:r w:rsidRPr="00173C30">
        <w:rPr>
          <w:rFonts w:ascii="Aptos" w:hAnsi="Aptos"/>
        </w:rPr>
        <w:t>in the event that a contestant’s gloves or dress become undone or displaced during the contest, stop the contest and have it attended to;</w:t>
      </w:r>
    </w:p>
    <w:p w14:paraId="4CBED3B0" w14:textId="77777777" w:rsidR="000007FF" w:rsidRPr="00173C30" w:rsidRDefault="000007FF" w:rsidP="000007FF">
      <w:pPr>
        <w:pStyle w:val="bullet1"/>
        <w:numPr>
          <w:ilvl w:val="1"/>
          <w:numId w:val="17"/>
        </w:numPr>
        <w:spacing w:line="360" w:lineRule="auto"/>
        <w:ind w:left="1418" w:hanging="284"/>
        <w:rPr>
          <w:rFonts w:ascii="Aptos" w:hAnsi="Aptos"/>
        </w:rPr>
      </w:pPr>
      <w:r w:rsidRPr="00173C30">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4FCBD889" w14:textId="77777777" w:rsidR="000007FF" w:rsidRPr="00173C30" w:rsidRDefault="000007FF" w:rsidP="000007FF">
      <w:pPr>
        <w:pStyle w:val="bullet1"/>
        <w:numPr>
          <w:ilvl w:val="1"/>
          <w:numId w:val="17"/>
        </w:numPr>
        <w:spacing w:line="360" w:lineRule="auto"/>
        <w:ind w:left="1418" w:hanging="284"/>
        <w:rPr>
          <w:rFonts w:ascii="Aptos" w:hAnsi="Aptos"/>
        </w:rPr>
      </w:pPr>
      <w:r w:rsidRPr="00173C30">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A3ED230" w14:textId="77777777" w:rsidR="000007FF" w:rsidRPr="00173C30" w:rsidRDefault="000007FF" w:rsidP="00A742A3">
      <w:pPr>
        <w:pStyle w:val="bullet1"/>
        <w:numPr>
          <w:ilvl w:val="1"/>
          <w:numId w:val="17"/>
        </w:numPr>
        <w:spacing w:line="360" w:lineRule="auto"/>
        <w:ind w:left="1418" w:hanging="284"/>
        <w:rPr>
          <w:rFonts w:ascii="Aptos" w:hAnsi="Aptos"/>
        </w:rPr>
      </w:pPr>
      <w:r w:rsidRPr="00173C30">
        <w:rPr>
          <w:rFonts w:ascii="Aptos" w:hAnsi="Aptos"/>
        </w:rPr>
        <w:t>only assist a knocked down contestant if the referee has signalled the termination of the contest., and</w:t>
      </w:r>
    </w:p>
    <w:p w14:paraId="37127426" w14:textId="77777777" w:rsidR="000007FF" w:rsidRDefault="000007FF" w:rsidP="000007FF">
      <w:pPr>
        <w:pStyle w:val="bullet1"/>
        <w:numPr>
          <w:ilvl w:val="1"/>
          <w:numId w:val="17"/>
        </w:numPr>
        <w:spacing w:line="360" w:lineRule="auto"/>
        <w:ind w:left="1418" w:hanging="284"/>
        <w:rPr>
          <w:rFonts w:ascii="Aptos" w:hAnsi="Aptos"/>
        </w:rPr>
      </w:pPr>
      <w:r w:rsidRPr="00173C30">
        <w:rPr>
          <w:rFonts w:ascii="Aptos" w:hAnsi="Aptos"/>
        </w:rPr>
        <w:t>call “Time” for a medical examination of a contestant by the medical practitioner or stop the fight as set out below.</w:t>
      </w:r>
    </w:p>
    <w:p w14:paraId="195A83A1" w14:textId="77777777" w:rsidR="000007FF" w:rsidRDefault="000007FF" w:rsidP="000007FF">
      <w:pPr>
        <w:pStyle w:val="bullet1"/>
        <w:numPr>
          <w:ilvl w:val="1"/>
          <w:numId w:val="11"/>
        </w:numPr>
        <w:spacing w:line="360" w:lineRule="auto"/>
        <w:ind w:left="993" w:hanging="491"/>
        <w:rPr>
          <w:rFonts w:ascii="Aptos" w:hAnsi="Aptos"/>
        </w:rPr>
      </w:pPr>
      <w:r>
        <w:rPr>
          <w:rFonts w:ascii="Aptos" w:hAnsi="Aptos"/>
        </w:rPr>
        <w:t>The referee may stand up or break the contestants when neither contestant is able to or fails to demonstrate real, significant and/or sustained effort to advance towards finishing the fight by any method. Simply maintaining what may be perceived as a superior position will not be considered effort to advance towards finishing the fight nor grounds for a guaranteed opportunity to maintain that position.</w:t>
      </w:r>
    </w:p>
    <w:p w14:paraId="2BD2486C" w14:textId="59FEA12E" w:rsidR="000007FF" w:rsidRDefault="000007FF" w:rsidP="007509ED">
      <w:pPr>
        <w:pStyle w:val="bullet1"/>
        <w:numPr>
          <w:ilvl w:val="0"/>
          <w:numId w:val="0"/>
        </w:numPr>
        <w:spacing w:line="360" w:lineRule="auto"/>
        <w:ind w:left="993"/>
        <w:rPr>
          <w:rFonts w:ascii="Aptos" w:hAnsi="Aptos"/>
        </w:rPr>
      </w:pPr>
    </w:p>
    <w:p w14:paraId="1AD50F94" w14:textId="0B4A7EE6" w:rsidR="00B532B0" w:rsidRPr="00173C30" w:rsidRDefault="00B532B0" w:rsidP="00B532B0">
      <w:pPr>
        <w:pStyle w:val="Heading2"/>
      </w:pPr>
      <w:bookmarkStart w:id="40" w:name="_Toc181090408"/>
      <w:r w:rsidRPr="00173C30">
        <w:t>Calling “Time” for medical examination</w:t>
      </w:r>
      <w:bookmarkEnd w:id="40"/>
    </w:p>
    <w:p w14:paraId="03829389" w14:textId="625D6E26" w:rsidR="002D4CB8" w:rsidRPr="00173C30" w:rsidRDefault="002D4CB8" w:rsidP="006228E0">
      <w:pPr>
        <w:pStyle w:val="bullet1"/>
        <w:numPr>
          <w:ilvl w:val="1"/>
          <w:numId w:val="11"/>
        </w:numPr>
        <w:spacing w:line="360" w:lineRule="auto"/>
        <w:ind w:left="993" w:hanging="567"/>
        <w:rPr>
          <w:rFonts w:ascii="Aptos" w:hAnsi="Aptos"/>
        </w:rPr>
      </w:pPr>
      <w:r w:rsidRPr="00173C30">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73C30" w:rsidRDefault="002D4CB8" w:rsidP="006228E0">
      <w:pPr>
        <w:pStyle w:val="bullet1"/>
        <w:numPr>
          <w:ilvl w:val="1"/>
          <w:numId w:val="11"/>
        </w:numPr>
        <w:spacing w:line="360" w:lineRule="auto"/>
        <w:ind w:left="993" w:hanging="567"/>
        <w:rPr>
          <w:rFonts w:ascii="Aptos" w:hAnsi="Aptos"/>
        </w:rPr>
      </w:pPr>
      <w:r w:rsidRPr="00173C30">
        <w:rPr>
          <w:rFonts w:ascii="Aptos" w:hAnsi="Aptos"/>
        </w:rPr>
        <w:t>The referee must, at any time, request the medical practitioner to examine a contestant during the contest if, in the view of the referee:</w:t>
      </w:r>
    </w:p>
    <w:p w14:paraId="3C3BC26F" w14:textId="66ADC4D7" w:rsidR="002D4CB8" w:rsidRPr="00173C30" w:rsidRDefault="002D4CB8" w:rsidP="00010818">
      <w:pPr>
        <w:pStyle w:val="bullet1"/>
        <w:numPr>
          <w:ilvl w:val="1"/>
          <w:numId w:val="36"/>
        </w:numPr>
        <w:spacing w:line="360" w:lineRule="auto"/>
        <w:ind w:firstLine="414"/>
        <w:rPr>
          <w:rFonts w:ascii="Aptos" w:hAnsi="Aptos"/>
        </w:rPr>
      </w:pPr>
      <w:r w:rsidRPr="00173C30">
        <w:rPr>
          <w:rFonts w:ascii="Aptos" w:hAnsi="Aptos"/>
        </w:rPr>
        <w:t>there may be a serious impairment of a contestant’s ability to defend him or herself;</w:t>
      </w:r>
    </w:p>
    <w:p w14:paraId="5B9F0140" w14:textId="12735D75" w:rsidR="002D4CB8" w:rsidRPr="00173C30" w:rsidRDefault="002D4CB8" w:rsidP="00010818">
      <w:pPr>
        <w:pStyle w:val="bullet1"/>
        <w:numPr>
          <w:ilvl w:val="1"/>
          <w:numId w:val="36"/>
        </w:numPr>
        <w:spacing w:line="360" w:lineRule="auto"/>
        <w:ind w:firstLine="414"/>
        <w:rPr>
          <w:rFonts w:ascii="Aptos" w:hAnsi="Aptos"/>
        </w:rPr>
      </w:pPr>
      <w:r w:rsidRPr="00173C30">
        <w:rPr>
          <w:rFonts w:ascii="Aptos" w:hAnsi="Aptos"/>
        </w:rPr>
        <w:t>there may be a likelihood of serious injury to a contestant’s health; or</w:t>
      </w:r>
    </w:p>
    <w:p w14:paraId="17A4D187" w14:textId="77777777" w:rsidR="00F55C77" w:rsidRPr="00173C30" w:rsidRDefault="002D4CB8" w:rsidP="00010818">
      <w:pPr>
        <w:pStyle w:val="bullet1"/>
        <w:numPr>
          <w:ilvl w:val="1"/>
          <w:numId w:val="36"/>
        </w:numPr>
        <w:spacing w:line="360" w:lineRule="auto"/>
        <w:ind w:firstLine="414"/>
        <w:rPr>
          <w:rFonts w:ascii="Aptos" w:hAnsi="Aptos"/>
        </w:rPr>
      </w:pPr>
      <w:r w:rsidRPr="00173C30">
        <w:rPr>
          <w:rFonts w:ascii="Aptos" w:hAnsi="Aptos"/>
        </w:rPr>
        <w:t>it may be desirable to do so in the interests of the safety or welfare of a contestant.</w:t>
      </w:r>
    </w:p>
    <w:p w14:paraId="5D6C0DAB" w14:textId="0F32B6AF"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 xml:space="preserve">To call “Time” for a medical examination, the referee must: </w:t>
      </w:r>
    </w:p>
    <w:p w14:paraId="15553882" w14:textId="2BB7DFA9" w:rsidR="002D4CB8" w:rsidRPr="00173C30" w:rsidRDefault="002D4CB8" w:rsidP="00010818">
      <w:pPr>
        <w:pStyle w:val="bullet1"/>
        <w:numPr>
          <w:ilvl w:val="1"/>
          <w:numId w:val="37"/>
        </w:numPr>
        <w:spacing w:line="360" w:lineRule="auto"/>
        <w:ind w:firstLine="414"/>
        <w:rPr>
          <w:rFonts w:ascii="Aptos" w:hAnsi="Aptos"/>
        </w:rPr>
      </w:pPr>
      <w:r w:rsidRPr="00173C30">
        <w:rPr>
          <w:rFonts w:ascii="Aptos" w:hAnsi="Aptos"/>
        </w:rPr>
        <w:t xml:space="preserve">order “Stop”, and instruct the time keeper to call “Time”; and </w:t>
      </w:r>
    </w:p>
    <w:p w14:paraId="01658F79" w14:textId="2227E336" w:rsidR="002D4CB8" w:rsidRPr="00173C30" w:rsidRDefault="002D4CB8" w:rsidP="00010818">
      <w:pPr>
        <w:pStyle w:val="bullet1"/>
        <w:numPr>
          <w:ilvl w:val="1"/>
          <w:numId w:val="37"/>
        </w:numPr>
        <w:spacing w:line="360" w:lineRule="auto"/>
        <w:ind w:left="1418" w:hanging="284"/>
        <w:rPr>
          <w:rFonts w:ascii="Aptos" w:hAnsi="Aptos"/>
        </w:rPr>
      </w:pPr>
      <w:r w:rsidRPr="00173C30">
        <w:rPr>
          <w:rFonts w:ascii="Aptos" w:hAnsi="Aptos"/>
        </w:rPr>
        <w:t>communicate to the medical practitioner using the pre-determined, agreed method that he or she is to examine a contestant.</w:t>
      </w:r>
    </w:p>
    <w:p w14:paraId="303DC9EF" w14:textId="05560970"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 xml:space="preserve">Should a medical examination prompted by a foul occur during the course of a round, the clock will be stopped in accordance with paragraphs </w:t>
      </w:r>
      <w:r w:rsidR="00A742A3">
        <w:rPr>
          <w:rFonts w:ascii="Aptos" w:hAnsi="Aptos"/>
        </w:rPr>
        <w:t>10</w:t>
      </w:r>
      <w:r w:rsidRPr="00173C30">
        <w:rPr>
          <w:rFonts w:ascii="Aptos" w:hAnsi="Aptos"/>
        </w:rPr>
        <w:t xml:space="preserve">.24, </w:t>
      </w:r>
      <w:r w:rsidR="00A742A3">
        <w:rPr>
          <w:rFonts w:ascii="Aptos" w:hAnsi="Aptos"/>
        </w:rPr>
        <w:t>10</w:t>
      </w:r>
      <w:r w:rsidRPr="00173C30">
        <w:rPr>
          <w:rFonts w:ascii="Aptos" w:hAnsi="Aptos"/>
        </w:rPr>
        <w:t xml:space="preserve">.25 and </w:t>
      </w:r>
      <w:r w:rsidR="00A742A3">
        <w:rPr>
          <w:rFonts w:ascii="Aptos" w:hAnsi="Aptos"/>
        </w:rPr>
        <w:t>10</w:t>
      </w:r>
      <w:r w:rsidRPr="00173C30">
        <w:rPr>
          <w:rFonts w:ascii="Aptos" w:hAnsi="Aptos"/>
        </w:rPr>
        <w:t xml:space="preserve">.26 below. </w:t>
      </w:r>
    </w:p>
    <w:p w14:paraId="4D789969" w14:textId="3021E0D4" w:rsidR="002D4CB8"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lastRenderedPageBreak/>
        <w:t xml:space="preserve">Where a medical examination of a contestant is not promoted by a foul, the clock will be stopped until the referee resumes or stops the contest.  If the contest cannot be resumed, the outcome will be as set out in paragraph </w:t>
      </w:r>
      <w:r w:rsidR="00A742A3">
        <w:rPr>
          <w:rFonts w:ascii="Aptos" w:hAnsi="Aptos"/>
        </w:rPr>
        <w:t>10</w:t>
      </w:r>
      <w:r w:rsidRPr="00173C30">
        <w:rPr>
          <w:rFonts w:ascii="Aptos" w:hAnsi="Aptos"/>
        </w:rPr>
        <w:t>.3</w:t>
      </w:r>
      <w:r w:rsidR="00CC441F">
        <w:rPr>
          <w:rFonts w:ascii="Aptos" w:hAnsi="Aptos"/>
        </w:rPr>
        <w:t>4</w:t>
      </w:r>
      <w:r w:rsidRPr="00173C30">
        <w:rPr>
          <w:rFonts w:ascii="Aptos" w:hAnsi="Aptos"/>
        </w:rPr>
        <w:t xml:space="preserve"> below.</w:t>
      </w:r>
    </w:p>
    <w:p w14:paraId="5FC0EA99" w14:textId="7D9021B7" w:rsidR="00B532B0" w:rsidRPr="00173C30" w:rsidRDefault="002D4CB8" w:rsidP="0041582F">
      <w:pPr>
        <w:pStyle w:val="bullet1"/>
        <w:numPr>
          <w:ilvl w:val="1"/>
          <w:numId w:val="11"/>
        </w:numPr>
        <w:spacing w:line="360" w:lineRule="auto"/>
        <w:ind w:left="993" w:hanging="567"/>
        <w:rPr>
          <w:rFonts w:ascii="Aptos" w:hAnsi="Aptos"/>
        </w:rPr>
      </w:pPr>
      <w:r w:rsidRPr="00173C30">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17848999" w14:textId="5433196E" w:rsidR="00157EDD" w:rsidRPr="00173C30" w:rsidRDefault="00157EDD" w:rsidP="00157EDD">
      <w:pPr>
        <w:pStyle w:val="Heading2"/>
      </w:pPr>
      <w:bookmarkStart w:id="41" w:name="_Toc181090409"/>
      <w:r w:rsidRPr="00173C30">
        <w:t>Stopping the contest</w:t>
      </w:r>
      <w:bookmarkEnd w:id="41"/>
    </w:p>
    <w:p w14:paraId="2E38C4D9" w14:textId="26DFCC63" w:rsidR="00157EDD" w:rsidRPr="00173C30" w:rsidRDefault="00157EDD" w:rsidP="00A25B25">
      <w:pPr>
        <w:pStyle w:val="bullet1"/>
        <w:numPr>
          <w:ilvl w:val="1"/>
          <w:numId w:val="11"/>
        </w:numPr>
        <w:spacing w:line="360" w:lineRule="auto"/>
        <w:ind w:left="993" w:hanging="567"/>
        <w:rPr>
          <w:rFonts w:ascii="Aptos" w:hAnsi="Aptos"/>
        </w:rPr>
      </w:pPr>
      <w:r w:rsidRPr="00173C30">
        <w:rPr>
          <w:rFonts w:ascii="Aptos" w:hAnsi="Aptos"/>
        </w:rPr>
        <w:t>The referee must stop a contest if:</w:t>
      </w:r>
    </w:p>
    <w:p w14:paraId="15E64000" w14:textId="2C4D3F2C" w:rsidR="00522934" w:rsidRPr="00173C30" w:rsidRDefault="00456B22" w:rsidP="00010818">
      <w:pPr>
        <w:pStyle w:val="bullet1"/>
        <w:numPr>
          <w:ilvl w:val="1"/>
          <w:numId w:val="31"/>
        </w:numPr>
        <w:spacing w:line="360" w:lineRule="auto"/>
        <w:ind w:firstLine="414"/>
        <w:rPr>
          <w:rFonts w:ascii="Aptos" w:hAnsi="Aptos"/>
        </w:rPr>
      </w:pPr>
      <w:r w:rsidRPr="00173C30">
        <w:rPr>
          <w:rFonts w:ascii="Aptos" w:hAnsi="Aptos"/>
        </w:rPr>
        <w:t>In the view of the referee</w:t>
      </w:r>
      <w:r w:rsidR="00505953" w:rsidRPr="00173C30">
        <w:rPr>
          <w:rFonts w:ascii="Aptos" w:hAnsi="Aptos"/>
        </w:rPr>
        <w:t>:</w:t>
      </w:r>
    </w:p>
    <w:p w14:paraId="137BF0F9" w14:textId="77777777" w:rsidR="00505953" w:rsidRPr="00173C30" w:rsidRDefault="00522934" w:rsidP="00010818">
      <w:pPr>
        <w:pStyle w:val="bullet1"/>
        <w:numPr>
          <w:ilvl w:val="0"/>
          <w:numId w:val="38"/>
        </w:numPr>
        <w:spacing w:line="360" w:lineRule="auto"/>
        <w:ind w:hanging="153"/>
        <w:rPr>
          <w:rFonts w:ascii="Aptos" w:hAnsi="Aptos"/>
        </w:rPr>
      </w:pPr>
      <w:r w:rsidRPr="00173C30">
        <w:rPr>
          <w:rFonts w:ascii="Aptos" w:hAnsi="Aptos"/>
        </w:rPr>
        <w:t>there is a serious impairment of a contestant’s ability to defend him or herself;</w:t>
      </w:r>
    </w:p>
    <w:p w14:paraId="7F2A7C4D" w14:textId="77777777" w:rsidR="00505953" w:rsidRPr="00173C30" w:rsidRDefault="00522934" w:rsidP="00010818">
      <w:pPr>
        <w:pStyle w:val="bullet1"/>
        <w:numPr>
          <w:ilvl w:val="0"/>
          <w:numId w:val="38"/>
        </w:numPr>
        <w:spacing w:line="360" w:lineRule="auto"/>
        <w:ind w:hanging="153"/>
        <w:rPr>
          <w:rFonts w:ascii="Aptos" w:hAnsi="Aptos"/>
        </w:rPr>
      </w:pPr>
      <w:r w:rsidRPr="00173C30">
        <w:rPr>
          <w:rFonts w:ascii="Aptos" w:hAnsi="Aptos"/>
        </w:rPr>
        <w:t xml:space="preserve">there is a likelihood of serious injury to a contestant’s health if the contest were to continue; </w:t>
      </w:r>
    </w:p>
    <w:p w14:paraId="36579049" w14:textId="19B99233" w:rsidR="00522934" w:rsidRPr="00173C30" w:rsidRDefault="00522934" w:rsidP="00010818">
      <w:pPr>
        <w:pStyle w:val="bullet1"/>
        <w:numPr>
          <w:ilvl w:val="0"/>
          <w:numId w:val="38"/>
        </w:numPr>
        <w:spacing w:line="360" w:lineRule="auto"/>
        <w:ind w:hanging="153"/>
        <w:rPr>
          <w:rFonts w:ascii="Aptos" w:hAnsi="Aptos"/>
        </w:rPr>
      </w:pPr>
      <w:r w:rsidRPr="00173C30">
        <w:rPr>
          <w:rFonts w:ascii="Aptos" w:hAnsi="Aptos"/>
        </w:rPr>
        <w:t>it is desirable to do so in the interests of the safety or welfare of a contestant;</w:t>
      </w:r>
    </w:p>
    <w:p w14:paraId="584703A7" w14:textId="77777777" w:rsidR="00522934" w:rsidRPr="00173C30" w:rsidRDefault="00522934" w:rsidP="00010818">
      <w:pPr>
        <w:pStyle w:val="bullet1"/>
        <w:numPr>
          <w:ilvl w:val="1"/>
          <w:numId w:val="31"/>
        </w:numPr>
        <w:spacing w:line="360" w:lineRule="auto"/>
        <w:ind w:firstLine="414"/>
        <w:rPr>
          <w:rFonts w:ascii="Aptos" w:hAnsi="Aptos"/>
        </w:rPr>
      </w:pPr>
      <w:r w:rsidRPr="00173C30">
        <w:rPr>
          <w:rFonts w:ascii="Aptos" w:hAnsi="Aptos"/>
        </w:rPr>
        <w:t>so instructed by the medical practitioner; or</w:t>
      </w:r>
    </w:p>
    <w:p w14:paraId="01839BED" w14:textId="77777777" w:rsidR="00A9297D" w:rsidRPr="00173C30" w:rsidRDefault="00522934" w:rsidP="00010818">
      <w:pPr>
        <w:pStyle w:val="bullet1"/>
        <w:numPr>
          <w:ilvl w:val="1"/>
          <w:numId w:val="31"/>
        </w:numPr>
        <w:spacing w:line="360" w:lineRule="auto"/>
        <w:ind w:firstLine="414"/>
        <w:rPr>
          <w:rFonts w:ascii="Aptos" w:hAnsi="Aptos"/>
        </w:rPr>
      </w:pPr>
      <w:r w:rsidRPr="00173C30">
        <w:rPr>
          <w:rFonts w:ascii="Aptos" w:hAnsi="Aptos"/>
        </w:rPr>
        <w:t>so instructed by a member of the Board.</w:t>
      </w:r>
    </w:p>
    <w:p w14:paraId="2538CD5B" w14:textId="338146BD" w:rsidR="00157EDD" w:rsidRPr="00173C30" w:rsidRDefault="00157EDD" w:rsidP="008510BB">
      <w:pPr>
        <w:pStyle w:val="bullet1"/>
        <w:numPr>
          <w:ilvl w:val="1"/>
          <w:numId w:val="11"/>
        </w:numPr>
        <w:spacing w:line="360" w:lineRule="auto"/>
        <w:ind w:left="993" w:hanging="567"/>
        <w:rPr>
          <w:rFonts w:ascii="Aptos" w:hAnsi="Aptos"/>
        </w:rPr>
      </w:pPr>
      <w:r w:rsidRPr="00173C30">
        <w:rPr>
          <w:rFonts w:ascii="Aptos" w:hAnsi="Aptos"/>
        </w:rPr>
        <w:t xml:space="preserve">To stop the contest, the referee must: </w:t>
      </w:r>
    </w:p>
    <w:p w14:paraId="0F2AE591" w14:textId="056C7420"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 xml:space="preserve">order ‘Stop’; </w:t>
      </w:r>
    </w:p>
    <w:p w14:paraId="7BB5A66B" w14:textId="5D3DA6F0"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take effective steps to prevent physical contact between the contestants if required; and</w:t>
      </w:r>
    </w:p>
    <w:p w14:paraId="02BE404D" w14:textId="6A8F7269" w:rsidR="00157EDD" w:rsidRPr="00173C30" w:rsidRDefault="00157EDD" w:rsidP="008510BB">
      <w:pPr>
        <w:pStyle w:val="bullet1"/>
        <w:numPr>
          <w:ilvl w:val="1"/>
          <w:numId w:val="18"/>
        </w:numPr>
        <w:spacing w:line="360" w:lineRule="auto"/>
        <w:ind w:firstLine="414"/>
        <w:rPr>
          <w:rFonts w:ascii="Aptos" w:hAnsi="Aptos"/>
        </w:rPr>
      </w:pPr>
      <w:r w:rsidRPr="00173C30">
        <w:rPr>
          <w:rFonts w:ascii="Aptos" w:hAnsi="Aptos"/>
        </w:rPr>
        <w:t>then wave both arms in the air to indicate that the contest is stopped.</w:t>
      </w:r>
    </w:p>
    <w:p w14:paraId="623640F3" w14:textId="06F083B5" w:rsidR="00356A05" w:rsidRPr="00173C30" w:rsidRDefault="00356A05" w:rsidP="00356A05">
      <w:pPr>
        <w:pStyle w:val="Heading2"/>
      </w:pPr>
      <w:bookmarkStart w:id="42" w:name="_Toc181090410"/>
      <w:r w:rsidRPr="00173C30">
        <w:t>Warning</w:t>
      </w:r>
      <w:bookmarkEnd w:id="42"/>
    </w:p>
    <w:p w14:paraId="66F98474" w14:textId="77777777" w:rsidR="00A22577" w:rsidRPr="00173C30" w:rsidRDefault="00A22577" w:rsidP="00A22577">
      <w:pPr>
        <w:pStyle w:val="bullet1"/>
        <w:numPr>
          <w:ilvl w:val="1"/>
          <w:numId w:val="11"/>
        </w:numPr>
        <w:spacing w:line="360" w:lineRule="auto"/>
        <w:ind w:left="993" w:hanging="567"/>
        <w:rPr>
          <w:rFonts w:ascii="Aptos" w:hAnsi="Aptos"/>
        </w:rPr>
      </w:pPr>
      <w:r w:rsidRPr="00173C30">
        <w:rPr>
          <w:rFonts w:ascii="Aptos" w:hAnsi="Aptos"/>
        </w:rPr>
        <w:t>referee may issue an official warning to a contestant if that contestant commits one or more fouls but whose conduct does not merit disqualification.</w:t>
      </w:r>
    </w:p>
    <w:p w14:paraId="21903529" w14:textId="6CCD7231" w:rsidR="0091635B" w:rsidRPr="00173C30" w:rsidRDefault="00983EEC" w:rsidP="00A22577">
      <w:pPr>
        <w:pStyle w:val="bullet1"/>
        <w:numPr>
          <w:ilvl w:val="1"/>
          <w:numId w:val="11"/>
        </w:numPr>
        <w:spacing w:line="360" w:lineRule="auto"/>
        <w:ind w:left="993" w:hanging="567"/>
        <w:rPr>
          <w:rFonts w:ascii="Aptos" w:hAnsi="Aptos"/>
        </w:rPr>
      </w:pPr>
      <w:r w:rsidRPr="00173C30">
        <w:rPr>
          <w:rFonts w:ascii="Aptos" w:hAnsi="Aptos"/>
        </w:rPr>
        <w:t>A</w:t>
      </w:r>
      <w:r w:rsidR="001504BE">
        <w:rPr>
          <w:rFonts w:ascii="Aptos" w:hAnsi="Aptos"/>
        </w:rPr>
        <w:t xml:space="preserve"> </w:t>
      </w:r>
      <w:r w:rsidR="00A22577" w:rsidRPr="00173C30">
        <w:rPr>
          <w:rFonts w:ascii="Aptos" w:hAnsi="Aptos"/>
        </w:rPr>
        <w:t>referee may disqualify a contestant upon the third official warning being given.</w:t>
      </w:r>
    </w:p>
    <w:p w14:paraId="13ED9EBE" w14:textId="0C3687EE" w:rsidR="00A22577" w:rsidRPr="00173C30" w:rsidRDefault="00A22577" w:rsidP="00A22577">
      <w:pPr>
        <w:pStyle w:val="Heading2"/>
      </w:pPr>
      <w:bookmarkStart w:id="43" w:name="_Toc181090411"/>
      <w:r w:rsidRPr="00173C30">
        <w:t>Fouls</w:t>
      </w:r>
      <w:bookmarkEnd w:id="43"/>
    </w:p>
    <w:p w14:paraId="78576E08" w14:textId="723924BB" w:rsidR="00983EEC" w:rsidRPr="00173C30" w:rsidRDefault="00983EEC" w:rsidP="00072E8E">
      <w:pPr>
        <w:pStyle w:val="bullet1"/>
        <w:numPr>
          <w:ilvl w:val="1"/>
          <w:numId w:val="11"/>
        </w:numPr>
        <w:spacing w:line="360" w:lineRule="auto"/>
        <w:ind w:left="993" w:hanging="567"/>
        <w:rPr>
          <w:rFonts w:ascii="Aptos" w:hAnsi="Aptos"/>
        </w:rPr>
      </w:pPr>
      <w:r w:rsidRPr="00173C30">
        <w:rPr>
          <w:rFonts w:ascii="Aptos" w:hAnsi="Aptos"/>
        </w:rPr>
        <w:t>Except as set out in the paragraph below, if a contestant has committed a foul, the referee may:</w:t>
      </w:r>
    </w:p>
    <w:p w14:paraId="4D250FB5" w14:textId="45D4E693" w:rsidR="00983EEC" w:rsidRPr="00173C30" w:rsidRDefault="00983EEC" w:rsidP="00010818">
      <w:pPr>
        <w:pStyle w:val="bullet1"/>
        <w:numPr>
          <w:ilvl w:val="1"/>
          <w:numId w:val="39"/>
        </w:numPr>
        <w:spacing w:line="360" w:lineRule="auto"/>
        <w:ind w:firstLine="414"/>
        <w:rPr>
          <w:rFonts w:ascii="Aptos" w:hAnsi="Aptos"/>
        </w:rPr>
      </w:pPr>
      <w:r w:rsidRPr="00173C30">
        <w:rPr>
          <w:rFonts w:ascii="Aptos" w:hAnsi="Aptos"/>
        </w:rPr>
        <w:t>call “Time”;</w:t>
      </w:r>
    </w:p>
    <w:p w14:paraId="21D874B0" w14:textId="2BD39D55" w:rsidR="00983EEC" w:rsidRPr="00173C30" w:rsidRDefault="00983EEC" w:rsidP="00010818">
      <w:pPr>
        <w:pStyle w:val="bullet1"/>
        <w:numPr>
          <w:ilvl w:val="1"/>
          <w:numId w:val="39"/>
        </w:numPr>
        <w:spacing w:line="360" w:lineRule="auto"/>
        <w:ind w:firstLine="414"/>
        <w:rPr>
          <w:rFonts w:ascii="Aptos" w:hAnsi="Aptos"/>
        </w:rPr>
      </w:pPr>
      <w:r w:rsidRPr="00173C30">
        <w:rPr>
          <w:rFonts w:ascii="Aptos" w:hAnsi="Aptos"/>
        </w:rPr>
        <w:t>order the offending contestant to a neutral location;</w:t>
      </w:r>
    </w:p>
    <w:p w14:paraId="080146ED" w14:textId="0AC5ECA2" w:rsidR="00983EEC" w:rsidRPr="00173C30" w:rsidRDefault="00983EEC" w:rsidP="00010818">
      <w:pPr>
        <w:pStyle w:val="bullet1"/>
        <w:numPr>
          <w:ilvl w:val="1"/>
          <w:numId w:val="39"/>
        </w:numPr>
        <w:spacing w:line="360" w:lineRule="auto"/>
        <w:ind w:left="1418" w:hanging="284"/>
        <w:rPr>
          <w:rFonts w:ascii="Aptos" w:hAnsi="Aptos"/>
        </w:rPr>
      </w:pPr>
      <w:r w:rsidRPr="00173C30">
        <w:rPr>
          <w:rFonts w:ascii="Aptos" w:hAnsi="Aptos"/>
        </w:rPr>
        <w:t>assess the fouled contestant's condition and request the medical practitioner to examine the contestant if necessary;</w:t>
      </w:r>
    </w:p>
    <w:p w14:paraId="340AB469" w14:textId="1C0A6C89" w:rsidR="00983EEC" w:rsidRPr="00173C30" w:rsidRDefault="00983EEC" w:rsidP="00010818">
      <w:pPr>
        <w:pStyle w:val="bullet1"/>
        <w:numPr>
          <w:ilvl w:val="1"/>
          <w:numId w:val="39"/>
        </w:numPr>
        <w:spacing w:line="360" w:lineRule="auto"/>
        <w:ind w:left="1418" w:hanging="284"/>
        <w:rPr>
          <w:rFonts w:ascii="Aptos" w:hAnsi="Aptos"/>
        </w:rPr>
      </w:pPr>
      <w:r w:rsidRPr="00173C30">
        <w:rPr>
          <w:rFonts w:ascii="Aptos" w:hAnsi="Aptos"/>
        </w:rPr>
        <w:t xml:space="preserve">if the fouled contestant is injured, allow the contestant time to recover as set out in paragraphs </w:t>
      </w:r>
      <w:r w:rsidR="000A1E85" w:rsidRPr="00173C30">
        <w:rPr>
          <w:rFonts w:ascii="Aptos" w:hAnsi="Aptos"/>
        </w:rPr>
        <w:t>10</w:t>
      </w:r>
      <w:r w:rsidRPr="00173C30">
        <w:rPr>
          <w:rFonts w:ascii="Aptos" w:hAnsi="Aptos"/>
        </w:rPr>
        <w:t xml:space="preserve">.24, </w:t>
      </w:r>
      <w:r w:rsidR="000A1E85" w:rsidRPr="00173C30">
        <w:rPr>
          <w:rFonts w:ascii="Aptos" w:hAnsi="Aptos"/>
        </w:rPr>
        <w:t>10</w:t>
      </w:r>
      <w:r w:rsidRPr="00173C30">
        <w:rPr>
          <w:rFonts w:ascii="Aptos" w:hAnsi="Aptos"/>
        </w:rPr>
        <w:t xml:space="preserve">.25 and </w:t>
      </w:r>
      <w:r w:rsidR="000A1E85" w:rsidRPr="00173C30">
        <w:rPr>
          <w:rFonts w:ascii="Aptos" w:hAnsi="Aptos"/>
        </w:rPr>
        <w:t>10</w:t>
      </w:r>
      <w:r w:rsidRPr="00173C30">
        <w:rPr>
          <w:rFonts w:ascii="Aptos" w:hAnsi="Aptos"/>
        </w:rPr>
        <w:t>.26 below;</w:t>
      </w:r>
    </w:p>
    <w:p w14:paraId="19B7F078" w14:textId="7F370F88" w:rsidR="00983EEC" w:rsidRPr="00173C30" w:rsidRDefault="00983EEC" w:rsidP="00010818">
      <w:pPr>
        <w:pStyle w:val="bullet1"/>
        <w:numPr>
          <w:ilvl w:val="1"/>
          <w:numId w:val="39"/>
        </w:numPr>
        <w:spacing w:line="360" w:lineRule="auto"/>
        <w:ind w:left="1418" w:hanging="284"/>
        <w:rPr>
          <w:rFonts w:ascii="Aptos" w:hAnsi="Aptos"/>
        </w:rPr>
      </w:pPr>
      <w:r w:rsidRPr="00173C30">
        <w:rPr>
          <w:rFonts w:ascii="Aptos" w:hAnsi="Aptos"/>
        </w:rPr>
        <w:t xml:space="preserve">determine whether the foul was accidental or deliberate and notify the judges and recorder of this determination; </w:t>
      </w:r>
    </w:p>
    <w:p w14:paraId="4090FAA5" w14:textId="0856A57F" w:rsidR="00983EEC" w:rsidRPr="00173C30" w:rsidRDefault="00983EEC" w:rsidP="00010818">
      <w:pPr>
        <w:pStyle w:val="bullet1"/>
        <w:numPr>
          <w:ilvl w:val="1"/>
          <w:numId w:val="39"/>
        </w:numPr>
        <w:spacing w:line="360" w:lineRule="auto"/>
        <w:ind w:firstLine="414"/>
        <w:rPr>
          <w:rFonts w:ascii="Aptos" w:hAnsi="Aptos"/>
        </w:rPr>
      </w:pPr>
      <w:r w:rsidRPr="00173C30">
        <w:rPr>
          <w:rFonts w:ascii="Aptos" w:hAnsi="Aptos"/>
        </w:rPr>
        <w:t>direct the judges and recorder to deduct one point or two points if appropriate; and</w:t>
      </w:r>
    </w:p>
    <w:p w14:paraId="14EC579F" w14:textId="01E37374" w:rsidR="00983EEC" w:rsidRPr="00173C30" w:rsidRDefault="00983EEC" w:rsidP="00010818">
      <w:pPr>
        <w:pStyle w:val="bullet1"/>
        <w:numPr>
          <w:ilvl w:val="1"/>
          <w:numId w:val="39"/>
        </w:numPr>
        <w:spacing w:line="360" w:lineRule="auto"/>
        <w:ind w:left="1418" w:hanging="284"/>
        <w:rPr>
          <w:rFonts w:ascii="Aptos" w:hAnsi="Aptos"/>
        </w:rPr>
      </w:pPr>
      <w:r w:rsidRPr="00173C30">
        <w:rPr>
          <w:rFonts w:ascii="Aptos" w:hAnsi="Aptos"/>
        </w:rPr>
        <w:t xml:space="preserve">restart the bout with the contestants in a neutral position or stop the contest as set out in paragraph </w:t>
      </w:r>
      <w:r w:rsidR="00366F5D">
        <w:rPr>
          <w:rFonts w:ascii="Aptos" w:hAnsi="Aptos"/>
        </w:rPr>
        <w:t>10</w:t>
      </w:r>
      <w:r w:rsidRPr="00173C30">
        <w:rPr>
          <w:rFonts w:ascii="Aptos" w:hAnsi="Aptos"/>
        </w:rPr>
        <w:t>.18 above as applicable.</w:t>
      </w:r>
    </w:p>
    <w:p w14:paraId="49EA33C5" w14:textId="56F110BD" w:rsidR="00983EEC" w:rsidRPr="00173C30" w:rsidRDefault="00983EEC" w:rsidP="00072E8E">
      <w:pPr>
        <w:pStyle w:val="bullet1"/>
        <w:numPr>
          <w:ilvl w:val="1"/>
          <w:numId w:val="11"/>
        </w:numPr>
        <w:spacing w:line="360" w:lineRule="auto"/>
        <w:ind w:left="993" w:hanging="567"/>
        <w:rPr>
          <w:rFonts w:ascii="Aptos" w:hAnsi="Aptos"/>
        </w:rPr>
      </w:pPr>
      <w:r w:rsidRPr="00173C30">
        <w:rPr>
          <w:rFonts w:ascii="Aptos" w:hAnsi="Aptos"/>
        </w:rPr>
        <w:lastRenderedPageBreak/>
        <w:t xml:space="preserve">If a bottom contestant commits a foul not resulting in an injury to the fouled contestant, the contest will </w:t>
      </w:r>
      <w:r w:rsidR="004632E2" w:rsidRPr="00173C30">
        <w:rPr>
          <w:rFonts w:ascii="Aptos" w:hAnsi="Aptos"/>
        </w:rPr>
        <w:t>continue,</w:t>
      </w:r>
      <w:r w:rsidRPr="00173C30">
        <w:rPr>
          <w:rFonts w:ascii="Aptos" w:hAnsi="Aptos"/>
        </w:rPr>
        <w:t xml:space="preserve"> and the referee will verbally notify the bottom contestant of the foul.  When the round is over, the referee will:</w:t>
      </w:r>
    </w:p>
    <w:p w14:paraId="38D0F192" w14:textId="3509C1D8" w:rsidR="00983EEC" w:rsidRPr="00173C30" w:rsidRDefault="00983EEC" w:rsidP="00010818">
      <w:pPr>
        <w:pStyle w:val="bullet1"/>
        <w:numPr>
          <w:ilvl w:val="1"/>
          <w:numId w:val="40"/>
        </w:numPr>
        <w:spacing w:line="360" w:lineRule="auto"/>
        <w:ind w:left="1418" w:hanging="284"/>
        <w:rPr>
          <w:rFonts w:ascii="Aptos" w:hAnsi="Aptos"/>
        </w:rPr>
      </w:pPr>
      <w:r w:rsidRPr="00173C30">
        <w:rPr>
          <w:rFonts w:ascii="Aptos" w:hAnsi="Aptos"/>
        </w:rPr>
        <w:t>determine whether the foul was accidental or deliberate and notify the judges and recorder of this determination; and</w:t>
      </w:r>
    </w:p>
    <w:p w14:paraId="42D0422F" w14:textId="2D14C0E3" w:rsidR="00983EEC" w:rsidRPr="00173C30" w:rsidRDefault="00983EEC" w:rsidP="00010818">
      <w:pPr>
        <w:pStyle w:val="bullet1"/>
        <w:numPr>
          <w:ilvl w:val="1"/>
          <w:numId w:val="40"/>
        </w:numPr>
        <w:spacing w:line="360" w:lineRule="auto"/>
        <w:ind w:left="1418" w:hanging="284"/>
        <w:rPr>
          <w:rFonts w:ascii="Aptos" w:hAnsi="Aptos"/>
        </w:rPr>
      </w:pPr>
      <w:r w:rsidRPr="00173C30">
        <w:rPr>
          <w:rFonts w:ascii="Aptos" w:hAnsi="Aptos"/>
        </w:rPr>
        <w:t>direct the judges to deduct one point if appropriate.</w:t>
      </w:r>
    </w:p>
    <w:p w14:paraId="4A87DE3D" w14:textId="36F1721E" w:rsidR="00983EEC" w:rsidRPr="00173C30" w:rsidRDefault="00983EEC" w:rsidP="0021737E">
      <w:pPr>
        <w:pStyle w:val="bullet1"/>
        <w:numPr>
          <w:ilvl w:val="1"/>
          <w:numId w:val="11"/>
        </w:numPr>
        <w:spacing w:line="360" w:lineRule="auto"/>
        <w:ind w:left="993" w:hanging="567"/>
        <w:rPr>
          <w:rFonts w:ascii="Aptos" w:hAnsi="Aptos"/>
        </w:rPr>
      </w:pPr>
      <w:r w:rsidRPr="00173C30">
        <w:rPr>
          <w:rFonts w:ascii="Aptos" w:hAnsi="Aptos"/>
        </w:rPr>
        <w:t>Where a foul is a low blow:</w:t>
      </w:r>
    </w:p>
    <w:p w14:paraId="5965A9D8" w14:textId="7B9C22AA" w:rsidR="00983EEC" w:rsidRPr="00173C30" w:rsidRDefault="00983EEC" w:rsidP="00010818">
      <w:pPr>
        <w:pStyle w:val="bullet1"/>
        <w:numPr>
          <w:ilvl w:val="1"/>
          <w:numId w:val="41"/>
        </w:numPr>
        <w:spacing w:line="360" w:lineRule="auto"/>
        <w:ind w:left="1418" w:hanging="284"/>
        <w:rPr>
          <w:rFonts w:ascii="Aptos" w:hAnsi="Aptos"/>
        </w:rPr>
      </w:pPr>
      <w:r w:rsidRPr="00173C30">
        <w:rPr>
          <w:rFonts w:ascii="Aptos" w:hAnsi="Aptos"/>
        </w:rPr>
        <w:t>the fouled contestant is allowed up to five minutes to recover from the foul (this includes any time taken by the medical practitioner to examine the contestant);</w:t>
      </w:r>
    </w:p>
    <w:p w14:paraId="2C319B96" w14:textId="3768A413" w:rsidR="00983EEC" w:rsidRPr="00173C30" w:rsidRDefault="00983EEC" w:rsidP="00010818">
      <w:pPr>
        <w:pStyle w:val="bullet1"/>
        <w:numPr>
          <w:ilvl w:val="1"/>
          <w:numId w:val="41"/>
        </w:numPr>
        <w:spacing w:line="360" w:lineRule="auto"/>
        <w:ind w:left="1418" w:hanging="284"/>
        <w:rPr>
          <w:rFonts w:ascii="Aptos" w:hAnsi="Aptos"/>
        </w:rPr>
      </w:pPr>
      <w:r w:rsidRPr="00173C30">
        <w:rPr>
          <w:rFonts w:ascii="Aptos" w:hAnsi="Aptos"/>
        </w:rPr>
        <w:t>if the foul is deliberate, the referee may notify the judges and recorder to deduct two points from the contestant who committed the foul; and</w:t>
      </w:r>
    </w:p>
    <w:p w14:paraId="062A9459" w14:textId="59AE6616" w:rsidR="00983EEC" w:rsidRPr="00173C30" w:rsidRDefault="00983EEC" w:rsidP="00010818">
      <w:pPr>
        <w:pStyle w:val="bullet1"/>
        <w:numPr>
          <w:ilvl w:val="1"/>
          <w:numId w:val="41"/>
        </w:numPr>
        <w:spacing w:line="360" w:lineRule="auto"/>
        <w:ind w:left="1418" w:hanging="284"/>
        <w:rPr>
          <w:rFonts w:ascii="Aptos" w:hAnsi="Aptos"/>
        </w:rPr>
      </w:pPr>
      <w:r w:rsidRPr="00173C30">
        <w:rPr>
          <w:rFonts w:ascii="Aptos" w:hAnsi="Aptos"/>
        </w:rPr>
        <w:t>if the contestant states that he or she can continue before the five minute recovery period has passed, the referee shall restart the fight as soon as practicable; or</w:t>
      </w:r>
    </w:p>
    <w:p w14:paraId="2A89DF6B" w14:textId="59F10FBF" w:rsidR="00983EEC" w:rsidRPr="00173C30" w:rsidRDefault="00983EEC" w:rsidP="00010818">
      <w:pPr>
        <w:pStyle w:val="bullet1"/>
        <w:numPr>
          <w:ilvl w:val="1"/>
          <w:numId w:val="41"/>
        </w:numPr>
        <w:spacing w:line="360" w:lineRule="auto"/>
        <w:ind w:left="1418" w:hanging="284"/>
        <w:rPr>
          <w:rFonts w:ascii="Aptos" w:hAnsi="Aptos"/>
        </w:rPr>
      </w:pPr>
      <w:r w:rsidRPr="00173C30">
        <w:rPr>
          <w:rFonts w:ascii="Aptos" w:hAnsi="Aptos"/>
        </w:rPr>
        <w:t>if the contestant cannot continue within the five minute recovery period, the contest will be stopped and the outcome will be determined as set out below.</w:t>
      </w:r>
    </w:p>
    <w:p w14:paraId="064CD17C" w14:textId="0C5B25A6" w:rsidR="00983EEC" w:rsidRPr="00173C30" w:rsidRDefault="00983EEC" w:rsidP="00AD4E4C">
      <w:pPr>
        <w:pStyle w:val="bullet1"/>
        <w:numPr>
          <w:ilvl w:val="1"/>
          <w:numId w:val="11"/>
        </w:numPr>
        <w:spacing w:line="360" w:lineRule="auto"/>
        <w:ind w:left="993" w:hanging="567"/>
        <w:rPr>
          <w:rFonts w:ascii="Aptos" w:hAnsi="Aptos"/>
        </w:rPr>
      </w:pPr>
      <w:r w:rsidRPr="00173C30">
        <w:rPr>
          <w:rFonts w:ascii="Aptos" w:hAnsi="Aptos"/>
        </w:rPr>
        <w:t>Where an accidental foul, not being a low blow, results in an injury to the fouled contestant and as long as in the medical practitioner's opinion the contestant may continue on in the contest:</w:t>
      </w:r>
    </w:p>
    <w:p w14:paraId="4C0D2BB5" w14:textId="3692CE8B" w:rsidR="00983EEC" w:rsidRPr="00173C30" w:rsidRDefault="00983EEC" w:rsidP="00010818">
      <w:pPr>
        <w:pStyle w:val="bullet1"/>
        <w:numPr>
          <w:ilvl w:val="1"/>
          <w:numId w:val="42"/>
        </w:numPr>
        <w:spacing w:line="360" w:lineRule="auto"/>
        <w:ind w:left="1418" w:hanging="284"/>
        <w:rPr>
          <w:rFonts w:ascii="Aptos" w:hAnsi="Aptos"/>
        </w:rPr>
      </w:pPr>
      <w:r w:rsidRPr="00173C30">
        <w:rPr>
          <w:rFonts w:ascii="Aptos" w:hAnsi="Aptos"/>
        </w:rPr>
        <w:t>the referee may allow the fouled contestant time to recover from the foul (this includes any time taken by the medical practitioner to examine the contestant); and</w:t>
      </w:r>
    </w:p>
    <w:p w14:paraId="3052984B" w14:textId="5CF71A1A" w:rsidR="00983EEC" w:rsidRPr="00173C30" w:rsidRDefault="00983EEC" w:rsidP="00010818">
      <w:pPr>
        <w:pStyle w:val="bullet1"/>
        <w:numPr>
          <w:ilvl w:val="1"/>
          <w:numId w:val="42"/>
        </w:numPr>
        <w:spacing w:line="360" w:lineRule="auto"/>
        <w:ind w:left="1418" w:hanging="284"/>
        <w:rPr>
          <w:rFonts w:ascii="Aptos" w:hAnsi="Aptos"/>
        </w:rPr>
      </w:pPr>
      <w:r w:rsidRPr="00173C30">
        <w:rPr>
          <w:rFonts w:ascii="Aptos" w:hAnsi="Aptos"/>
        </w:rPr>
        <w:t>the referee shall restart the fight when he or she is of the view that the contestant has sufficiently recovered; or</w:t>
      </w:r>
    </w:p>
    <w:p w14:paraId="6BA95168" w14:textId="38882300" w:rsidR="00983EEC" w:rsidRPr="00173C30" w:rsidRDefault="00983EEC" w:rsidP="00010818">
      <w:pPr>
        <w:pStyle w:val="bullet1"/>
        <w:numPr>
          <w:ilvl w:val="1"/>
          <w:numId w:val="42"/>
        </w:numPr>
        <w:spacing w:line="360" w:lineRule="auto"/>
        <w:ind w:left="1418" w:hanging="284"/>
        <w:rPr>
          <w:rFonts w:ascii="Aptos" w:hAnsi="Aptos"/>
        </w:rPr>
      </w:pPr>
      <w:r w:rsidRPr="00173C30">
        <w:rPr>
          <w:rFonts w:ascii="Aptos" w:hAnsi="Aptos"/>
        </w:rPr>
        <w:t>if the referee is of the view that the contestant cannot continue, the contest will be stopped and the outcome will be determined as set out below.</w:t>
      </w:r>
    </w:p>
    <w:p w14:paraId="59A4ECA7" w14:textId="15E76F88" w:rsidR="00983EEC" w:rsidRPr="00173C30" w:rsidRDefault="00983EEC" w:rsidP="0074514F">
      <w:pPr>
        <w:pStyle w:val="bullet1"/>
        <w:numPr>
          <w:ilvl w:val="1"/>
          <w:numId w:val="11"/>
        </w:numPr>
        <w:spacing w:line="360" w:lineRule="auto"/>
        <w:ind w:left="993" w:hanging="567"/>
        <w:rPr>
          <w:rFonts w:ascii="Aptos" w:hAnsi="Aptos"/>
        </w:rPr>
      </w:pPr>
      <w:r w:rsidRPr="00173C30">
        <w:rPr>
          <w:rFonts w:ascii="Aptos" w:hAnsi="Aptos"/>
        </w:rPr>
        <w:t>Where a deliberate foul, not being a low blow, results in an injury to the fouled contestant and as long as in the medical practitioner's opinion the contestant may continue on in the contest:</w:t>
      </w:r>
    </w:p>
    <w:p w14:paraId="2717B5D6" w14:textId="08998E97" w:rsidR="00983EEC" w:rsidRPr="00173C30" w:rsidRDefault="00983EEC" w:rsidP="00010818">
      <w:pPr>
        <w:pStyle w:val="bullet1"/>
        <w:numPr>
          <w:ilvl w:val="1"/>
          <w:numId w:val="43"/>
        </w:numPr>
        <w:spacing w:line="360" w:lineRule="auto"/>
        <w:ind w:left="1418" w:hanging="284"/>
        <w:rPr>
          <w:rFonts w:ascii="Aptos" w:hAnsi="Aptos"/>
        </w:rPr>
      </w:pPr>
      <w:r w:rsidRPr="00173C30">
        <w:rPr>
          <w:rFonts w:ascii="Aptos" w:hAnsi="Aptos"/>
        </w:rPr>
        <w:t>the referee may allow the fouled contestant time to recover from the foul (this includes any time taken by the medical practitioner to examine the contestant); and</w:t>
      </w:r>
    </w:p>
    <w:p w14:paraId="53A78D2F" w14:textId="4DD4E563" w:rsidR="00983EEC" w:rsidRPr="00173C30" w:rsidRDefault="00983EEC" w:rsidP="00010818">
      <w:pPr>
        <w:pStyle w:val="bullet1"/>
        <w:numPr>
          <w:ilvl w:val="1"/>
          <w:numId w:val="43"/>
        </w:numPr>
        <w:spacing w:line="360" w:lineRule="auto"/>
        <w:ind w:left="1418" w:hanging="284"/>
        <w:rPr>
          <w:rFonts w:ascii="Aptos" w:hAnsi="Aptos"/>
        </w:rPr>
      </w:pPr>
      <w:r w:rsidRPr="00173C30">
        <w:rPr>
          <w:rFonts w:ascii="Aptos" w:hAnsi="Aptos"/>
        </w:rPr>
        <w:t>the referee may notify the judges and recorder to deduct two points from the contestant who committed the foul; and</w:t>
      </w:r>
    </w:p>
    <w:p w14:paraId="5DE037FD" w14:textId="4148D932" w:rsidR="00983EEC" w:rsidRPr="00173C30" w:rsidRDefault="00983EEC" w:rsidP="00010818">
      <w:pPr>
        <w:pStyle w:val="bullet1"/>
        <w:numPr>
          <w:ilvl w:val="1"/>
          <w:numId w:val="43"/>
        </w:numPr>
        <w:spacing w:line="360" w:lineRule="auto"/>
        <w:ind w:left="1418" w:hanging="284"/>
        <w:rPr>
          <w:rFonts w:ascii="Aptos" w:hAnsi="Aptos"/>
        </w:rPr>
      </w:pPr>
      <w:r w:rsidRPr="00173C30">
        <w:rPr>
          <w:rFonts w:ascii="Aptos" w:hAnsi="Aptos"/>
        </w:rPr>
        <w:t xml:space="preserve">restart the fight when he or she is of the view that the contestant has sufficiently recovered; or </w:t>
      </w:r>
    </w:p>
    <w:p w14:paraId="7DD0BEAC" w14:textId="49006254" w:rsidR="00983EEC" w:rsidRPr="00173C30" w:rsidRDefault="00983EEC" w:rsidP="00010818">
      <w:pPr>
        <w:pStyle w:val="bullet1"/>
        <w:numPr>
          <w:ilvl w:val="1"/>
          <w:numId w:val="43"/>
        </w:numPr>
        <w:spacing w:line="360" w:lineRule="auto"/>
        <w:ind w:left="1418" w:hanging="284"/>
        <w:rPr>
          <w:rFonts w:ascii="Aptos" w:hAnsi="Aptos"/>
        </w:rPr>
      </w:pPr>
      <w:r w:rsidRPr="00173C30">
        <w:rPr>
          <w:rFonts w:ascii="Aptos" w:hAnsi="Aptos"/>
        </w:rPr>
        <w:t>if the contestant cannot continue, the contest will be stopped and the outcome will be determined as set out below.</w:t>
      </w:r>
    </w:p>
    <w:p w14:paraId="25F88B15" w14:textId="77777777" w:rsidR="00CB47C9" w:rsidRDefault="00CB47C9" w:rsidP="00CB47C9">
      <w:pPr>
        <w:pStyle w:val="bullet1"/>
        <w:numPr>
          <w:ilvl w:val="1"/>
          <w:numId w:val="11"/>
        </w:numPr>
        <w:spacing w:line="360" w:lineRule="auto"/>
        <w:ind w:left="993" w:hanging="567"/>
        <w:rPr>
          <w:rFonts w:ascii="Aptos" w:hAnsi="Aptos"/>
        </w:rPr>
      </w:pPr>
      <w:r>
        <w:rPr>
          <w:rFonts w:ascii="Aptos" w:hAnsi="Aptos"/>
        </w:rPr>
        <w:t>Where a contestant is fouled by an eye poke:</w:t>
      </w:r>
    </w:p>
    <w:p w14:paraId="4AFC65E4" w14:textId="3C5E7742" w:rsidR="00CB47C9" w:rsidRDefault="00CB47C9" w:rsidP="00010818">
      <w:pPr>
        <w:pStyle w:val="bullet1"/>
        <w:numPr>
          <w:ilvl w:val="1"/>
          <w:numId w:val="52"/>
        </w:numPr>
        <w:spacing w:line="360" w:lineRule="auto"/>
        <w:ind w:left="1418" w:hanging="284"/>
        <w:rPr>
          <w:rFonts w:ascii="Aptos" w:hAnsi="Aptos"/>
        </w:rPr>
      </w:pPr>
      <w:r>
        <w:rPr>
          <w:rFonts w:ascii="Aptos" w:hAnsi="Aptos"/>
        </w:rPr>
        <w:t>The</w:t>
      </w:r>
      <w:r w:rsidR="00AD5034">
        <w:rPr>
          <w:rFonts w:ascii="Aptos" w:hAnsi="Aptos"/>
        </w:rPr>
        <w:t xml:space="preserve"> fouled </w:t>
      </w:r>
      <w:r>
        <w:rPr>
          <w:rFonts w:ascii="Aptos" w:hAnsi="Aptos"/>
        </w:rPr>
        <w:t>contestant is permitted the use of a cold compress or wet towel on the injured eye.</w:t>
      </w:r>
    </w:p>
    <w:p w14:paraId="394CB316" w14:textId="0CD77F60" w:rsidR="00CB47C9" w:rsidRDefault="00CB47C9" w:rsidP="00010818">
      <w:pPr>
        <w:pStyle w:val="bullet1"/>
        <w:numPr>
          <w:ilvl w:val="1"/>
          <w:numId w:val="52"/>
        </w:numPr>
        <w:spacing w:line="360" w:lineRule="auto"/>
        <w:ind w:left="1418" w:hanging="284"/>
        <w:rPr>
          <w:rFonts w:ascii="Aptos" w:hAnsi="Aptos"/>
        </w:rPr>
      </w:pPr>
      <w:r>
        <w:rPr>
          <w:rFonts w:ascii="Aptos" w:hAnsi="Aptos"/>
        </w:rPr>
        <w:t xml:space="preserve">Unless the contestant requires immediate medical attention, the referee and medical practitioner shall allow the </w:t>
      </w:r>
      <w:r w:rsidR="00C95938">
        <w:rPr>
          <w:rFonts w:ascii="Aptos" w:hAnsi="Aptos"/>
        </w:rPr>
        <w:t>contestant</w:t>
      </w:r>
      <w:r>
        <w:rPr>
          <w:rFonts w:ascii="Aptos" w:hAnsi="Aptos"/>
        </w:rPr>
        <w:t xml:space="preserve"> time to compose themselves to the contestant can then give a verbal ‘yes’ or ‘no’ that they can see.</w:t>
      </w:r>
    </w:p>
    <w:p w14:paraId="67470A60" w14:textId="6B209239" w:rsidR="006F3C94" w:rsidRPr="00CB47C9" w:rsidRDefault="006F3C94" w:rsidP="00010818">
      <w:pPr>
        <w:pStyle w:val="bullet1"/>
        <w:numPr>
          <w:ilvl w:val="1"/>
          <w:numId w:val="52"/>
        </w:numPr>
        <w:spacing w:line="360" w:lineRule="auto"/>
        <w:ind w:left="1418" w:hanging="284"/>
        <w:rPr>
          <w:rFonts w:ascii="Aptos" w:hAnsi="Aptos"/>
        </w:rPr>
      </w:pPr>
      <w:r>
        <w:rPr>
          <w:rFonts w:ascii="Aptos" w:hAnsi="Aptos"/>
        </w:rPr>
        <w:t>If the contestant is able to continue, they may have up to five (5) minutes to recover.</w:t>
      </w:r>
    </w:p>
    <w:p w14:paraId="4C2FBD8D" w14:textId="6C66A820" w:rsidR="00983EEC" w:rsidRPr="00173C30" w:rsidRDefault="00983EEC" w:rsidP="00901875">
      <w:pPr>
        <w:pStyle w:val="bullet1"/>
        <w:numPr>
          <w:ilvl w:val="1"/>
          <w:numId w:val="11"/>
        </w:numPr>
        <w:spacing w:line="360" w:lineRule="auto"/>
        <w:ind w:left="993" w:hanging="567"/>
        <w:rPr>
          <w:rFonts w:ascii="Aptos" w:hAnsi="Aptos"/>
        </w:rPr>
      </w:pPr>
      <w:r w:rsidRPr="00173C30">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73C30" w:rsidRDefault="00983EEC" w:rsidP="00901875">
      <w:pPr>
        <w:pStyle w:val="bullet1"/>
        <w:numPr>
          <w:ilvl w:val="1"/>
          <w:numId w:val="11"/>
        </w:numPr>
        <w:spacing w:line="360" w:lineRule="auto"/>
        <w:ind w:left="993" w:hanging="567"/>
        <w:rPr>
          <w:rFonts w:ascii="Aptos" w:hAnsi="Aptos"/>
        </w:rPr>
      </w:pPr>
      <w:r w:rsidRPr="00173C30">
        <w:rPr>
          <w:rFonts w:ascii="Aptos" w:hAnsi="Aptos"/>
        </w:rPr>
        <w:t xml:space="preserve">If the referee decides to apply a penalty point or points, they must: </w:t>
      </w:r>
    </w:p>
    <w:p w14:paraId="153D8505" w14:textId="4ECE09DB" w:rsidR="00983EEC" w:rsidRPr="00173C30" w:rsidRDefault="00983EEC" w:rsidP="00010818">
      <w:pPr>
        <w:pStyle w:val="bullet1"/>
        <w:numPr>
          <w:ilvl w:val="1"/>
          <w:numId w:val="44"/>
        </w:numPr>
        <w:spacing w:line="360" w:lineRule="auto"/>
        <w:ind w:firstLine="414"/>
        <w:rPr>
          <w:rFonts w:ascii="Aptos" w:hAnsi="Aptos"/>
        </w:rPr>
      </w:pPr>
      <w:r w:rsidRPr="00173C30">
        <w:rPr>
          <w:rFonts w:ascii="Aptos" w:hAnsi="Aptos"/>
        </w:rPr>
        <w:lastRenderedPageBreak/>
        <w:t>order “Stop” and instruct the time keeper to call “Time”;</w:t>
      </w:r>
    </w:p>
    <w:p w14:paraId="7424DBF7" w14:textId="65009A01" w:rsidR="00983EEC" w:rsidRPr="00173C30" w:rsidRDefault="00983EEC" w:rsidP="00010818">
      <w:pPr>
        <w:pStyle w:val="bullet1"/>
        <w:numPr>
          <w:ilvl w:val="1"/>
          <w:numId w:val="44"/>
        </w:numPr>
        <w:spacing w:line="360" w:lineRule="auto"/>
        <w:ind w:left="1418" w:hanging="284"/>
        <w:rPr>
          <w:rFonts w:ascii="Aptos" w:hAnsi="Aptos"/>
        </w:rPr>
      </w:pPr>
      <w:r w:rsidRPr="00173C30">
        <w:rPr>
          <w:rFonts w:ascii="Aptos" w:hAnsi="Aptos"/>
        </w:rPr>
        <w:t>point to the offending contestant and demonstrate the nature of the offence; and</w:t>
      </w:r>
    </w:p>
    <w:p w14:paraId="45179A0D" w14:textId="2C92A9BD" w:rsidR="00983EEC" w:rsidRPr="00173C30" w:rsidRDefault="00983EEC" w:rsidP="00010818">
      <w:pPr>
        <w:pStyle w:val="bullet1"/>
        <w:numPr>
          <w:ilvl w:val="1"/>
          <w:numId w:val="44"/>
        </w:numPr>
        <w:spacing w:line="360" w:lineRule="auto"/>
        <w:ind w:left="1418" w:hanging="284"/>
        <w:rPr>
          <w:rFonts w:ascii="Aptos" w:hAnsi="Aptos"/>
        </w:rPr>
      </w:pPr>
      <w:r w:rsidRPr="00173C30">
        <w:rPr>
          <w:rFonts w:ascii="Aptos" w:hAnsi="Aptos"/>
        </w:rPr>
        <w:t>take hold of the offending contestant and point vertically to each judge in turn to indicate that they are to deduct a penalty point or points.</w:t>
      </w:r>
    </w:p>
    <w:p w14:paraId="32662C96" w14:textId="77777777" w:rsidR="00C83100" w:rsidRDefault="00983EEC" w:rsidP="00C83100">
      <w:pPr>
        <w:pStyle w:val="bullet1"/>
        <w:numPr>
          <w:ilvl w:val="1"/>
          <w:numId w:val="11"/>
        </w:numPr>
        <w:spacing w:line="360" w:lineRule="auto"/>
        <w:ind w:left="993" w:hanging="567"/>
        <w:rPr>
          <w:rFonts w:ascii="Aptos" w:hAnsi="Aptos"/>
        </w:rPr>
      </w:pPr>
      <w:r w:rsidRPr="00173C30">
        <w:rPr>
          <w:rFonts w:ascii="Aptos" w:hAnsi="Aptos"/>
        </w:rPr>
        <w:t>Only one penalty point can be deducted for any one incident unless the foul is deliberate and causes an injury, where two points may be deducted.</w:t>
      </w:r>
    </w:p>
    <w:p w14:paraId="66AFD5CC" w14:textId="77777777" w:rsidR="00C83100" w:rsidRDefault="00195092" w:rsidP="00C83100">
      <w:pPr>
        <w:pStyle w:val="bullet1"/>
        <w:numPr>
          <w:ilvl w:val="1"/>
          <w:numId w:val="11"/>
        </w:numPr>
        <w:spacing w:line="360" w:lineRule="auto"/>
        <w:ind w:left="993" w:hanging="567"/>
        <w:rPr>
          <w:rFonts w:ascii="Aptos" w:hAnsi="Aptos"/>
        </w:rPr>
      </w:pPr>
      <w:r w:rsidRPr="00C83100">
        <w:rPr>
          <w:rFonts w:ascii="Aptos" w:hAnsi="Aptos"/>
        </w:rPr>
        <w:t>A contestant who receives a laceration as the result of an accidental or deliberate foul, the referee may call upon a licensed trainer in the injured contestant’s corner to enter the safety enclosure during a five (5) minute break and administer aid to the cut to help stop the bleeding. When cleared by the medical practitioner the contest may resume with no more than the five-minute time elapsed. The licensed trainer may only work on the cut(s) associated with the foul.</w:t>
      </w:r>
    </w:p>
    <w:p w14:paraId="10288CAD" w14:textId="518CA5F6" w:rsidR="00211DFC" w:rsidRPr="00C83100" w:rsidRDefault="00211DFC" w:rsidP="00C83100">
      <w:pPr>
        <w:pStyle w:val="bullet1"/>
        <w:numPr>
          <w:ilvl w:val="1"/>
          <w:numId w:val="11"/>
        </w:numPr>
        <w:spacing w:line="360" w:lineRule="auto"/>
        <w:ind w:left="993" w:hanging="567"/>
        <w:rPr>
          <w:rFonts w:ascii="Aptos" w:hAnsi="Aptos"/>
        </w:rPr>
      </w:pPr>
      <w:r w:rsidRPr="00C83100">
        <w:rPr>
          <w:rFonts w:ascii="Aptos" w:hAnsi="Aptos"/>
        </w:rPr>
        <w:t>If a</w:t>
      </w:r>
      <w:r w:rsidR="00C95938">
        <w:rPr>
          <w:rFonts w:ascii="Aptos" w:hAnsi="Aptos"/>
        </w:rPr>
        <w:t xml:space="preserve"> contestant</w:t>
      </w:r>
      <w:r w:rsidRPr="00C83100">
        <w:rPr>
          <w:rFonts w:ascii="Aptos" w:hAnsi="Aptos"/>
        </w:rPr>
        <w:t>, during the course of a round, visibly loses control of bodily function (vomit, urine,</w:t>
      </w:r>
      <w:r w:rsidR="00C83100">
        <w:rPr>
          <w:rFonts w:ascii="Aptos" w:hAnsi="Aptos"/>
        </w:rPr>
        <w:t xml:space="preserve"> </w:t>
      </w:r>
      <w:r w:rsidR="004C6CFA" w:rsidRPr="00C83100">
        <w:rPr>
          <w:rFonts w:ascii="Aptos" w:hAnsi="Aptos"/>
        </w:rPr>
        <w:t>faeces</w:t>
      </w:r>
      <w:r w:rsidRPr="00C83100">
        <w:rPr>
          <w:rFonts w:ascii="Aptos" w:hAnsi="Aptos"/>
        </w:rPr>
        <w:t xml:space="preserve">), the fight shall be stopped by the referee and the </w:t>
      </w:r>
      <w:r w:rsidR="00C95938">
        <w:rPr>
          <w:rFonts w:ascii="Aptos" w:hAnsi="Aptos"/>
        </w:rPr>
        <w:t>contestant</w:t>
      </w:r>
      <w:r w:rsidRPr="00C83100">
        <w:rPr>
          <w:rFonts w:ascii="Aptos" w:hAnsi="Aptos"/>
        </w:rPr>
        <w:t xml:space="preserve"> shall lose the contest by a Technical Knockout (TKO) due to Medical Stoppage.</w:t>
      </w:r>
    </w:p>
    <w:p w14:paraId="377BFB7A" w14:textId="77777777" w:rsidR="00C83100" w:rsidRDefault="00211DFC" w:rsidP="00010818">
      <w:pPr>
        <w:pStyle w:val="bullet1"/>
        <w:numPr>
          <w:ilvl w:val="0"/>
          <w:numId w:val="51"/>
        </w:numPr>
        <w:spacing w:line="360" w:lineRule="auto"/>
        <w:rPr>
          <w:rFonts w:ascii="Aptos" w:hAnsi="Aptos"/>
        </w:rPr>
      </w:pPr>
      <w:r w:rsidRPr="00211DFC">
        <w:rPr>
          <w:rFonts w:ascii="Aptos" w:hAnsi="Aptos"/>
        </w:rPr>
        <w:t>In the event a loss of bodily function occurs in the rest period between rounds, the</w:t>
      </w:r>
      <w:r>
        <w:rPr>
          <w:rFonts w:ascii="Aptos" w:hAnsi="Aptos"/>
        </w:rPr>
        <w:t xml:space="preserve"> </w:t>
      </w:r>
      <w:r w:rsidR="00D24154">
        <w:rPr>
          <w:rFonts w:ascii="Aptos" w:hAnsi="Aptos"/>
        </w:rPr>
        <w:t>medical practitioner</w:t>
      </w:r>
      <w:r w:rsidRPr="00211DFC">
        <w:rPr>
          <w:rFonts w:ascii="Aptos" w:hAnsi="Aptos"/>
        </w:rPr>
        <w:t xml:space="preserve"> shall be called in to evaluate if the combatant can continue. If the</w:t>
      </w:r>
      <w:r w:rsidR="004C6CFA">
        <w:rPr>
          <w:rFonts w:ascii="Aptos" w:hAnsi="Aptos"/>
        </w:rPr>
        <w:t xml:space="preserve"> </w:t>
      </w:r>
      <w:r w:rsidRPr="00211DFC">
        <w:rPr>
          <w:rFonts w:ascii="Aptos" w:hAnsi="Aptos"/>
        </w:rPr>
        <w:t xml:space="preserve">combatant is not cleared by the </w:t>
      </w:r>
      <w:r w:rsidR="0054652D">
        <w:rPr>
          <w:rFonts w:ascii="Aptos" w:hAnsi="Aptos"/>
        </w:rPr>
        <w:t>medical practitioner</w:t>
      </w:r>
      <w:r w:rsidRPr="00211DFC">
        <w:rPr>
          <w:rFonts w:ascii="Aptos" w:hAnsi="Aptos"/>
        </w:rPr>
        <w:t xml:space="preserve"> to continue, that combatant shall lose</w:t>
      </w:r>
      <w:r w:rsidR="004C6CFA">
        <w:rPr>
          <w:rFonts w:ascii="Aptos" w:hAnsi="Aptos"/>
        </w:rPr>
        <w:t xml:space="preserve"> </w:t>
      </w:r>
      <w:r w:rsidRPr="00211DFC">
        <w:rPr>
          <w:rFonts w:ascii="Aptos" w:hAnsi="Aptos"/>
        </w:rPr>
        <w:t>by a Technical Knockout (TKO) due to Medical Stoppage.</w:t>
      </w:r>
    </w:p>
    <w:p w14:paraId="696762FF" w14:textId="4966C2B9" w:rsidR="00211DFC" w:rsidRPr="00C83100" w:rsidRDefault="00211DFC" w:rsidP="00010818">
      <w:pPr>
        <w:pStyle w:val="bullet1"/>
        <w:numPr>
          <w:ilvl w:val="0"/>
          <w:numId w:val="51"/>
        </w:numPr>
        <w:spacing w:line="360" w:lineRule="auto"/>
        <w:rPr>
          <w:rFonts w:ascii="Aptos" w:hAnsi="Aptos"/>
        </w:rPr>
      </w:pPr>
      <w:r w:rsidRPr="00C83100">
        <w:rPr>
          <w:rFonts w:ascii="Aptos" w:hAnsi="Aptos"/>
        </w:rPr>
        <w:t xml:space="preserve">If </w:t>
      </w:r>
      <w:r w:rsidR="004C6CFA" w:rsidRPr="00C83100">
        <w:rPr>
          <w:rFonts w:ascii="Aptos" w:hAnsi="Aptos"/>
        </w:rPr>
        <w:t>faecal</w:t>
      </w:r>
      <w:r w:rsidRPr="00C83100">
        <w:rPr>
          <w:rFonts w:ascii="Aptos" w:hAnsi="Aptos"/>
        </w:rPr>
        <w:t xml:space="preserve"> matter becomes apparent at any time, the contest shall be halted by the referee, and</w:t>
      </w:r>
      <w:r w:rsidR="00D24154" w:rsidRPr="00C83100">
        <w:rPr>
          <w:rFonts w:ascii="Aptos" w:hAnsi="Aptos"/>
        </w:rPr>
        <w:t xml:space="preserve"> </w:t>
      </w:r>
      <w:r w:rsidRPr="00C83100">
        <w:rPr>
          <w:rFonts w:ascii="Aptos" w:hAnsi="Aptos"/>
        </w:rPr>
        <w:t>the offending combatant shall lose by a Technical Knockout (TKO) due to Medical Stoppage</w:t>
      </w:r>
      <w:r w:rsidR="00C83100">
        <w:rPr>
          <w:rFonts w:ascii="Aptos" w:hAnsi="Aptos"/>
        </w:rPr>
        <w:t>.</w:t>
      </w:r>
    </w:p>
    <w:p w14:paraId="25C1BE9A" w14:textId="0DD2B866" w:rsidR="00356A05" w:rsidRPr="00173C30" w:rsidRDefault="0038561A" w:rsidP="00157EDD">
      <w:pPr>
        <w:pStyle w:val="Heading2"/>
      </w:pPr>
      <w:bookmarkStart w:id="44" w:name="_Toc181090412"/>
      <w:r w:rsidRPr="00173C30">
        <w:t>Outcome</w:t>
      </w:r>
      <w:r w:rsidR="00BF5A15" w:rsidRPr="00173C30">
        <w:t xml:space="preserve"> </w:t>
      </w:r>
      <w:r w:rsidRPr="00173C30">
        <w:rPr>
          <w:rFonts w:eastAsia="Times"/>
        </w:rPr>
        <w:t>after a contest is stopped</w:t>
      </w:r>
      <w:bookmarkEnd w:id="44"/>
    </w:p>
    <w:p w14:paraId="1D4D2918" w14:textId="5890512E" w:rsidR="004E4588" w:rsidRPr="00173C30" w:rsidRDefault="004E4588" w:rsidP="00406375">
      <w:pPr>
        <w:pStyle w:val="bullet1"/>
        <w:numPr>
          <w:ilvl w:val="1"/>
          <w:numId w:val="11"/>
        </w:numPr>
        <w:spacing w:line="360" w:lineRule="auto"/>
        <w:ind w:left="993" w:hanging="567"/>
        <w:rPr>
          <w:rFonts w:ascii="Aptos" w:hAnsi="Aptos"/>
        </w:rPr>
      </w:pPr>
      <w:r w:rsidRPr="00173C30">
        <w:rPr>
          <w:rFonts w:ascii="Aptos" w:hAnsi="Aptos"/>
        </w:rPr>
        <w:t xml:space="preserve">If </w:t>
      </w:r>
      <w:r w:rsidR="00406375" w:rsidRPr="00173C30">
        <w:rPr>
          <w:rFonts w:ascii="Aptos" w:hAnsi="Aptos"/>
        </w:rPr>
        <w:t>the contest is stopped due to injuries caused to a contestant by the opponent, the outcome will be as follows:</w:t>
      </w:r>
    </w:p>
    <w:p w14:paraId="5B3C29D2" w14:textId="188964B6" w:rsidR="00233A6E" w:rsidRPr="00173C30" w:rsidRDefault="00233A6E" w:rsidP="00010818">
      <w:pPr>
        <w:pStyle w:val="bullet1"/>
        <w:numPr>
          <w:ilvl w:val="1"/>
          <w:numId w:val="45"/>
        </w:numPr>
        <w:spacing w:line="360" w:lineRule="auto"/>
        <w:ind w:left="1418" w:hanging="284"/>
        <w:rPr>
          <w:rFonts w:ascii="Aptos" w:hAnsi="Aptos"/>
        </w:rPr>
      </w:pPr>
      <w:r w:rsidRPr="00173C30">
        <w:rPr>
          <w:rFonts w:ascii="Aptos" w:hAnsi="Aptos"/>
        </w:rPr>
        <w:t xml:space="preserve">if the injury is a result of a legal action by the opponent, the opponent will be the winner by technical knockout (TKO); </w:t>
      </w:r>
    </w:p>
    <w:p w14:paraId="2E1D4BF6" w14:textId="5DB5423F" w:rsidR="00233A6E" w:rsidRPr="00173C30" w:rsidRDefault="00233A6E" w:rsidP="00010818">
      <w:pPr>
        <w:pStyle w:val="bullet1"/>
        <w:numPr>
          <w:ilvl w:val="1"/>
          <w:numId w:val="45"/>
        </w:numPr>
        <w:spacing w:line="360" w:lineRule="auto"/>
        <w:ind w:left="1418" w:hanging="284"/>
        <w:rPr>
          <w:rFonts w:ascii="Aptos" w:hAnsi="Aptos"/>
        </w:rPr>
      </w:pPr>
      <w:r w:rsidRPr="00173C30">
        <w:rPr>
          <w:rFonts w:ascii="Aptos" w:hAnsi="Aptos"/>
        </w:rPr>
        <w:t>if the injury is a result of a deliberate foul by the opponent, the opponent will lose by disqualification;</w:t>
      </w:r>
    </w:p>
    <w:p w14:paraId="5651518C" w14:textId="59FC0927" w:rsidR="004312A8" w:rsidRPr="00173C30" w:rsidRDefault="00233A6E" w:rsidP="00010818">
      <w:pPr>
        <w:pStyle w:val="bullet1"/>
        <w:numPr>
          <w:ilvl w:val="1"/>
          <w:numId w:val="45"/>
        </w:numPr>
        <w:spacing w:line="360" w:lineRule="auto"/>
        <w:ind w:left="1418" w:hanging="284"/>
        <w:rPr>
          <w:rFonts w:ascii="Aptos" w:hAnsi="Aptos"/>
        </w:rPr>
      </w:pPr>
      <w:r w:rsidRPr="00173C30">
        <w:rPr>
          <w:rFonts w:ascii="Aptos" w:hAnsi="Aptos"/>
        </w:rPr>
        <w:t>if the injury is a result of a deliberate foul by the opponent and the contestant is able to continue but later is unable to continue due to the injury:</w:t>
      </w:r>
    </w:p>
    <w:p w14:paraId="2299B131" w14:textId="77777777" w:rsidR="00010818" w:rsidRDefault="00470180" w:rsidP="00010818">
      <w:pPr>
        <w:pStyle w:val="bullet1"/>
        <w:numPr>
          <w:ilvl w:val="0"/>
          <w:numId w:val="46"/>
        </w:numPr>
        <w:spacing w:line="360" w:lineRule="auto"/>
        <w:ind w:left="1985" w:hanging="207"/>
        <w:rPr>
          <w:rFonts w:ascii="Aptos" w:hAnsi="Aptos"/>
        </w:rPr>
      </w:pPr>
      <w:r w:rsidRPr="00173C30">
        <w:rPr>
          <w:rFonts w:ascii="Aptos" w:hAnsi="Aptos"/>
        </w:rPr>
        <w:t>the injured contestant will win by technical decision if he or she is ahead on points; or</w:t>
      </w:r>
    </w:p>
    <w:p w14:paraId="3409B91F" w14:textId="361018F1" w:rsidR="0038669B" w:rsidRPr="00010818" w:rsidRDefault="00470180" w:rsidP="00010818">
      <w:pPr>
        <w:pStyle w:val="bullet1"/>
        <w:numPr>
          <w:ilvl w:val="0"/>
          <w:numId w:val="46"/>
        </w:numPr>
        <w:spacing w:line="360" w:lineRule="auto"/>
        <w:ind w:left="1985" w:hanging="207"/>
        <w:rPr>
          <w:rFonts w:ascii="Aptos" w:hAnsi="Aptos"/>
        </w:rPr>
      </w:pPr>
      <w:r w:rsidRPr="00010818">
        <w:rPr>
          <w:rFonts w:ascii="Aptos" w:hAnsi="Aptos"/>
        </w:rPr>
        <w:t>if the contestant is even or behind on points, the contest shall be declared a technical draw;</w:t>
      </w:r>
    </w:p>
    <w:p w14:paraId="2C34BB8B" w14:textId="30E5D390" w:rsidR="003625BB" w:rsidRDefault="00996323" w:rsidP="00010818">
      <w:pPr>
        <w:pStyle w:val="bullet1"/>
        <w:numPr>
          <w:ilvl w:val="1"/>
          <w:numId w:val="45"/>
        </w:numPr>
        <w:spacing w:line="360" w:lineRule="auto"/>
        <w:ind w:left="1560"/>
        <w:rPr>
          <w:rFonts w:ascii="Aptos" w:hAnsi="Aptos"/>
        </w:rPr>
      </w:pPr>
      <w:r w:rsidRPr="003625BB">
        <w:rPr>
          <w:rFonts w:ascii="Aptos" w:hAnsi="Aptos"/>
        </w:rPr>
        <w:t>if the injury is a result of an accidental foul and the contest is stopped</w:t>
      </w:r>
      <w:r w:rsidR="001C521D" w:rsidRPr="003625BB">
        <w:rPr>
          <w:rFonts w:ascii="Aptos" w:hAnsi="Aptos"/>
        </w:rPr>
        <w:t xml:space="preserve"> before half of the scheduled rounds have been completed</w:t>
      </w:r>
      <w:r w:rsidR="00CC441F" w:rsidRPr="003625BB">
        <w:rPr>
          <w:rFonts w:ascii="Aptos" w:hAnsi="Aptos"/>
        </w:rPr>
        <w:t xml:space="preserve"> </w:t>
      </w:r>
      <w:r w:rsidR="0014124A" w:rsidRPr="003625BB">
        <w:rPr>
          <w:rFonts w:ascii="Aptos" w:hAnsi="Aptos"/>
        </w:rPr>
        <w:t>the result shall be a “no contest”.</w:t>
      </w:r>
    </w:p>
    <w:p w14:paraId="50F212F2" w14:textId="6EB2D186" w:rsidR="002954B3" w:rsidRPr="003625BB" w:rsidRDefault="00F172A3" w:rsidP="00010818">
      <w:pPr>
        <w:pStyle w:val="bullet1"/>
        <w:numPr>
          <w:ilvl w:val="1"/>
          <w:numId w:val="45"/>
        </w:numPr>
        <w:spacing w:line="360" w:lineRule="auto"/>
        <w:ind w:left="1560"/>
        <w:rPr>
          <w:rFonts w:ascii="Aptos" w:hAnsi="Aptos"/>
        </w:rPr>
      </w:pPr>
      <w:r w:rsidRPr="003625BB">
        <w:rPr>
          <w:rFonts w:ascii="Aptos" w:hAnsi="Aptos"/>
        </w:rPr>
        <w:t>if the injury is a result of an accidental foul and the contest is stopped</w:t>
      </w:r>
      <w:r w:rsidR="001C521D" w:rsidRPr="003625BB">
        <w:rPr>
          <w:rFonts w:ascii="Aptos" w:hAnsi="Aptos"/>
        </w:rPr>
        <w:t xml:space="preserve"> after half of the scheduled rounds have been completed</w:t>
      </w:r>
      <w:r w:rsidR="0070336B" w:rsidRPr="003625BB">
        <w:rPr>
          <w:rFonts w:ascii="Aptos" w:hAnsi="Aptos"/>
        </w:rPr>
        <w:t xml:space="preserve"> </w:t>
      </w:r>
      <w:r w:rsidR="0077796F" w:rsidRPr="003625BB">
        <w:rPr>
          <w:rFonts w:ascii="Aptos" w:hAnsi="Aptos"/>
        </w:rPr>
        <w:t>the result shall be a technical decision awarded to the contestant who is ahead on points.</w:t>
      </w:r>
    </w:p>
    <w:p w14:paraId="3BEE7A4B" w14:textId="2B03EF08" w:rsidR="00617752" w:rsidRPr="00173C30" w:rsidRDefault="00CE3180" w:rsidP="00617752">
      <w:pPr>
        <w:pStyle w:val="bullet1"/>
        <w:numPr>
          <w:ilvl w:val="1"/>
          <w:numId w:val="11"/>
        </w:numPr>
        <w:spacing w:line="360" w:lineRule="auto"/>
        <w:ind w:left="993" w:hanging="567"/>
        <w:rPr>
          <w:rFonts w:ascii="Aptos" w:hAnsi="Aptos"/>
        </w:rPr>
      </w:pPr>
      <w:r w:rsidRPr="00173C30">
        <w:rPr>
          <w:rFonts w:ascii="Aptos" w:hAnsi="Aptos"/>
        </w:rPr>
        <w:t xml:space="preserve">If </w:t>
      </w:r>
      <w:r w:rsidR="004B4BAF">
        <w:rPr>
          <w:rFonts w:ascii="Aptos" w:hAnsi="Aptos"/>
        </w:rPr>
        <w:t>i</w:t>
      </w:r>
      <w:r w:rsidR="00617752" w:rsidRPr="00173C30">
        <w:rPr>
          <w:rFonts w:ascii="Aptos" w:hAnsi="Aptos"/>
        </w:rPr>
        <w:t>ncomplete</w:t>
      </w:r>
      <w:r w:rsidR="004B4BAF">
        <w:rPr>
          <w:rFonts w:ascii="Aptos" w:hAnsi="Aptos"/>
        </w:rPr>
        <w:t>,</w:t>
      </w:r>
      <w:r w:rsidR="00617752" w:rsidRPr="00173C30">
        <w:rPr>
          <w:rFonts w:ascii="Aptos" w:hAnsi="Aptos"/>
        </w:rPr>
        <w:t xml:space="preserve"> rounds should be scored utilising the same criteria as the scoring of other rounds up to the point that the contest was stopped.</w:t>
      </w:r>
    </w:p>
    <w:p w14:paraId="46D66843" w14:textId="77777777" w:rsidR="00617752" w:rsidRPr="00173C30" w:rsidRDefault="00617752" w:rsidP="00617752">
      <w:pPr>
        <w:pStyle w:val="bullet1"/>
        <w:numPr>
          <w:ilvl w:val="1"/>
          <w:numId w:val="11"/>
        </w:numPr>
        <w:spacing w:line="360" w:lineRule="auto"/>
        <w:ind w:left="993" w:hanging="567"/>
        <w:rPr>
          <w:rFonts w:ascii="Aptos" w:hAnsi="Aptos"/>
        </w:rPr>
      </w:pPr>
      <w:r w:rsidRPr="00173C30">
        <w:rPr>
          <w:rFonts w:ascii="Aptos" w:hAnsi="Aptos"/>
        </w:rPr>
        <w:lastRenderedPageBreak/>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73C30" w:rsidRDefault="00617752" w:rsidP="00157EDD">
      <w:pPr>
        <w:pStyle w:val="bullet1"/>
        <w:numPr>
          <w:ilvl w:val="1"/>
          <w:numId w:val="11"/>
        </w:numPr>
        <w:spacing w:line="360" w:lineRule="auto"/>
        <w:ind w:left="993" w:hanging="567"/>
        <w:rPr>
          <w:rFonts w:ascii="Aptos" w:hAnsi="Aptos"/>
        </w:rPr>
      </w:pPr>
      <w:r w:rsidRPr="00173C30">
        <w:rPr>
          <w:rFonts w:ascii="Aptos" w:hAnsi="Aptos"/>
        </w:rPr>
        <w:t xml:space="preserve">Should the contest be stopped because of impairment or injury to both contestants, the referee will declare the contest a technical draw. </w:t>
      </w:r>
    </w:p>
    <w:p w14:paraId="5F026218" w14:textId="27522BAF" w:rsidR="00157EDD" w:rsidRPr="00173C30" w:rsidRDefault="00157EDD" w:rsidP="00157EDD">
      <w:pPr>
        <w:pStyle w:val="Heading2"/>
      </w:pPr>
      <w:bookmarkStart w:id="45" w:name="_Toc181090413"/>
      <w:r w:rsidRPr="00173C30">
        <w:t>Contestant not competing honestly</w:t>
      </w:r>
      <w:bookmarkEnd w:id="45"/>
    </w:p>
    <w:p w14:paraId="508FCACC" w14:textId="77777777" w:rsidR="00425D93" w:rsidRPr="00173C30" w:rsidRDefault="00157EDD" w:rsidP="00425D93">
      <w:pPr>
        <w:pStyle w:val="bullet1"/>
        <w:numPr>
          <w:ilvl w:val="1"/>
          <w:numId w:val="11"/>
        </w:numPr>
        <w:spacing w:line="360" w:lineRule="auto"/>
        <w:ind w:left="993" w:hanging="567"/>
        <w:rPr>
          <w:rFonts w:ascii="Aptos" w:hAnsi="Aptos"/>
        </w:rPr>
      </w:pPr>
      <w:r w:rsidRPr="00173C30">
        <w:rPr>
          <w:rFonts w:ascii="Aptos" w:hAnsi="Aptos"/>
        </w:rPr>
        <w:t xml:space="preserve">If </w:t>
      </w:r>
      <w:r w:rsidR="00425D93" w:rsidRPr="00173C30">
        <w:rPr>
          <w:rFonts w:ascii="Aptos" w:hAnsi="Aptos"/>
        </w:rPr>
        <w:t>the referee is of the view that one or both of the contestants are not honestly competing through collusion, stalling or faking, the referee must stop the contest at the end of the round and render “no decision”.</w:t>
      </w:r>
    </w:p>
    <w:p w14:paraId="07A67943" w14:textId="7C1E5025" w:rsidR="00786694" w:rsidRPr="00173C30" w:rsidRDefault="00425D93" w:rsidP="00425D93">
      <w:pPr>
        <w:pStyle w:val="bullet1"/>
        <w:numPr>
          <w:ilvl w:val="1"/>
          <w:numId w:val="11"/>
        </w:numPr>
        <w:spacing w:line="360" w:lineRule="auto"/>
        <w:ind w:left="993" w:hanging="567"/>
        <w:rPr>
          <w:rFonts w:ascii="Aptos" w:hAnsi="Aptos"/>
        </w:rPr>
      </w:pPr>
      <w:r w:rsidRPr="00173C30">
        <w:rPr>
          <w:rFonts w:ascii="Aptos" w:hAnsi="Aptos"/>
        </w:rPr>
        <w:t>The referee must report in writing to the Board on the above matters or if there has been a dispute involving a disregard of the Act, Regulations or rules.</w:t>
      </w:r>
      <w:r w:rsidR="00786694" w:rsidRPr="00173C30">
        <w:rPr>
          <w:rFonts w:ascii="Aptos" w:hAnsi="Aptos"/>
        </w:rPr>
        <w:br w:type="page"/>
      </w:r>
    </w:p>
    <w:p w14:paraId="69254BFD" w14:textId="29714F09" w:rsidR="00157EDD" w:rsidRPr="00173C30" w:rsidRDefault="00157EDD" w:rsidP="007E11CE">
      <w:pPr>
        <w:pStyle w:val="Heading1"/>
        <w:numPr>
          <w:ilvl w:val="0"/>
          <w:numId w:val="11"/>
        </w:numPr>
      </w:pPr>
      <w:bookmarkStart w:id="46" w:name="_Toc181090414"/>
      <w:r w:rsidRPr="00173C30">
        <w:lastRenderedPageBreak/>
        <w:t>The medical practitioner</w:t>
      </w:r>
      <w:bookmarkEnd w:id="46"/>
    </w:p>
    <w:p w14:paraId="56E12165" w14:textId="77777777" w:rsidR="00157EDD" w:rsidRPr="00173C30" w:rsidRDefault="00157EDD" w:rsidP="00157EDD">
      <w:pPr>
        <w:pStyle w:val="Heading2"/>
      </w:pPr>
      <w:bookmarkStart w:id="47" w:name="_Toc181090415"/>
      <w:r w:rsidRPr="00173C30">
        <w:t>General requirements</w:t>
      </w:r>
      <w:bookmarkEnd w:id="47"/>
    </w:p>
    <w:p w14:paraId="28EEA23A" w14:textId="101C6E8B"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required to show proof of medical registration if requested by the Board. </w:t>
      </w:r>
    </w:p>
    <w:p w14:paraId="575CE2FB" w14:textId="1F4B5EB4"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The medical practitioner must not be under the influence of alcohol or prohibited drugs.</w:t>
      </w:r>
    </w:p>
    <w:p w14:paraId="2D56239F" w14:textId="77777777" w:rsidR="00157EDD" w:rsidRPr="00173C30" w:rsidRDefault="00157EDD" w:rsidP="00157EDD">
      <w:pPr>
        <w:pStyle w:val="Heading2"/>
      </w:pPr>
      <w:bookmarkStart w:id="48" w:name="_Toc520278749"/>
      <w:bookmarkStart w:id="49" w:name="_Toc181090416"/>
      <w:r w:rsidRPr="00173C30">
        <w:t>Medical equipment for use by the Medical Practitioner</w:t>
      </w:r>
      <w:bookmarkEnd w:id="48"/>
      <w:bookmarkEnd w:id="49"/>
    </w:p>
    <w:p w14:paraId="0C94254D" w14:textId="5D80009C" w:rsidR="00157EDD" w:rsidRPr="00173C30" w:rsidRDefault="00157EDD" w:rsidP="007E11CE">
      <w:pPr>
        <w:pStyle w:val="bullet1"/>
        <w:numPr>
          <w:ilvl w:val="1"/>
          <w:numId w:val="11"/>
        </w:numPr>
        <w:spacing w:line="360" w:lineRule="auto"/>
        <w:ind w:left="993" w:hanging="567"/>
        <w:rPr>
          <w:rFonts w:ascii="Aptos" w:hAnsi="Aptos"/>
        </w:rPr>
      </w:pPr>
      <w:r w:rsidRPr="00173C30">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basic doctor’s bag kits, including disposal gloves and gauze swabs;</w:t>
      </w:r>
    </w:p>
    <w:p w14:paraId="67AD5729" w14:textId="219D0C5F"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auriscope and op</w:t>
      </w:r>
      <w:r w:rsidR="00D578F6">
        <w:rPr>
          <w:rFonts w:ascii="Aptos" w:hAnsi="Aptos"/>
        </w:rPr>
        <w:t>h</w:t>
      </w:r>
      <w:r w:rsidRPr="00173C30">
        <w:rPr>
          <w:rFonts w:ascii="Aptos" w:hAnsi="Aptos"/>
        </w:rPr>
        <w:t>thalmoscope;</w:t>
      </w:r>
    </w:p>
    <w:p w14:paraId="7FF5B7C7" w14:textId="21179186"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 xml:space="preserve">airway support equipment; </w:t>
      </w:r>
    </w:p>
    <w:p w14:paraId="10983F1D" w14:textId="74AF2E32"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oxy-viva mask; and</w:t>
      </w:r>
    </w:p>
    <w:p w14:paraId="3BB9EBB7" w14:textId="4D92C196" w:rsidR="00157EDD" w:rsidRPr="00173C30" w:rsidRDefault="00157EDD" w:rsidP="007E13E9">
      <w:pPr>
        <w:pStyle w:val="bullet1"/>
        <w:numPr>
          <w:ilvl w:val="1"/>
          <w:numId w:val="19"/>
        </w:numPr>
        <w:spacing w:line="360" w:lineRule="auto"/>
        <w:ind w:firstLine="414"/>
        <w:rPr>
          <w:rFonts w:ascii="Aptos" w:hAnsi="Aptos"/>
        </w:rPr>
      </w:pPr>
      <w:r w:rsidRPr="00173C30">
        <w:rPr>
          <w:rFonts w:ascii="Aptos" w:hAnsi="Aptos"/>
        </w:rPr>
        <w:t>oxygen.</w:t>
      </w:r>
    </w:p>
    <w:p w14:paraId="66949D73" w14:textId="76B37D5C"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spinal board is provided by the Promoter. The medical practitioner must consult with the Promoter to determine </w:t>
      </w:r>
      <w:r w:rsidR="007C278B">
        <w:rPr>
          <w:rFonts w:ascii="Aptos" w:hAnsi="Aptos"/>
        </w:rPr>
        <w:t xml:space="preserve">exact </w:t>
      </w:r>
      <w:r w:rsidRPr="00173C30">
        <w:rPr>
          <w:rFonts w:ascii="Aptos" w:hAnsi="Aptos"/>
        </w:rPr>
        <w:t xml:space="preserve">the location of the spinal board before the first contest begins. </w:t>
      </w:r>
    </w:p>
    <w:p w14:paraId="75874338" w14:textId="20A7D4F6" w:rsidR="00B43903"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Pre and post contest examination forms are provided by the Combat Sports Unit.</w:t>
      </w:r>
    </w:p>
    <w:p w14:paraId="07FF68A1" w14:textId="773EFB08" w:rsidR="003A2809" w:rsidRPr="00173C30" w:rsidRDefault="003A2809" w:rsidP="007C305B">
      <w:pPr>
        <w:pStyle w:val="bullet1"/>
        <w:numPr>
          <w:ilvl w:val="1"/>
          <w:numId w:val="11"/>
        </w:numPr>
        <w:spacing w:line="360" w:lineRule="auto"/>
        <w:ind w:left="993" w:hanging="567"/>
        <w:rPr>
          <w:rFonts w:ascii="Aptos" w:hAnsi="Aptos"/>
        </w:rPr>
      </w:pPr>
      <w:r w:rsidRPr="00173C30">
        <w:rPr>
          <w:rFonts w:ascii="Aptos" w:hAnsi="Aptos"/>
        </w:rPr>
        <w:t xml:space="preserve">Meical practitioner must complete the </w:t>
      </w:r>
      <w:r w:rsidR="00FA7CB4" w:rsidRPr="00173C30">
        <w:rPr>
          <w:rFonts w:ascii="Aptos" w:hAnsi="Aptos"/>
        </w:rPr>
        <w:t>pre and post contest examination forms</w:t>
      </w:r>
    </w:p>
    <w:p w14:paraId="7ED14A7F" w14:textId="77777777" w:rsidR="00157EDD" w:rsidRPr="00173C30" w:rsidRDefault="00157EDD" w:rsidP="00157EDD">
      <w:pPr>
        <w:pStyle w:val="Heading2"/>
      </w:pPr>
      <w:bookmarkStart w:id="50" w:name="_Toc520278750"/>
      <w:bookmarkStart w:id="51" w:name="_Toc181090417"/>
      <w:r w:rsidRPr="00173C30">
        <w:t>Before the commencement of a contest</w:t>
      </w:r>
      <w:bookmarkEnd w:id="50"/>
      <w:bookmarkEnd w:id="51"/>
    </w:p>
    <w:p w14:paraId="0DA9E5D0" w14:textId="4E0AFC85"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73C30" w:rsidRDefault="00157EDD" w:rsidP="007E13E9">
      <w:pPr>
        <w:pStyle w:val="bullet1"/>
        <w:numPr>
          <w:ilvl w:val="1"/>
          <w:numId w:val="20"/>
        </w:numPr>
        <w:spacing w:line="360" w:lineRule="auto"/>
        <w:ind w:left="1418" w:hanging="284"/>
        <w:rPr>
          <w:rFonts w:ascii="Aptos" w:hAnsi="Aptos"/>
        </w:rPr>
      </w:pPr>
      <w:r w:rsidRPr="00173C30">
        <w:rPr>
          <w:rFonts w:ascii="Aptos" w:hAnsi="Aptos"/>
        </w:rPr>
        <w:t>the medical practitioner can indicate the need for or desirability of a medical examination of a contestant during the contest; and</w:t>
      </w:r>
    </w:p>
    <w:p w14:paraId="7EE4B471" w14:textId="6EF8D34C" w:rsidR="00157EDD" w:rsidRPr="00173C30" w:rsidRDefault="00157EDD" w:rsidP="007E13E9">
      <w:pPr>
        <w:pStyle w:val="bullet1"/>
        <w:numPr>
          <w:ilvl w:val="1"/>
          <w:numId w:val="20"/>
        </w:numPr>
        <w:spacing w:line="360" w:lineRule="auto"/>
        <w:ind w:firstLine="414"/>
        <w:rPr>
          <w:rFonts w:ascii="Aptos" w:hAnsi="Aptos"/>
        </w:rPr>
      </w:pPr>
      <w:r w:rsidRPr="00173C30">
        <w:rPr>
          <w:rFonts w:ascii="Aptos" w:hAnsi="Aptos"/>
        </w:rPr>
        <w:t>the medical practitioner can stop the fight.</w:t>
      </w:r>
    </w:p>
    <w:p w14:paraId="26EB4EE9" w14:textId="39A78CB6"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to inspect the evacuation route with the promoter and Board members prior to the commencement of the contest. </w:t>
      </w:r>
    </w:p>
    <w:p w14:paraId="3A3C20DF" w14:textId="0F43DCEE" w:rsidR="00B43903"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73C30" w:rsidRDefault="00157EDD" w:rsidP="00157EDD">
      <w:pPr>
        <w:pStyle w:val="Heading2"/>
      </w:pPr>
      <w:bookmarkStart w:id="52" w:name="_Toc520278751"/>
      <w:bookmarkStart w:id="53" w:name="_Toc181090418"/>
      <w:r w:rsidRPr="00173C30">
        <w:t>Pre-contest examination</w:t>
      </w:r>
      <w:bookmarkEnd w:id="52"/>
      <w:bookmarkEnd w:id="53"/>
    </w:p>
    <w:p w14:paraId="6AD1FB0B" w14:textId="556793DF"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lastRenderedPageBreak/>
        <w:t>The pre-contest contestant examination may be completed at the weigh-in if the medical practitioner is in attendance.</w:t>
      </w:r>
    </w:p>
    <w:p w14:paraId="3BC7D126" w14:textId="20032FE8" w:rsidR="00157EDD" w:rsidRPr="00173C30" w:rsidRDefault="00157EDD" w:rsidP="007C305B">
      <w:pPr>
        <w:pStyle w:val="bullet1"/>
        <w:numPr>
          <w:ilvl w:val="1"/>
          <w:numId w:val="11"/>
        </w:numPr>
        <w:spacing w:line="360" w:lineRule="auto"/>
        <w:ind w:left="993" w:hanging="567"/>
        <w:rPr>
          <w:rFonts w:ascii="Aptos" w:hAnsi="Aptos"/>
        </w:rPr>
      </w:pPr>
      <w:r w:rsidRPr="00173C30">
        <w:rPr>
          <w:rFonts w:ascii="Aptos" w:hAnsi="Aptos"/>
        </w:rPr>
        <w:t>The relevant form (Form 6) will be provided to the medical practitioner by the Combat Sports Unit at the promotion or weigh in.</w:t>
      </w:r>
    </w:p>
    <w:p w14:paraId="30019BA5" w14:textId="3F84208F" w:rsidR="00157EDD" w:rsidRPr="00173C30" w:rsidRDefault="00157EDD" w:rsidP="00157EDD">
      <w:pPr>
        <w:pStyle w:val="Heading2"/>
      </w:pPr>
      <w:bookmarkStart w:id="54" w:name="_Toc181090419"/>
      <w:r w:rsidRPr="00173C30">
        <w:t>During the contest</w:t>
      </w:r>
      <w:bookmarkEnd w:id="54"/>
    </w:p>
    <w:p w14:paraId="421D7C77" w14:textId="00433637"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A contest can only start or continue when a medical practitioner is at ringside.</w:t>
      </w:r>
    </w:p>
    <w:p w14:paraId="003CB168" w14:textId="5879A308"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The medical practitioner must sit ringside in a position:</w:t>
      </w:r>
    </w:p>
    <w:p w14:paraId="336EA3E5" w14:textId="08B8C30E" w:rsidR="00157EDD" w:rsidRPr="00173C30" w:rsidRDefault="00157EDD" w:rsidP="007E13E9">
      <w:pPr>
        <w:pStyle w:val="bullet1"/>
        <w:numPr>
          <w:ilvl w:val="1"/>
          <w:numId w:val="21"/>
        </w:numPr>
        <w:spacing w:line="360" w:lineRule="auto"/>
        <w:ind w:firstLine="414"/>
        <w:rPr>
          <w:rFonts w:ascii="Aptos" w:hAnsi="Aptos"/>
        </w:rPr>
      </w:pPr>
      <w:r w:rsidRPr="00173C30">
        <w:rPr>
          <w:rFonts w:ascii="Aptos" w:hAnsi="Aptos"/>
        </w:rPr>
        <w:t xml:space="preserve">adjacent to the stairs to allow prompt access to the ring; </w:t>
      </w:r>
    </w:p>
    <w:p w14:paraId="36925C1D" w14:textId="4B6FE01B" w:rsidR="00157EDD" w:rsidRPr="00173C30" w:rsidRDefault="00157EDD" w:rsidP="007E13E9">
      <w:pPr>
        <w:pStyle w:val="bullet1"/>
        <w:numPr>
          <w:ilvl w:val="1"/>
          <w:numId w:val="21"/>
        </w:numPr>
        <w:spacing w:line="360" w:lineRule="auto"/>
        <w:ind w:left="1418" w:hanging="284"/>
        <w:rPr>
          <w:rFonts w:ascii="Aptos" w:hAnsi="Aptos"/>
        </w:rPr>
      </w:pPr>
      <w:r w:rsidRPr="00173C30">
        <w:rPr>
          <w:rFonts w:ascii="Aptos" w:hAnsi="Aptos"/>
        </w:rPr>
        <w:t>that allows effective communication with the referee; and</w:t>
      </w:r>
    </w:p>
    <w:p w14:paraId="27E4972F" w14:textId="4CD44EA2" w:rsidR="00157EDD" w:rsidRPr="00173C30" w:rsidRDefault="00157EDD" w:rsidP="007E13E9">
      <w:pPr>
        <w:pStyle w:val="bullet1"/>
        <w:numPr>
          <w:ilvl w:val="1"/>
          <w:numId w:val="21"/>
        </w:numPr>
        <w:spacing w:line="360" w:lineRule="auto"/>
        <w:ind w:left="1418" w:hanging="284"/>
        <w:rPr>
          <w:rFonts w:ascii="Aptos" w:hAnsi="Aptos"/>
        </w:rPr>
      </w:pPr>
      <w:r w:rsidRPr="00173C30">
        <w:rPr>
          <w:rFonts w:ascii="Aptos" w:hAnsi="Aptos"/>
        </w:rPr>
        <w:t xml:space="preserve">that ensures that they have an unobstructed view of the combatants at all time during a contest, including between rounds. </w:t>
      </w:r>
    </w:p>
    <w:p w14:paraId="0788A6F7" w14:textId="45BE0FCF"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73C30" w:rsidRDefault="00157EDD" w:rsidP="00FA23F1">
      <w:pPr>
        <w:pStyle w:val="bullet1"/>
        <w:numPr>
          <w:ilvl w:val="1"/>
          <w:numId w:val="11"/>
        </w:numPr>
        <w:spacing w:line="360" w:lineRule="auto"/>
        <w:ind w:left="993" w:hanging="567"/>
        <w:rPr>
          <w:rFonts w:ascii="Aptos" w:hAnsi="Aptos"/>
        </w:rPr>
      </w:pPr>
      <w:r w:rsidRPr="00173C30">
        <w:rPr>
          <w:rFonts w:ascii="Aptos" w:hAnsi="Aptos"/>
        </w:rPr>
        <w:t>The medical practitioner may examine a contestant at any time during the contest in order to determine if:</w:t>
      </w:r>
    </w:p>
    <w:p w14:paraId="05E14003" w14:textId="01B7B715"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there is a serious impairment of the contestant’s ability to defend him or herself;</w:t>
      </w:r>
    </w:p>
    <w:p w14:paraId="2D6177A7" w14:textId="0AA7EE38"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there is a likelihood of serious injury to the contestant’s health if the contest were to continue; or</w:t>
      </w:r>
    </w:p>
    <w:p w14:paraId="0F37FCDD" w14:textId="004E6E92" w:rsidR="00157EDD" w:rsidRPr="00173C30" w:rsidRDefault="00157EDD" w:rsidP="007E13E9">
      <w:pPr>
        <w:pStyle w:val="bullet1"/>
        <w:numPr>
          <w:ilvl w:val="1"/>
          <w:numId w:val="22"/>
        </w:numPr>
        <w:spacing w:line="360" w:lineRule="auto"/>
        <w:ind w:firstLine="414"/>
        <w:rPr>
          <w:rFonts w:ascii="Aptos" w:hAnsi="Aptos"/>
        </w:rPr>
      </w:pPr>
      <w:r w:rsidRPr="00173C30">
        <w:rPr>
          <w:rFonts w:ascii="Aptos" w:hAnsi="Aptos"/>
        </w:rPr>
        <w:t>it is desirable to do so in the interests of the safety or welfare of the contestant.</w:t>
      </w:r>
    </w:p>
    <w:p w14:paraId="71EC70CA" w14:textId="51F59AE0"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The medical practitioner will indicate the need to examine a contestant to the referee using the predetermined agreed method.</w:t>
      </w:r>
    </w:p>
    <w:p w14:paraId="16AFF2AA" w14:textId="3AE27488"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73C30" w:rsidRDefault="00157EDD" w:rsidP="006064F0">
      <w:pPr>
        <w:pStyle w:val="bullet1"/>
        <w:numPr>
          <w:ilvl w:val="1"/>
          <w:numId w:val="11"/>
        </w:numPr>
        <w:spacing w:line="360" w:lineRule="auto"/>
        <w:ind w:left="993" w:hanging="567"/>
        <w:rPr>
          <w:rFonts w:ascii="Aptos" w:hAnsi="Aptos"/>
        </w:rPr>
      </w:pPr>
      <w:r w:rsidRPr="00173C30">
        <w:rPr>
          <w:rFonts w:ascii="Aptos" w:hAnsi="Aptos"/>
        </w:rPr>
        <w:t>The referee must confer with the medical practitioner about the need for a medical examination following any round in which a contestant:</w:t>
      </w:r>
    </w:p>
    <w:p w14:paraId="317BFFC6" w14:textId="0782298D"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heavy punishment;</w:t>
      </w:r>
    </w:p>
    <w:p w14:paraId="7D101882" w14:textId="5BB2F624"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 xml:space="preserve">a significant number of heavy blows to the head; and/or </w:t>
      </w:r>
    </w:p>
    <w:p w14:paraId="48BCC7A8" w14:textId="7AF41843" w:rsidR="00157EDD" w:rsidRPr="00173C30" w:rsidRDefault="00157EDD" w:rsidP="007E13E9">
      <w:pPr>
        <w:pStyle w:val="bullet1"/>
        <w:numPr>
          <w:ilvl w:val="1"/>
          <w:numId w:val="23"/>
        </w:numPr>
        <w:spacing w:line="360" w:lineRule="auto"/>
        <w:ind w:firstLine="414"/>
        <w:rPr>
          <w:rFonts w:ascii="Aptos" w:hAnsi="Aptos"/>
        </w:rPr>
      </w:pPr>
      <w:r w:rsidRPr="00173C30">
        <w:rPr>
          <w:rFonts w:ascii="Aptos" w:hAnsi="Aptos"/>
        </w:rPr>
        <w:t>appears to be suffering from signs and symptoms consistent with a concussion.</w:t>
      </w:r>
    </w:p>
    <w:p w14:paraId="528EB3D5" w14:textId="77777777" w:rsidR="00157EDD" w:rsidRPr="00173C30" w:rsidRDefault="00157EDD" w:rsidP="00157EDD">
      <w:pPr>
        <w:pStyle w:val="Heading2"/>
      </w:pPr>
      <w:bookmarkStart w:id="55" w:name="_Toc520278753"/>
      <w:bookmarkStart w:id="56" w:name="_Toc181090420"/>
      <w:r w:rsidRPr="00173C30">
        <w:t>Authority to stop a contest</w:t>
      </w:r>
      <w:bookmarkEnd w:id="55"/>
      <w:bookmarkEnd w:id="56"/>
    </w:p>
    <w:p w14:paraId="523779F3" w14:textId="0E6CC35C" w:rsidR="00157EDD" w:rsidRPr="00173C30"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has the authority to stop a contest at any time if, in the view of the medical practitioner:</w:t>
      </w:r>
    </w:p>
    <w:p w14:paraId="354E3A9E" w14:textId="48113E2A"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there is a serious impairment of a contestant’s ability to defend him or herself;</w:t>
      </w:r>
    </w:p>
    <w:p w14:paraId="152B82FD" w14:textId="1687577C"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there is a likelihood of serious injury to a contestant’s health if the contest were to continue; or</w:t>
      </w:r>
    </w:p>
    <w:p w14:paraId="414CD13E" w14:textId="477CA448" w:rsidR="00157EDD" w:rsidRPr="00173C30" w:rsidRDefault="00157EDD" w:rsidP="007E13E9">
      <w:pPr>
        <w:pStyle w:val="bullet1"/>
        <w:numPr>
          <w:ilvl w:val="1"/>
          <w:numId w:val="24"/>
        </w:numPr>
        <w:spacing w:line="360" w:lineRule="auto"/>
        <w:ind w:firstLine="414"/>
        <w:rPr>
          <w:rFonts w:ascii="Aptos" w:hAnsi="Aptos"/>
        </w:rPr>
      </w:pPr>
      <w:r w:rsidRPr="00173C30">
        <w:rPr>
          <w:rFonts w:ascii="Aptos" w:hAnsi="Aptos"/>
        </w:rPr>
        <w:t>it is desirable to do so in the interests of the safety or welfare of a contestant.</w:t>
      </w:r>
    </w:p>
    <w:p w14:paraId="5C140CEA" w14:textId="0FD311B9" w:rsidR="00B43903" w:rsidRPr="00173C30"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will stop a contest by communicating to the referee using the predetermined agreed method.</w:t>
      </w:r>
    </w:p>
    <w:p w14:paraId="0993CFE7" w14:textId="291CC68B" w:rsidR="00157EDD" w:rsidRPr="00173C30" w:rsidRDefault="00157EDD" w:rsidP="00157EDD">
      <w:pPr>
        <w:pStyle w:val="Heading2"/>
      </w:pPr>
      <w:bookmarkStart w:id="57" w:name="_Toc181090421"/>
      <w:r w:rsidRPr="00173C30">
        <w:lastRenderedPageBreak/>
        <w:t>Post-contest examination</w:t>
      </w:r>
      <w:bookmarkEnd w:id="57"/>
    </w:p>
    <w:p w14:paraId="34A20EF5" w14:textId="2BD29320" w:rsidR="007C4DD1" w:rsidRDefault="00157EDD" w:rsidP="00784EB5">
      <w:pPr>
        <w:pStyle w:val="bullet1"/>
        <w:numPr>
          <w:ilvl w:val="1"/>
          <w:numId w:val="11"/>
        </w:numPr>
        <w:spacing w:line="360" w:lineRule="auto"/>
        <w:ind w:left="993" w:hanging="567"/>
        <w:rPr>
          <w:rFonts w:ascii="Aptos" w:hAnsi="Aptos"/>
        </w:rPr>
      </w:pPr>
      <w:r w:rsidRPr="00173C30">
        <w:rPr>
          <w:rFonts w:ascii="Aptos" w:hAnsi="Aptos"/>
        </w:rPr>
        <w:t>The medical practitioner is required to undertake a post-contest examination for each Contestant using Form 6, Part B at the completion of each bout, and return the form to the Board or its representative.</w:t>
      </w:r>
    </w:p>
    <w:p w14:paraId="7E36C772" w14:textId="1E35DDEB" w:rsidR="00C0733E" w:rsidRPr="00173C30" w:rsidRDefault="00C0733E" w:rsidP="00784EB5">
      <w:pPr>
        <w:pStyle w:val="bullet1"/>
        <w:numPr>
          <w:ilvl w:val="1"/>
          <w:numId w:val="11"/>
        </w:numPr>
        <w:spacing w:line="360" w:lineRule="auto"/>
        <w:ind w:left="993" w:hanging="567"/>
        <w:rPr>
          <w:rFonts w:ascii="Aptos" w:hAnsi="Aptos"/>
        </w:rPr>
      </w:pPr>
      <w:r>
        <w:rPr>
          <w:rFonts w:ascii="Aptos" w:hAnsi="Aptos"/>
        </w:rPr>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5CCBF09E" w14:textId="77777777" w:rsidR="007C4DD1" w:rsidRPr="00173C30" w:rsidRDefault="007C4DD1" w:rsidP="00D70202">
      <w:pPr>
        <w:pStyle w:val="bullet1"/>
        <w:numPr>
          <w:ilvl w:val="0"/>
          <w:numId w:val="0"/>
        </w:numPr>
        <w:ind w:left="993"/>
        <w:rPr>
          <w:rFonts w:ascii="Aptos" w:hAnsi="Aptos"/>
        </w:rPr>
      </w:pPr>
    </w:p>
    <w:p w14:paraId="4121313F" w14:textId="09DBBB13" w:rsidR="00837F17" w:rsidRPr="00173C30" w:rsidRDefault="00850326" w:rsidP="00850326">
      <w:pPr>
        <w:pStyle w:val="bullet1"/>
        <w:numPr>
          <w:ilvl w:val="0"/>
          <w:numId w:val="0"/>
        </w:numPr>
        <w:ind w:left="993"/>
        <w:rPr>
          <w:rFonts w:ascii="Aptos" w:hAnsi="Aptos"/>
        </w:rPr>
      </w:pPr>
      <w:r w:rsidRPr="00173C30">
        <w:rPr>
          <w:rFonts w:ascii="Aptos" w:hAnsi="Aptos"/>
        </w:rPr>
        <w:br w:type="page"/>
      </w:r>
    </w:p>
    <w:p w14:paraId="708ECBF7" w14:textId="7FC4C0D4" w:rsidR="00157EDD" w:rsidRPr="00173C30" w:rsidRDefault="00157EDD" w:rsidP="00C75D77">
      <w:pPr>
        <w:pStyle w:val="Heading1"/>
        <w:numPr>
          <w:ilvl w:val="0"/>
          <w:numId w:val="11"/>
        </w:numPr>
      </w:pPr>
      <w:bookmarkStart w:id="58" w:name="_Toc181090422"/>
      <w:r w:rsidRPr="00173C30">
        <w:lastRenderedPageBreak/>
        <w:t>The judges</w:t>
      </w:r>
      <w:bookmarkEnd w:id="58"/>
    </w:p>
    <w:p w14:paraId="3133A88F" w14:textId="77777777" w:rsidR="00157EDD" w:rsidRPr="00173C30" w:rsidRDefault="00157EDD" w:rsidP="00157EDD">
      <w:pPr>
        <w:pStyle w:val="Heading2"/>
      </w:pPr>
      <w:bookmarkStart w:id="59" w:name="_Toc181090423"/>
      <w:r w:rsidRPr="00173C30">
        <w:t>General requirements</w:t>
      </w:r>
      <w:bookmarkEnd w:id="59"/>
    </w:p>
    <w:p w14:paraId="312931C7" w14:textId="511B70BC"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A judge must comply with all of the conditions of their judge’s licence, including the Code of Conduct. </w:t>
      </w:r>
    </w:p>
    <w:p w14:paraId="14676162" w14:textId="430185DD"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The Board will appoint three </w:t>
      </w:r>
      <w:r w:rsidR="005B7D8C" w:rsidRPr="00173C30">
        <w:rPr>
          <w:rFonts w:ascii="Aptos" w:hAnsi="Aptos"/>
        </w:rPr>
        <w:t>licence</w:t>
      </w:r>
      <w:r w:rsidRPr="00173C30">
        <w:rPr>
          <w:rFonts w:ascii="Aptos" w:hAnsi="Aptos"/>
        </w:rPr>
        <w:t>d judges for each bout of a promotion.</w:t>
      </w:r>
    </w:p>
    <w:p w14:paraId="5D0FA805" w14:textId="5B357AD1"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A judge must not be under the influence of alcohol or prohibited drugs whilst officiating.</w:t>
      </w:r>
    </w:p>
    <w:p w14:paraId="3CADA33B" w14:textId="104FCD3A"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A judge must not consume alcohol or take prohibited drugs while officiating.</w:t>
      </w:r>
    </w:p>
    <w:p w14:paraId="295EB5B4" w14:textId="41A41D11" w:rsidR="00157EDD" w:rsidRPr="00173C30" w:rsidRDefault="00157EDD" w:rsidP="00C75D77">
      <w:pPr>
        <w:pStyle w:val="bullet1"/>
        <w:numPr>
          <w:ilvl w:val="1"/>
          <w:numId w:val="11"/>
        </w:numPr>
        <w:spacing w:line="360" w:lineRule="auto"/>
        <w:ind w:left="993" w:hanging="567"/>
        <w:rPr>
          <w:rFonts w:ascii="Aptos" w:hAnsi="Aptos"/>
        </w:rPr>
      </w:pPr>
      <w:r w:rsidRPr="00173C30">
        <w:rPr>
          <w:rFonts w:ascii="Aptos" w:hAnsi="Aptos"/>
        </w:rPr>
        <w:t xml:space="preserve">A judge must display their </w:t>
      </w:r>
      <w:r w:rsidR="005B7D8C" w:rsidRPr="00173C30">
        <w:rPr>
          <w:rFonts w:ascii="Aptos" w:hAnsi="Aptos"/>
        </w:rPr>
        <w:t>licence</w:t>
      </w:r>
      <w:r w:rsidRPr="00173C30">
        <w:rPr>
          <w:rFonts w:ascii="Aptos" w:hAnsi="Aptos"/>
        </w:rPr>
        <w:t xml:space="preserve"> at all times during a promotion.</w:t>
      </w:r>
    </w:p>
    <w:p w14:paraId="03AC8C61" w14:textId="79916997" w:rsidR="006E2626" w:rsidRPr="00173C30" w:rsidRDefault="006E2626" w:rsidP="006E2626">
      <w:pPr>
        <w:pStyle w:val="Heading2"/>
      </w:pPr>
      <w:bookmarkStart w:id="60" w:name="_Toc181090424"/>
      <w:r w:rsidRPr="00173C30">
        <w:t>The judge’s attire</w:t>
      </w:r>
      <w:bookmarkEnd w:id="60"/>
    </w:p>
    <w:p w14:paraId="2A13F12D" w14:textId="53CB3DFA" w:rsidR="006E2626" w:rsidRPr="00173C30" w:rsidRDefault="006E2626" w:rsidP="00C75D77">
      <w:pPr>
        <w:pStyle w:val="bullet1"/>
        <w:numPr>
          <w:ilvl w:val="1"/>
          <w:numId w:val="11"/>
        </w:numPr>
        <w:spacing w:line="360" w:lineRule="auto"/>
        <w:ind w:left="993" w:hanging="567"/>
        <w:rPr>
          <w:rFonts w:ascii="Aptos" w:hAnsi="Aptos"/>
        </w:rPr>
      </w:pPr>
      <w:r w:rsidRPr="00173C30">
        <w:rPr>
          <w:rFonts w:ascii="Aptos" w:hAnsi="Aptos"/>
        </w:rPr>
        <w:t>A judge must wear the following clothing:</w:t>
      </w:r>
    </w:p>
    <w:p w14:paraId="5A18196C" w14:textId="3801ADDA" w:rsidR="006E2626" w:rsidRPr="00173C30" w:rsidRDefault="006E2626" w:rsidP="007E13E9">
      <w:pPr>
        <w:pStyle w:val="bullet1"/>
        <w:numPr>
          <w:ilvl w:val="1"/>
          <w:numId w:val="25"/>
        </w:numPr>
        <w:spacing w:line="360" w:lineRule="auto"/>
        <w:ind w:firstLine="414"/>
        <w:rPr>
          <w:rFonts w:ascii="Aptos" w:hAnsi="Aptos"/>
        </w:rPr>
      </w:pPr>
      <w:r w:rsidRPr="00173C30">
        <w:rPr>
          <w:rFonts w:ascii="Aptos" w:hAnsi="Aptos"/>
        </w:rPr>
        <w:t>long black trousers; and</w:t>
      </w:r>
    </w:p>
    <w:p w14:paraId="69942869" w14:textId="24863AD3" w:rsidR="006E2626" w:rsidRPr="00173C30" w:rsidRDefault="006E2626" w:rsidP="007E13E9">
      <w:pPr>
        <w:pStyle w:val="bullet1"/>
        <w:numPr>
          <w:ilvl w:val="1"/>
          <w:numId w:val="25"/>
        </w:numPr>
        <w:spacing w:line="360" w:lineRule="auto"/>
        <w:ind w:firstLine="414"/>
        <w:rPr>
          <w:rFonts w:ascii="Aptos" w:hAnsi="Aptos"/>
        </w:rPr>
      </w:pPr>
      <w:r w:rsidRPr="00173C30">
        <w:rPr>
          <w:rFonts w:ascii="Aptos" w:hAnsi="Aptos"/>
        </w:rPr>
        <w:t>long or short sleeved, black or white collared shirt.</w:t>
      </w:r>
    </w:p>
    <w:p w14:paraId="2E407798" w14:textId="32F0D035" w:rsidR="001E7681" w:rsidRPr="00173C30" w:rsidRDefault="006E2626" w:rsidP="00C75D77">
      <w:pPr>
        <w:pStyle w:val="bullet1"/>
        <w:numPr>
          <w:ilvl w:val="1"/>
          <w:numId w:val="11"/>
        </w:numPr>
        <w:spacing w:line="360" w:lineRule="auto"/>
        <w:ind w:left="993" w:hanging="567"/>
        <w:rPr>
          <w:rFonts w:ascii="Aptos" w:hAnsi="Aptos"/>
        </w:rPr>
      </w:pPr>
      <w:r w:rsidRPr="00173C30">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73C30" w:rsidRDefault="001E7681" w:rsidP="001E7681">
      <w:pPr>
        <w:pStyle w:val="Heading2"/>
      </w:pPr>
      <w:bookmarkStart w:id="61" w:name="_Toc173314081"/>
      <w:bookmarkStart w:id="62" w:name="_Toc181090425"/>
      <w:r w:rsidRPr="00173C30">
        <w:t>The role of a judge</w:t>
      </w:r>
      <w:bookmarkEnd w:id="61"/>
      <w:bookmarkEnd w:id="62"/>
    </w:p>
    <w:p w14:paraId="1D2589E0"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Each judge must independently judge the merits of the two contestants and shall decide the winner according to the rules of the bout.</w:t>
      </w:r>
    </w:p>
    <w:p w14:paraId="44271C82"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Judges must not communicate with any contestant, trainers or corners before, during, or after a promotion.</w:t>
      </w:r>
    </w:p>
    <w:p w14:paraId="2B7D81AB" w14:textId="2AECBF9F"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judge must not speak to a contestant, nor to another judge/or other persons seated around the </w:t>
      </w:r>
      <w:r w:rsidR="00BD406F">
        <w:rPr>
          <w:rFonts w:ascii="Aptos" w:hAnsi="Aptos"/>
        </w:rPr>
        <w:t>safety enclosure</w:t>
      </w:r>
      <w:r w:rsidR="00BD406F" w:rsidRPr="00173C30">
        <w:rPr>
          <w:rFonts w:ascii="Aptos" w:hAnsi="Aptos"/>
        </w:rPr>
        <w:t xml:space="preserve"> </w:t>
      </w:r>
      <w:r w:rsidRPr="00173C30">
        <w:rPr>
          <w:rFonts w:ascii="Aptos" w:hAnsi="Aptos"/>
        </w:rPr>
        <w:t>during the bout.</w:t>
      </w:r>
    </w:p>
    <w:p w14:paraId="08E439D1"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number of points awarded to each contestant must be entered by the judge on their score card immediately after the end of each round.  </w:t>
      </w:r>
    </w:p>
    <w:p w14:paraId="368ABF59"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judge must sign the scorecard at the end of the bout. </w:t>
      </w:r>
    </w:p>
    <w:p w14:paraId="03DB8A8F" w14:textId="77777777"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The referee will collect the scorecards from each judge and hand them to the recorder for official scores and final results.</w:t>
      </w:r>
    </w:p>
    <w:p w14:paraId="185F3F88" w14:textId="5C2FB98B" w:rsidR="001E7681" w:rsidRPr="00173C30" w:rsidRDefault="008D7E00" w:rsidP="001E7681">
      <w:pPr>
        <w:pStyle w:val="Heading2"/>
      </w:pPr>
      <w:bookmarkStart w:id="63" w:name="_Toc181090426"/>
      <w:r w:rsidRPr="00173C30">
        <w:t>Judging criteria / scoring</w:t>
      </w:r>
      <w:bookmarkEnd w:id="63"/>
    </w:p>
    <w:p w14:paraId="191504FF" w14:textId="0F591F34" w:rsidR="001E7681"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w:t>
      </w:r>
      <w:r w:rsidR="00AF6B79" w:rsidRPr="00173C30">
        <w:rPr>
          <w:rFonts w:ascii="Aptos" w:hAnsi="Aptos"/>
        </w:rPr>
        <w:t>focus is on the result of an action, rather than the action itself.</w:t>
      </w:r>
    </w:p>
    <w:p w14:paraId="68C2E6C1" w14:textId="77777777" w:rsidR="00360152" w:rsidRPr="00173C30" w:rsidRDefault="001E7681" w:rsidP="008D7E00">
      <w:pPr>
        <w:pStyle w:val="bullet1"/>
        <w:numPr>
          <w:ilvl w:val="1"/>
          <w:numId w:val="11"/>
        </w:numPr>
        <w:spacing w:line="360" w:lineRule="auto"/>
        <w:ind w:left="993" w:hanging="567"/>
        <w:rPr>
          <w:rFonts w:ascii="Aptos" w:hAnsi="Aptos"/>
        </w:rPr>
      </w:pPr>
      <w:r w:rsidRPr="00173C30">
        <w:rPr>
          <w:rFonts w:ascii="Aptos" w:hAnsi="Aptos"/>
        </w:rPr>
        <w:t xml:space="preserve">The </w:t>
      </w:r>
      <w:r w:rsidR="00360152" w:rsidRPr="00173C30">
        <w:rPr>
          <w:rFonts w:ascii="Aptos" w:hAnsi="Aptos"/>
        </w:rPr>
        <w:t>criteria is to be applied in the specific order set out below.  Judges must not move from one criteria to the next without the prior criteria being assessed as being 100% even between the contestants.</w:t>
      </w:r>
    </w:p>
    <w:p w14:paraId="566D7424" w14:textId="60EC0451" w:rsidR="001E7681" w:rsidRPr="00173C30" w:rsidRDefault="00A74DCD" w:rsidP="008D7E00">
      <w:pPr>
        <w:pStyle w:val="bullet1"/>
        <w:numPr>
          <w:ilvl w:val="1"/>
          <w:numId w:val="11"/>
        </w:numPr>
        <w:spacing w:line="360" w:lineRule="auto"/>
        <w:ind w:left="993" w:hanging="567"/>
        <w:rPr>
          <w:rFonts w:ascii="Aptos" w:hAnsi="Aptos"/>
        </w:rPr>
      </w:pPr>
      <w:r w:rsidRPr="00173C30">
        <w:rPr>
          <w:rFonts w:ascii="Aptos" w:hAnsi="Aptos"/>
        </w:rPr>
        <w:t>Judges</w:t>
      </w:r>
      <w:r w:rsidR="001E7681" w:rsidRPr="00173C30">
        <w:rPr>
          <w:rFonts w:ascii="Aptos" w:hAnsi="Aptos"/>
        </w:rPr>
        <w:t xml:space="preserve"> </w:t>
      </w:r>
      <w:r w:rsidRPr="00173C30">
        <w:rPr>
          <w:rFonts w:ascii="Aptos" w:hAnsi="Aptos"/>
        </w:rPr>
        <w:t>shall evaluate mixed martial arts techniques in the following order of priority:</w:t>
      </w:r>
    </w:p>
    <w:p w14:paraId="6F7714AB" w14:textId="07245E1B" w:rsidR="00A74DCD" w:rsidRPr="00173C30" w:rsidRDefault="00A0450C" w:rsidP="00010818">
      <w:pPr>
        <w:pStyle w:val="bullet1"/>
        <w:numPr>
          <w:ilvl w:val="1"/>
          <w:numId w:val="47"/>
        </w:numPr>
        <w:spacing w:line="360" w:lineRule="auto"/>
        <w:ind w:firstLine="414"/>
        <w:rPr>
          <w:rFonts w:ascii="Aptos" w:hAnsi="Aptos"/>
        </w:rPr>
      </w:pPr>
      <w:r w:rsidRPr="00173C30">
        <w:rPr>
          <w:rFonts w:ascii="Aptos" w:hAnsi="Aptos"/>
        </w:rPr>
        <w:t>effective striking / grappling;</w:t>
      </w:r>
    </w:p>
    <w:p w14:paraId="23B5E702" w14:textId="77777777" w:rsidR="003426BE" w:rsidRPr="00173C30" w:rsidRDefault="003426BE" w:rsidP="00010818">
      <w:pPr>
        <w:pStyle w:val="bullet1"/>
        <w:numPr>
          <w:ilvl w:val="1"/>
          <w:numId w:val="47"/>
        </w:numPr>
        <w:spacing w:line="360" w:lineRule="auto"/>
        <w:ind w:firstLine="414"/>
        <w:rPr>
          <w:rFonts w:ascii="Aptos" w:hAnsi="Aptos"/>
        </w:rPr>
      </w:pPr>
      <w:r w:rsidRPr="00173C30">
        <w:rPr>
          <w:rFonts w:ascii="Aptos" w:hAnsi="Aptos"/>
        </w:rPr>
        <w:t xml:space="preserve">effective aggressiveness; and </w:t>
      </w:r>
    </w:p>
    <w:p w14:paraId="0E804BAB" w14:textId="77777777" w:rsidR="000A2785" w:rsidRPr="00173C30" w:rsidRDefault="000A2785" w:rsidP="00010818">
      <w:pPr>
        <w:pStyle w:val="bullet1"/>
        <w:numPr>
          <w:ilvl w:val="1"/>
          <w:numId w:val="47"/>
        </w:numPr>
        <w:spacing w:line="360" w:lineRule="auto"/>
        <w:ind w:firstLine="414"/>
        <w:rPr>
          <w:rFonts w:ascii="Aptos" w:hAnsi="Aptos"/>
        </w:rPr>
      </w:pPr>
      <w:r w:rsidRPr="00173C30">
        <w:rPr>
          <w:rFonts w:ascii="Aptos" w:hAnsi="Aptos"/>
        </w:rPr>
        <w:t>control of the fighting area.</w:t>
      </w:r>
    </w:p>
    <w:p w14:paraId="64F38528" w14:textId="77777777" w:rsidR="007B5D27" w:rsidRPr="00173C30" w:rsidRDefault="007B5D27" w:rsidP="007B5D27">
      <w:pPr>
        <w:pStyle w:val="bullet1"/>
        <w:numPr>
          <w:ilvl w:val="0"/>
          <w:numId w:val="0"/>
        </w:numPr>
        <w:spacing w:line="360" w:lineRule="auto"/>
        <w:ind w:left="284" w:hanging="284"/>
        <w:rPr>
          <w:rFonts w:ascii="Aptos" w:hAnsi="Aptos"/>
        </w:rPr>
      </w:pPr>
    </w:p>
    <w:p w14:paraId="64E2BFD1" w14:textId="287C1EC2" w:rsidR="00812407" w:rsidRPr="00173C30" w:rsidRDefault="00812407" w:rsidP="00812407">
      <w:pPr>
        <w:pStyle w:val="Heading3"/>
        <w:rPr>
          <w:rFonts w:ascii="Aptos" w:hAnsi="Aptos"/>
          <w:sz w:val="22"/>
          <w:szCs w:val="22"/>
        </w:rPr>
      </w:pPr>
      <w:bookmarkStart w:id="64" w:name="_Toc181090427"/>
      <w:r w:rsidRPr="00173C30">
        <w:rPr>
          <w:rFonts w:ascii="Aptos" w:hAnsi="Aptos"/>
          <w:sz w:val="22"/>
          <w:szCs w:val="22"/>
        </w:rPr>
        <w:lastRenderedPageBreak/>
        <w:t>Effective striking</w:t>
      </w:r>
      <w:r w:rsidR="00F061A0" w:rsidRPr="00173C30">
        <w:rPr>
          <w:rFonts w:ascii="Aptos" w:hAnsi="Aptos"/>
          <w:sz w:val="22"/>
          <w:szCs w:val="22"/>
        </w:rPr>
        <w:t xml:space="preserve"> / grappling</w:t>
      </w:r>
      <w:bookmarkEnd w:id="64"/>
    </w:p>
    <w:p w14:paraId="2EF114AA" w14:textId="2FB39536" w:rsidR="00E925BE" w:rsidRPr="00173C30" w:rsidRDefault="00E925BE" w:rsidP="007B5D27">
      <w:pPr>
        <w:pStyle w:val="bullet1"/>
        <w:numPr>
          <w:ilvl w:val="1"/>
          <w:numId w:val="11"/>
        </w:numPr>
        <w:spacing w:line="360" w:lineRule="auto"/>
        <w:ind w:left="993" w:hanging="567"/>
        <w:rPr>
          <w:rFonts w:ascii="Aptos" w:hAnsi="Aptos"/>
        </w:rPr>
      </w:pPr>
      <w:r w:rsidRPr="00173C30">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A successful take down is not merely a changing of position but the establishment of an attack from the use of the takedown.</w:t>
      </w:r>
    </w:p>
    <w:p w14:paraId="6BF1983E" w14:textId="30E9252C" w:rsidR="00E925BE" w:rsidRPr="00173C30" w:rsidRDefault="00E925BE" w:rsidP="00E925BE">
      <w:pPr>
        <w:pStyle w:val="bullet1"/>
        <w:numPr>
          <w:ilvl w:val="1"/>
          <w:numId w:val="11"/>
        </w:numPr>
        <w:spacing w:line="360" w:lineRule="auto"/>
        <w:ind w:left="993" w:hanging="567"/>
        <w:rPr>
          <w:rFonts w:ascii="Aptos" w:hAnsi="Aptos"/>
        </w:rPr>
      </w:pPr>
      <w:r w:rsidRPr="00173C30">
        <w:rPr>
          <w:rFonts w:ascii="Aptos" w:hAnsi="Aptos"/>
        </w:rPr>
        <w:t>Top and bottom position contestants are assessed more on the impact/effective result of their actions, more so than their position.</w:t>
      </w:r>
    </w:p>
    <w:p w14:paraId="717E3444" w14:textId="548FF21B" w:rsidR="00A74DCD" w:rsidRPr="00173C30" w:rsidRDefault="00E925BE" w:rsidP="00036087">
      <w:pPr>
        <w:pStyle w:val="bullet1"/>
        <w:numPr>
          <w:ilvl w:val="1"/>
          <w:numId w:val="11"/>
        </w:numPr>
        <w:spacing w:line="360" w:lineRule="auto"/>
        <w:ind w:left="993" w:hanging="567"/>
        <w:rPr>
          <w:rFonts w:ascii="Aptos" w:hAnsi="Aptos"/>
        </w:rPr>
      </w:pPr>
      <w:r w:rsidRPr="00173C30">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73C30" w:rsidRDefault="00036087" w:rsidP="00036087">
      <w:pPr>
        <w:pStyle w:val="Heading3"/>
        <w:rPr>
          <w:rFonts w:ascii="Aptos" w:hAnsi="Aptos"/>
          <w:sz w:val="22"/>
          <w:szCs w:val="22"/>
        </w:rPr>
      </w:pPr>
      <w:bookmarkStart w:id="65" w:name="_Toc181090428"/>
      <w:r w:rsidRPr="00173C30">
        <w:rPr>
          <w:rFonts w:ascii="Aptos" w:hAnsi="Aptos"/>
          <w:sz w:val="22"/>
          <w:szCs w:val="22"/>
        </w:rPr>
        <w:t xml:space="preserve">Effective </w:t>
      </w:r>
      <w:r w:rsidR="00A8518D" w:rsidRPr="00173C30">
        <w:rPr>
          <w:rFonts w:ascii="Aptos" w:hAnsi="Aptos"/>
          <w:sz w:val="22"/>
          <w:szCs w:val="22"/>
        </w:rPr>
        <w:t>aggressiveness</w:t>
      </w:r>
      <w:bookmarkEnd w:id="65"/>
    </w:p>
    <w:p w14:paraId="6D93C033" w14:textId="4BA33836" w:rsidR="00036087" w:rsidRPr="00173C30" w:rsidRDefault="00036087" w:rsidP="00036087">
      <w:pPr>
        <w:pStyle w:val="bullet1"/>
        <w:numPr>
          <w:ilvl w:val="1"/>
          <w:numId w:val="11"/>
        </w:numPr>
        <w:spacing w:line="360" w:lineRule="auto"/>
        <w:ind w:left="993" w:hanging="567"/>
        <w:rPr>
          <w:rFonts w:ascii="Aptos" w:hAnsi="Aptos"/>
        </w:rPr>
      </w:pPr>
      <w:r w:rsidRPr="00173C30">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73C30" w:rsidRDefault="00036087" w:rsidP="00036087">
      <w:pPr>
        <w:pStyle w:val="bullet1"/>
        <w:numPr>
          <w:ilvl w:val="1"/>
          <w:numId w:val="11"/>
        </w:numPr>
        <w:spacing w:line="360" w:lineRule="auto"/>
        <w:ind w:left="993" w:hanging="567"/>
        <w:rPr>
          <w:rFonts w:ascii="Aptos" w:hAnsi="Aptos"/>
        </w:rPr>
      </w:pPr>
      <w:r w:rsidRPr="00173C30">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73C30" w:rsidRDefault="00A8518D" w:rsidP="00A8518D">
      <w:pPr>
        <w:pStyle w:val="Heading3"/>
        <w:rPr>
          <w:rFonts w:ascii="Aptos" w:hAnsi="Aptos"/>
          <w:sz w:val="22"/>
          <w:szCs w:val="22"/>
        </w:rPr>
      </w:pPr>
      <w:bookmarkStart w:id="66" w:name="_Toc181090429"/>
      <w:r w:rsidRPr="00173C30">
        <w:rPr>
          <w:rFonts w:ascii="Aptos" w:hAnsi="Aptos"/>
          <w:sz w:val="22"/>
          <w:szCs w:val="22"/>
        </w:rPr>
        <w:t>Fight area control</w:t>
      </w:r>
      <w:bookmarkEnd w:id="66"/>
    </w:p>
    <w:p w14:paraId="7C781860" w14:textId="53BEE76B" w:rsidR="00DD7046" w:rsidRPr="00173C30" w:rsidRDefault="00EC7CD7" w:rsidP="00DD7046">
      <w:pPr>
        <w:pStyle w:val="bullet1"/>
        <w:numPr>
          <w:ilvl w:val="1"/>
          <w:numId w:val="11"/>
        </w:numPr>
        <w:spacing w:line="360" w:lineRule="auto"/>
        <w:ind w:left="993" w:hanging="567"/>
        <w:rPr>
          <w:rFonts w:ascii="Aptos" w:hAnsi="Aptos"/>
        </w:rPr>
      </w:pPr>
      <w:r w:rsidRPr="00173C30">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73C30" w:rsidRDefault="00DD7046" w:rsidP="00DD7046">
      <w:pPr>
        <w:pStyle w:val="bullet1"/>
        <w:numPr>
          <w:ilvl w:val="1"/>
          <w:numId w:val="11"/>
        </w:numPr>
        <w:spacing w:line="360" w:lineRule="auto"/>
        <w:ind w:left="993" w:hanging="567"/>
        <w:rPr>
          <w:rFonts w:ascii="Aptos" w:hAnsi="Aptos"/>
        </w:rPr>
      </w:pPr>
      <w:r w:rsidRPr="00173C30">
        <w:rPr>
          <w:rFonts w:ascii="Aptos" w:hAnsi="Aptos"/>
        </w:rPr>
        <w:t>Fight area control is assessed by determining who is dictating the pace, place and position of the bout.</w:t>
      </w:r>
    </w:p>
    <w:p w14:paraId="70B8C023" w14:textId="0787BCA9" w:rsidR="0095577E" w:rsidRPr="00173C30" w:rsidRDefault="005D7CA0" w:rsidP="0095577E">
      <w:pPr>
        <w:pStyle w:val="Heading3"/>
        <w:rPr>
          <w:rFonts w:ascii="Aptos" w:hAnsi="Aptos"/>
          <w:sz w:val="22"/>
          <w:szCs w:val="22"/>
        </w:rPr>
      </w:pPr>
      <w:bookmarkStart w:id="67" w:name="_Toc181090430"/>
      <w:r w:rsidRPr="00173C30">
        <w:rPr>
          <w:rFonts w:ascii="Aptos" w:hAnsi="Aptos"/>
          <w:sz w:val="22"/>
          <w:szCs w:val="22"/>
        </w:rPr>
        <w:t>Round scoring</w:t>
      </w:r>
      <w:bookmarkEnd w:id="67"/>
    </w:p>
    <w:p w14:paraId="60D047E4" w14:textId="45688B79" w:rsidR="006D329A" w:rsidRPr="00173C30" w:rsidRDefault="006D329A" w:rsidP="006D329A">
      <w:pPr>
        <w:pStyle w:val="bullet1"/>
        <w:numPr>
          <w:ilvl w:val="1"/>
          <w:numId w:val="11"/>
        </w:numPr>
        <w:spacing w:line="360" w:lineRule="auto"/>
        <w:ind w:left="993" w:hanging="567"/>
        <w:rPr>
          <w:rFonts w:ascii="Aptos" w:hAnsi="Aptos"/>
        </w:rPr>
      </w:pPr>
      <w:r w:rsidRPr="00173C30">
        <w:rPr>
          <w:rFonts w:ascii="Aptos" w:hAnsi="Aptos"/>
        </w:rPr>
        <w:t>The judges must score all contests and determine the winner through the application of the 10-point must system.</w:t>
      </w:r>
    </w:p>
    <w:p w14:paraId="5027BE5D" w14:textId="21A0ECA4" w:rsidR="00AF69AB" w:rsidRPr="00173C30" w:rsidRDefault="006D329A" w:rsidP="00D643B4">
      <w:pPr>
        <w:pStyle w:val="bullet1"/>
        <w:numPr>
          <w:ilvl w:val="1"/>
          <w:numId w:val="11"/>
        </w:numPr>
        <w:spacing w:line="360" w:lineRule="auto"/>
        <w:ind w:left="993" w:hanging="567"/>
        <w:rPr>
          <w:rFonts w:ascii="Aptos" w:hAnsi="Aptos"/>
        </w:rPr>
      </w:pPr>
      <w:r w:rsidRPr="00173C30">
        <w:rPr>
          <w:rFonts w:ascii="Aptos" w:hAnsi="Aptos"/>
        </w:rPr>
        <w:t xml:space="preserve">Guidance on the applications of the </w:t>
      </w:r>
      <w:r w:rsidR="00010818" w:rsidRPr="00173C30">
        <w:rPr>
          <w:rFonts w:ascii="Aptos" w:hAnsi="Aptos"/>
        </w:rPr>
        <w:t>10-point</w:t>
      </w:r>
      <w:r w:rsidRPr="00173C30">
        <w:rPr>
          <w:rFonts w:ascii="Aptos" w:hAnsi="Aptos"/>
        </w:rPr>
        <w:t xml:space="preserve"> system is set out below:</w:t>
      </w:r>
    </w:p>
    <w:p w14:paraId="51DEAFFB" w14:textId="314571B3" w:rsidR="00D643B4" w:rsidRPr="00173C30" w:rsidRDefault="00D643B4" w:rsidP="00D643B4">
      <w:pPr>
        <w:pStyle w:val="Heading3"/>
        <w:rPr>
          <w:rFonts w:ascii="Aptos" w:hAnsi="Aptos"/>
          <w:sz w:val="22"/>
          <w:szCs w:val="22"/>
        </w:rPr>
      </w:pPr>
      <w:bookmarkStart w:id="68" w:name="_Toc181090431"/>
      <w:r w:rsidRPr="00173C30">
        <w:rPr>
          <w:rFonts w:ascii="Aptos" w:hAnsi="Aptos"/>
          <w:sz w:val="22"/>
          <w:szCs w:val="22"/>
        </w:rPr>
        <w:t>When to score a 10-10 round</w:t>
      </w:r>
      <w:bookmarkEnd w:id="68"/>
      <w:r w:rsidRPr="00173C30">
        <w:rPr>
          <w:rFonts w:ascii="Aptos" w:hAnsi="Aptos"/>
          <w:sz w:val="22"/>
          <w:szCs w:val="22"/>
        </w:rPr>
        <w:t xml:space="preserve"> </w:t>
      </w:r>
    </w:p>
    <w:p w14:paraId="5FEB1A68" w14:textId="77777777"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t>A 10-10 round in MMA should be extremely rare and is not a score to be used as an excuse by a judge that cannot assess the differences in the round.</w:t>
      </w:r>
    </w:p>
    <w:p w14:paraId="794E4DCB" w14:textId="6BD1D30D" w:rsidR="00D05E4B" w:rsidRPr="00173C30" w:rsidRDefault="00D05E4B" w:rsidP="00D05E4B">
      <w:pPr>
        <w:pStyle w:val="bullet1"/>
        <w:numPr>
          <w:ilvl w:val="1"/>
          <w:numId w:val="11"/>
        </w:numPr>
        <w:spacing w:line="360" w:lineRule="auto"/>
        <w:ind w:left="993" w:hanging="567"/>
        <w:rPr>
          <w:rFonts w:ascii="Aptos" w:hAnsi="Aptos"/>
        </w:rPr>
      </w:pPr>
      <w:r w:rsidRPr="00173C30">
        <w:rPr>
          <w:rFonts w:ascii="Aptos" w:hAnsi="Aptos"/>
        </w:rPr>
        <w:lastRenderedPageBreak/>
        <w:t xml:space="preserve">A 10-10 round in MMA is a necessity to have for the judge's possible score, mainly due to scoring incomplete rounds.  It is possible to have a round where both contestants engage for five minutes and at the end of the </w:t>
      </w:r>
      <w:r w:rsidR="00010818" w:rsidRPr="00173C30">
        <w:rPr>
          <w:rFonts w:ascii="Aptos" w:hAnsi="Aptos"/>
        </w:rPr>
        <w:t>five-minute</w:t>
      </w:r>
      <w:r w:rsidRPr="00173C30">
        <w:rPr>
          <w:rFonts w:ascii="Aptos" w:hAnsi="Aptos"/>
        </w:rPr>
        <w:t xml:space="preserv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73C30" w:rsidRDefault="00AF69AB" w:rsidP="00AF69AB">
      <w:pPr>
        <w:pStyle w:val="Heading3"/>
        <w:rPr>
          <w:rFonts w:ascii="Aptos" w:hAnsi="Aptos"/>
          <w:sz w:val="22"/>
          <w:szCs w:val="22"/>
        </w:rPr>
      </w:pPr>
      <w:bookmarkStart w:id="69" w:name="_Toc181090432"/>
      <w:r w:rsidRPr="00173C30">
        <w:rPr>
          <w:rFonts w:ascii="Aptos" w:hAnsi="Aptos"/>
          <w:sz w:val="22"/>
          <w:szCs w:val="22"/>
        </w:rPr>
        <w:t>When to score a 10-9 round</w:t>
      </w:r>
      <w:bookmarkEnd w:id="69"/>
      <w:r w:rsidRPr="00173C30">
        <w:rPr>
          <w:rFonts w:ascii="Aptos" w:hAnsi="Aptos"/>
          <w:sz w:val="22"/>
          <w:szCs w:val="22"/>
        </w:rPr>
        <w:t xml:space="preserve"> </w:t>
      </w:r>
    </w:p>
    <w:p w14:paraId="0740BE0A" w14:textId="0955DA42" w:rsidR="00DC6E95" w:rsidRPr="00173C30" w:rsidRDefault="009F310E" w:rsidP="00DC6E95">
      <w:pPr>
        <w:pStyle w:val="bullet1"/>
        <w:numPr>
          <w:ilvl w:val="1"/>
          <w:numId w:val="11"/>
        </w:numPr>
        <w:spacing w:line="360" w:lineRule="auto"/>
        <w:ind w:left="993" w:hanging="567"/>
        <w:rPr>
          <w:rFonts w:ascii="Aptos" w:hAnsi="Aptos"/>
        </w:rPr>
      </w:pPr>
      <w:r w:rsidRPr="00173C30">
        <w:rPr>
          <w:rFonts w:ascii="Aptos" w:hAnsi="Aptos"/>
        </w:rPr>
        <w:t xml:space="preserve">A </w:t>
      </w:r>
      <w:r w:rsidR="00DC6E95" w:rsidRPr="00173C30">
        <w:rPr>
          <w:rFonts w:ascii="Aptos" w:hAnsi="Aptos"/>
        </w:rPr>
        <w:t>10-9 round in MMA is where one combatant wins the round by a close margin.</w:t>
      </w:r>
    </w:p>
    <w:p w14:paraId="59C73C1B"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4B59B3AC"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 xml:space="preserve">It is imperative that judges understand that a score of 9 is not an automatic numerical score given to the losing contestant of the round. The judge must consider: </w:t>
      </w:r>
    </w:p>
    <w:p w14:paraId="4B4E9B7C" w14:textId="1360F3F3" w:rsidR="00DC6E95" w:rsidRPr="00173C30" w:rsidRDefault="00DC6E95" w:rsidP="00131C4A">
      <w:pPr>
        <w:pStyle w:val="bullet1"/>
        <w:numPr>
          <w:ilvl w:val="1"/>
          <w:numId w:val="26"/>
        </w:numPr>
        <w:spacing w:line="360" w:lineRule="auto"/>
        <w:ind w:left="1418" w:hanging="284"/>
        <w:rPr>
          <w:rFonts w:ascii="Aptos" w:hAnsi="Aptos"/>
        </w:rPr>
      </w:pPr>
      <w:r w:rsidRPr="00173C30">
        <w:rPr>
          <w:rFonts w:ascii="Aptos" w:hAnsi="Aptos"/>
        </w:rPr>
        <w:t xml:space="preserve">was the contestant engaged in offensive actions during the round? </w:t>
      </w:r>
    </w:p>
    <w:p w14:paraId="21AFC143" w14:textId="0A27F311" w:rsidR="00DC6E95" w:rsidRPr="00173C30" w:rsidRDefault="00DC6E95" w:rsidP="00131C4A">
      <w:pPr>
        <w:pStyle w:val="bullet1"/>
        <w:numPr>
          <w:ilvl w:val="1"/>
          <w:numId w:val="26"/>
        </w:numPr>
        <w:spacing w:line="360" w:lineRule="auto"/>
        <w:ind w:left="1418" w:hanging="284"/>
        <w:rPr>
          <w:rFonts w:ascii="Aptos" w:hAnsi="Aptos"/>
        </w:rPr>
      </w:pPr>
      <w:r w:rsidRPr="00173C30">
        <w:rPr>
          <w:rFonts w:ascii="Aptos" w:hAnsi="Aptos"/>
        </w:rPr>
        <w:t>did the losing contestant compete with an attitude of attempting to win the fight, or just to survive the offensive actions of their opponent?</w:t>
      </w:r>
    </w:p>
    <w:p w14:paraId="6E95D951" w14:textId="77777777" w:rsidR="00DC6E95" w:rsidRPr="00173C30" w:rsidRDefault="00DC6E95" w:rsidP="00DC6E95">
      <w:pPr>
        <w:pStyle w:val="bullet1"/>
        <w:numPr>
          <w:ilvl w:val="1"/>
          <w:numId w:val="11"/>
        </w:numPr>
        <w:spacing w:line="360" w:lineRule="auto"/>
        <w:ind w:left="993" w:hanging="567"/>
        <w:rPr>
          <w:rFonts w:ascii="Aptos" w:hAnsi="Aptos"/>
        </w:rPr>
      </w:pPr>
      <w:r w:rsidRPr="00173C30">
        <w:rPr>
          <w:rFonts w:ascii="Aptos" w:hAnsi="Aptos"/>
        </w:rPr>
        <w:t>A score of 10-9 can reflect an extremely close round or a round of marginal domination and/or impact.</w:t>
      </w:r>
    </w:p>
    <w:p w14:paraId="6E72E364" w14:textId="4785A5B6" w:rsidR="009F310E" w:rsidRPr="00173C30" w:rsidRDefault="009F310E" w:rsidP="009F310E">
      <w:pPr>
        <w:pStyle w:val="Heading3"/>
        <w:rPr>
          <w:rFonts w:ascii="Aptos" w:hAnsi="Aptos"/>
          <w:sz w:val="22"/>
          <w:szCs w:val="22"/>
        </w:rPr>
      </w:pPr>
      <w:bookmarkStart w:id="70" w:name="_Toc181090433"/>
      <w:r w:rsidRPr="00173C30">
        <w:rPr>
          <w:rFonts w:ascii="Aptos" w:hAnsi="Aptos"/>
          <w:sz w:val="22"/>
          <w:szCs w:val="22"/>
        </w:rPr>
        <w:t>When to score a 10-8 round</w:t>
      </w:r>
      <w:bookmarkEnd w:id="70"/>
      <w:r w:rsidRPr="00173C30">
        <w:rPr>
          <w:rFonts w:ascii="Aptos" w:hAnsi="Aptos"/>
          <w:sz w:val="22"/>
          <w:szCs w:val="22"/>
        </w:rPr>
        <w:t xml:space="preserve"> </w:t>
      </w:r>
    </w:p>
    <w:p w14:paraId="295D21A6"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A 10-8 Round in MMA should be scored where one competitor wins the round by a large margin.</w:t>
      </w:r>
    </w:p>
    <w:p w14:paraId="74E0B8DD"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and also impacted their opponent with either effective strikes or effective grappling manoeuvres that have diminished the abilities of their opponent.</w:t>
      </w:r>
    </w:p>
    <w:p w14:paraId="6C20F523"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allows the competitor to stay in the fight and to be competitive.</w:t>
      </w:r>
    </w:p>
    <w:p w14:paraId="47692D7C" w14:textId="0E581B23"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w:t>
      </w:r>
      <w:r w:rsidR="00010818" w:rsidRPr="00173C30">
        <w:rPr>
          <w:rFonts w:ascii="Aptos" w:hAnsi="Aptos"/>
        </w:rPr>
        <w:t>5-minute</w:t>
      </w:r>
      <w:r w:rsidRPr="00173C30">
        <w:rPr>
          <w:rFonts w:ascii="Aptos" w:hAnsi="Aptos"/>
        </w:rPr>
        <w:t xml:space="preserve"> round, it should be normal for the judge to consider awarding the losing competitor 8 points instead of 9.</w:t>
      </w:r>
    </w:p>
    <w:p w14:paraId="2902CBEF" w14:textId="77777777" w:rsidR="006B2C60" w:rsidRPr="00173C30" w:rsidRDefault="006B2C60" w:rsidP="006B2C60">
      <w:pPr>
        <w:pStyle w:val="bullet1"/>
        <w:numPr>
          <w:ilvl w:val="1"/>
          <w:numId w:val="11"/>
        </w:numPr>
        <w:spacing w:line="360" w:lineRule="auto"/>
        <w:ind w:left="993" w:hanging="567"/>
        <w:rPr>
          <w:rFonts w:ascii="Aptos" w:hAnsi="Aptos"/>
        </w:rPr>
      </w:pPr>
      <w:r w:rsidRPr="00173C30">
        <w:rPr>
          <w:rFonts w:ascii="Aptos" w:hAnsi="Aptos"/>
        </w:rPr>
        <w:t xml:space="preserve">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w:t>
      </w:r>
      <w:r w:rsidRPr="00173C30">
        <w:rPr>
          <w:rFonts w:ascii="Aptos" w:hAnsi="Aptos"/>
        </w:rPr>
        <w:lastRenderedPageBreak/>
        <w:t>moments in the fight. If a judge sees that a competitor has been significantly damaged in the round the judge should CONSIDER the score of 10-8.</w:t>
      </w:r>
    </w:p>
    <w:p w14:paraId="69D7D9C5" w14:textId="64153959" w:rsidR="002A276F" w:rsidRPr="00173C30" w:rsidRDefault="002A276F" w:rsidP="002A276F">
      <w:pPr>
        <w:pStyle w:val="Heading3"/>
        <w:rPr>
          <w:rFonts w:ascii="Aptos" w:hAnsi="Aptos"/>
          <w:sz w:val="22"/>
          <w:szCs w:val="22"/>
        </w:rPr>
      </w:pPr>
      <w:bookmarkStart w:id="71" w:name="_Toc181090434"/>
      <w:r w:rsidRPr="00173C30">
        <w:rPr>
          <w:rFonts w:ascii="Aptos" w:hAnsi="Aptos"/>
          <w:sz w:val="22"/>
          <w:szCs w:val="22"/>
        </w:rPr>
        <w:t>When to score a 10-</w:t>
      </w:r>
      <w:r w:rsidR="00BA3262" w:rsidRPr="00173C30">
        <w:rPr>
          <w:rFonts w:ascii="Aptos" w:hAnsi="Aptos"/>
          <w:sz w:val="22"/>
          <w:szCs w:val="22"/>
        </w:rPr>
        <w:t>7</w:t>
      </w:r>
      <w:r w:rsidRPr="00173C30">
        <w:rPr>
          <w:rFonts w:ascii="Aptos" w:hAnsi="Aptos"/>
          <w:sz w:val="22"/>
          <w:szCs w:val="22"/>
        </w:rPr>
        <w:t xml:space="preserve"> round</w:t>
      </w:r>
      <w:bookmarkEnd w:id="71"/>
      <w:r w:rsidRPr="00173C30">
        <w:rPr>
          <w:rFonts w:ascii="Aptos" w:hAnsi="Aptos"/>
          <w:sz w:val="22"/>
          <w:szCs w:val="22"/>
        </w:rPr>
        <w:t xml:space="preserve"> </w:t>
      </w:r>
    </w:p>
    <w:p w14:paraId="7A796DAE" w14:textId="77777777" w:rsidR="004B64C5" w:rsidRPr="00173C30" w:rsidRDefault="004B64C5" w:rsidP="004B64C5">
      <w:pPr>
        <w:pStyle w:val="bullet1"/>
        <w:numPr>
          <w:ilvl w:val="1"/>
          <w:numId w:val="11"/>
        </w:numPr>
        <w:spacing w:line="360" w:lineRule="auto"/>
        <w:ind w:left="993" w:hanging="567"/>
        <w:rPr>
          <w:rFonts w:ascii="Aptos" w:hAnsi="Aptos"/>
        </w:rPr>
      </w:pPr>
      <w:r w:rsidRPr="00173C30">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73C30" w:rsidRDefault="00A27F84" w:rsidP="00A27F84">
      <w:pPr>
        <w:pStyle w:val="Heading3"/>
        <w:rPr>
          <w:rFonts w:ascii="Aptos" w:hAnsi="Aptos"/>
          <w:sz w:val="22"/>
          <w:szCs w:val="22"/>
        </w:rPr>
      </w:pPr>
      <w:bookmarkStart w:id="72" w:name="_Toc181090435"/>
      <w:r w:rsidRPr="00173C30">
        <w:rPr>
          <w:rFonts w:ascii="Aptos" w:hAnsi="Aptos"/>
          <w:sz w:val="22"/>
          <w:szCs w:val="22"/>
        </w:rPr>
        <w:t>Definitions</w:t>
      </w:r>
      <w:bookmarkEnd w:id="72"/>
    </w:p>
    <w:p w14:paraId="2FE571C5"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Impact</w:t>
      </w:r>
      <w:r w:rsidRPr="00173C30">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Dominance</w:t>
      </w:r>
      <w:r w:rsidRPr="00173C30">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73C30" w:rsidRDefault="00A20CDB" w:rsidP="00A20CDB">
      <w:pPr>
        <w:pStyle w:val="bullet1"/>
        <w:numPr>
          <w:ilvl w:val="1"/>
          <w:numId w:val="11"/>
        </w:numPr>
        <w:spacing w:line="360" w:lineRule="auto"/>
        <w:ind w:left="993" w:hanging="567"/>
        <w:rPr>
          <w:rFonts w:ascii="Aptos" w:hAnsi="Aptos"/>
        </w:rPr>
      </w:pPr>
      <w:r w:rsidRPr="00173C30">
        <w:rPr>
          <w:rFonts w:ascii="Aptos" w:hAnsi="Aptos"/>
          <w:b/>
          <w:bCs/>
        </w:rPr>
        <w:t>Duration</w:t>
      </w:r>
      <w:r w:rsidRPr="00173C30">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73C30" w:rsidRDefault="00A8518D" w:rsidP="00A8518D">
      <w:pPr>
        <w:rPr>
          <w:rFonts w:ascii="Aptos" w:hAnsi="Aptos"/>
        </w:rPr>
      </w:pPr>
    </w:p>
    <w:p w14:paraId="33862D24" w14:textId="77777777" w:rsidR="00A74DCD" w:rsidRPr="00173C30" w:rsidRDefault="00A74DCD" w:rsidP="00A74DCD">
      <w:pPr>
        <w:pStyle w:val="bullet1"/>
        <w:numPr>
          <w:ilvl w:val="0"/>
          <w:numId w:val="0"/>
        </w:numPr>
        <w:spacing w:line="360" w:lineRule="auto"/>
        <w:ind w:left="284" w:hanging="284"/>
        <w:rPr>
          <w:rFonts w:ascii="Aptos" w:hAnsi="Aptos"/>
        </w:rPr>
      </w:pPr>
    </w:p>
    <w:p w14:paraId="33107416" w14:textId="77777777" w:rsidR="00A74DCD" w:rsidRPr="00173C30" w:rsidRDefault="00A74DCD" w:rsidP="00A74DCD">
      <w:pPr>
        <w:pStyle w:val="bullet1"/>
        <w:numPr>
          <w:ilvl w:val="0"/>
          <w:numId w:val="0"/>
        </w:numPr>
        <w:spacing w:line="360" w:lineRule="auto"/>
        <w:ind w:left="284" w:hanging="284"/>
        <w:rPr>
          <w:rFonts w:ascii="Aptos" w:hAnsi="Aptos"/>
        </w:rPr>
      </w:pPr>
    </w:p>
    <w:p w14:paraId="71E9580E" w14:textId="77777777" w:rsidR="00D6082C" w:rsidRPr="00173C30" w:rsidRDefault="00D6082C" w:rsidP="00D6082C">
      <w:pPr>
        <w:pStyle w:val="bullet1"/>
        <w:numPr>
          <w:ilvl w:val="0"/>
          <w:numId w:val="0"/>
        </w:numPr>
        <w:spacing w:line="360" w:lineRule="auto"/>
        <w:ind w:left="284" w:hanging="284"/>
        <w:rPr>
          <w:rFonts w:ascii="Aptos" w:hAnsi="Aptos"/>
        </w:rPr>
      </w:pPr>
    </w:p>
    <w:p w14:paraId="7BA73F3E" w14:textId="77777777" w:rsidR="00DA5AAB" w:rsidRPr="00173C30" w:rsidRDefault="00DA5AAB" w:rsidP="00D6082C">
      <w:pPr>
        <w:pStyle w:val="bullet1"/>
        <w:numPr>
          <w:ilvl w:val="0"/>
          <w:numId w:val="0"/>
        </w:numPr>
        <w:spacing w:line="360" w:lineRule="auto"/>
        <w:ind w:left="284" w:hanging="284"/>
        <w:rPr>
          <w:rFonts w:ascii="Aptos" w:hAnsi="Aptos"/>
        </w:rPr>
      </w:pPr>
    </w:p>
    <w:p w14:paraId="44BE6184" w14:textId="77777777" w:rsidR="00DA5AAB" w:rsidRPr="00173C30" w:rsidRDefault="00DA5AAB" w:rsidP="00D6082C">
      <w:pPr>
        <w:pStyle w:val="bullet1"/>
        <w:numPr>
          <w:ilvl w:val="0"/>
          <w:numId w:val="0"/>
        </w:numPr>
        <w:spacing w:line="360" w:lineRule="auto"/>
        <w:ind w:left="284" w:hanging="284"/>
        <w:rPr>
          <w:rFonts w:ascii="Aptos" w:hAnsi="Aptos"/>
        </w:rPr>
      </w:pPr>
    </w:p>
    <w:p w14:paraId="54413887" w14:textId="77777777" w:rsidR="00DA5AAB" w:rsidRPr="00173C30" w:rsidRDefault="00DA5AAB" w:rsidP="00D6082C">
      <w:pPr>
        <w:pStyle w:val="bullet1"/>
        <w:numPr>
          <w:ilvl w:val="0"/>
          <w:numId w:val="0"/>
        </w:numPr>
        <w:spacing w:line="360" w:lineRule="auto"/>
        <w:ind w:left="284" w:hanging="284"/>
        <w:rPr>
          <w:rFonts w:ascii="Aptos" w:hAnsi="Aptos"/>
        </w:rPr>
      </w:pPr>
    </w:p>
    <w:p w14:paraId="46B32DE9" w14:textId="77777777" w:rsidR="00DA5AAB" w:rsidRPr="00173C30" w:rsidRDefault="00DA5AAB" w:rsidP="00D6082C">
      <w:pPr>
        <w:pStyle w:val="bullet1"/>
        <w:numPr>
          <w:ilvl w:val="0"/>
          <w:numId w:val="0"/>
        </w:numPr>
        <w:spacing w:line="360" w:lineRule="auto"/>
        <w:ind w:left="284" w:hanging="284"/>
        <w:rPr>
          <w:rFonts w:ascii="Aptos" w:hAnsi="Aptos"/>
        </w:rPr>
      </w:pPr>
    </w:p>
    <w:p w14:paraId="407A847D" w14:textId="77777777" w:rsidR="00DA5AAB" w:rsidRPr="00173C30" w:rsidRDefault="00DA5AAB" w:rsidP="00D6082C">
      <w:pPr>
        <w:pStyle w:val="bullet1"/>
        <w:numPr>
          <w:ilvl w:val="0"/>
          <w:numId w:val="0"/>
        </w:numPr>
        <w:spacing w:line="360" w:lineRule="auto"/>
        <w:ind w:left="284" w:hanging="284"/>
        <w:rPr>
          <w:rFonts w:ascii="Aptos" w:hAnsi="Aptos"/>
        </w:rPr>
      </w:pPr>
    </w:p>
    <w:p w14:paraId="63061157" w14:textId="77777777" w:rsidR="00DA5AAB" w:rsidRPr="00173C30" w:rsidRDefault="00DA5AAB" w:rsidP="00D6082C">
      <w:pPr>
        <w:pStyle w:val="bullet1"/>
        <w:numPr>
          <w:ilvl w:val="0"/>
          <w:numId w:val="0"/>
        </w:numPr>
        <w:spacing w:line="360" w:lineRule="auto"/>
        <w:ind w:left="284" w:hanging="284"/>
        <w:rPr>
          <w:rFonts w:ascii="Aptos" w:hAnsi="Aptos"/>
        </w:rPr>
      </w:pPr>
    </w:p>
    <w:p w14:paraId="63467945" w14:textId="77777777" w:rsidR="00DA5AAB" w:rsidRPr="00173C30" w:rsidRDefault="00DA5AAB" w:rsidP="00D6082C">
      <w:pPr>
        <w:pStyle w:val="bullet1"/>
        <w:numPr>
          <w:ilvl w:val="0"/>
          <w:numId w:val="0"/>
        </w:numPr>
        <w:spacing w:line="360" w:lineRule="auto"/>
        <w:ind w:left="284" w:hanging="284"/>
        <w:rPr>
          <w:rFonts w:ascii="Aptos" w:hAnsi="Aptos"/>
        </w:rPr>
      </w:pPr>
    </w:p>
    <w:p w14:paraId="6FA4D79C" w14:textId="77777777" w:rsidR="00DA5AAB" w:rsidRPr="00173C30" w:rsidRDefault="00DA5AAB" w:rsidP="00D6082C">
      <w:pPr>
        <w:pStyle w:val="bullet1"/>
        <w:numPr>
          <w:ilvl w:val="0"/>
          <w:numId w:val="0"/>
        </w:numPr>
        <w:spacing w:line="360" w:lineRule="auto"/>
        <w:ind w:left="284" w:hanging="284"/>
        <w:rPr>
          <w:rFonts w:ascii="Aptos" w:hAnsi="Aptos"/>
        </w:rPr>
      </w:pPr>
    </w:p>
    <w:p w14:paraId="66AF2831" w14:textId="77777777" w:rsidR="00DA5AAB" w:rsidRPr="00173C30" w:rsidRDefault="00DA5AAB" w:rsidP="00D6082C">
      <w:pPr>
        <w:pStyle w:val="bullet1"/>
        <w:numPr>
          <w:ilvl w:val="0"/>
          <w:numId w:val="0"/>
        </w:numPr>
        <w:spacing w:line="360" w:lineRule="auto"/>
        <w:ind w:left="284" w:hanging="284"/>
        <w:rPr>
          <w:rFonts w:ascii="Aptos" w:hAnsi="Aptos"/>
        </w:rPr>
      </w:pPr>
    </w:p>
    <w:p w14:paraId="33CB4733" w14:textId="77777777" w:rsidR="00DA5AAB" w:rsidRPr="00173C30" w:rsidRDefault="00DA5AAB" w:rsidP="00D6082C">
      <w:pPr>
        <w:pStyle w:val="bullet1"/>
        <w:numPr>
          <w:ilvl w:val="0"/>
          <w:numId w:val="0"/>
        </w:numPr>
        <w:spacing w:line="360" w:lineRule="auto"/>
        <w:ind w:left="284" w:hanging="284"/>
        <w:rPr>
          <w:rFonts w:ascii="Aptos" w:hAnsi="Aptos"/>
        </w:rPr>
      </w:pPr>
    </w:p>
    <w:p w14:paraId="4646DEEC" w14:textId="77777777" w:rsidR="00DA5AAB" w:rsidRPr="00173C30" w:rsidRDefault="00DA5AAB" w:rsidP="00D6082C">
      <w:pPr>
        <w:pStyle w:val="bullet1"/>
        <w:numPr>
          <w:ilvl w:val="0"/>
          <w:numId w:val="0"/>
        </w:numPr>
        <w:spacing w:line="360" w:lineRule="auto"/>
        <w:ind w:left="284" w:hanging="284"/>
        <w:rPr>
          <w:rFonts w:ascii="Aptos" w:hAnsi="Aptos"/>
        </w:rPr>
      </w:pPr>
    </w:p>
    <w:p w14:paraId="1BC13B1B" w14:textId="77777777" w:rsidR="00DA5AAB" w:rsidRPr="00173C30" w:rsidRDefault="00DA5AAB" w:rsidP="00D6082C">
      <w:pPr>
        <w:pStyle w:val="bullet1"/>
        <w:numPr>
          <w:ilvl w:val="0"/>
          <w:numId w:val="0"/>
        </w:numPr>
        <w:spacing w:line="360" w:lineRule="auto"/>
        <w:ind w:left="284" w:hanging="284"/>
        <w:rPr>
          <w:rFonts w:ascii="Aptos" w:hAnsi="Aptos"/>
        </w:rPr>
      </w:pPr>
    </w:p>
    <w:p w14:paraId="2399CF44" w14:textId="77777777" w:rsidR="00DA5AAB" w:rsidRPr="00173C30" w:rsidRDefault="00DA5AAB" w:rsidP="00D6082C">
      <w:pPr>
        <w:pStyle w:val="bullet1"/>
        <w:numPr>
          <w:ilvl w:val="0"/>
          <w:numId w:val="0"/>
        </w:numPr>
        <w:spacing w:line="360" w:lineRule="auto"/>
        <w:ind w:left="284" w:hanging="284"/>
        <w:rPr>
          <w:rFonts w:ascii="Aptos" w:hAnsi="Aptos"/>
        </w:rPr>
      </w:pPr>
    </w:p>
    <w:p w14:paraId="72A6AD32" w14:textId="77777777" w:rsidR="00D6082C" w:rsidRPr="00173C30" w:rsidRDefault="00D6082C" w:rsidP="00D6082C">
      <w:pPr>
        <w:pStyle w:val="bullet1"/>
        <w:numPr>
          <w:ilvl w:val="0"/>
          <w:numId w:val="0"/>
        </w:numPr>
        <w:spacing w:line="360" w:lineRule="auto"/>
        <w:ind w:left="284" w:hanging="284"/>
        <w:rPr>
          <w:rFonts w:ascii="Aptos" w:hAnsi="Aptos"/>
        </w:rPr>
      </w:pPr>
    </w:p>
    <w:p w14:paraId="1E8340D7" w14:textId="3FE88567" w:rsidR="001E7681" w:rsidRPr="00173C30"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73C30">
        <w:rPr>
          <w:rFonts w:ascii="Aptos" w:hAnsi="Aptos"/>
          <w:b/>
          <w:color w:val="174857" w:themeColor="accent2"/>
          <w:sz w:val="28"/>
          <w:szCs w:val="24"/>
        </w:rPr>
        <w:t>Official outcomes</w:t>
      </w:r>
    </w:p>
    <w:p w14:paraId="4BCF8813" w14:textId="77777777" w:rsidR="009267F0" w:rsidRPr="00173C30" w:rsidRDefault="001E7681" w:rsidP="0035149C">
      <w:pPr>
        <w:pStyle w:val="bullet1"/>
        <w:numPr>
          <w:ilvl w:val="1"/>
          <w:numId w:val="11"/>
        </w:numPr>
        <w:spacing w:line="360" w:lineRule="auto"/>
        <w:ind w:left="993" w:hanging="567"/>
        <w:rPr>
          <w:rFonts w:ascii="Aptos" w:hAnsi="Aptos"/>
        </w:rPr>
      </w:pPr>
      <w:r w:rsidRPr="00173C30">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73C30" w:rsidRDefault="001E7681" w:rsidP="0035149C">
      <w:pPr>
        <w:pStyle w:val="bullet1"/>
        <w:numPr>
          <w:ilvl w:val="1"/>
          <w:numId w:val="11"/>
        </w:numPr>
        <w:spacing w:line="360" w:lineRule="auto"/>
        <w:ind w:left="993" w:hanging="567"/>
        <w:rPr>
          <w:rFonts w:ascii="Aptos" w:hAnsi="Aptos"/>
        </w:rPr>
      </w:pPr>
      <w:r w:rsidRPr="00173C30">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73C30" w14:paraId="588C304E" w14:textId="77777777" w:rsidTr="00B150CE">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73C30" w:rsidRDefault="00221E19" w:rsidP="00B150CE">
            <w:pPr>
              <w:pStyle w:val="Tablecolumnheadings"/>
              <w:rPr>
                <w:rFonts w:ascii="Aptos" w:hAnsi="Aptos"/>
                <w:lang w:val="en-AU"/>
              </w:rPr>
            </w:pPr>
            <w:r w:rsidRPr="00173C30">
              <w:rPr>
                <w:rFonts w:ascii="Aptos" w:hAnsi="Aptos"/>
                <w:lang w:val="en-AU"/>
              </w:rPr>
              <w:t>Outcome</w:t>
            </w:r>
          </w:p>
        </w:tc>
        <w:tc>
          <w:tcPr>
            <w:tcW w:w="6946" w:type="dxa"/>
          </w:tcPr>
          <w:p w14:paraId="6CBAE265" w14:textId="17CAA117" w:rsidR="00221E19" w:rsidRPr="00173C30" w:rsidRDefault="00003A24" w:rsidP="00B150CE">
            <w:pPr>
              <w:pStyle w:val="Tablecolumnheadings"/>
              <w:rPr>
                <w:rFonts w:ascii="Aptos" w:hAnsi="Aptos"/>
                <w:lang w:val="en-AU"/>
              </w:rPr>
            </w:pPr>
            <w:r w:rsidRPr="00173C30">
              <w:rPr>
                <w:rFonts w:ascii="Aptos" w:hAnsi="Aptos"/>
                <w:lang w:val="en-AU"/>
              </w:rPr>
              <w:t>Circumstances</w:t>
            </w:r>
          </w:p>
        </w:tc>
      </w:tr>
      <w:tr w:rsidR="00FC7334" w:rsidRPr="00173C30" w14:paraId="516E1BE6" w14:textId="77777777" w:rsidTr="007001C7">
        <w:trPr>
          <w:trHeight w:hRule="exact" w:val="1912"/>
        </w:trPr>
        <w:tc>
          <w:tcPr>
            <w:tcW w:w="0" w:type="dxa"/>
          </w:tcPr>
          <w:p w14:paraId="152604AB" w14:textId="6B38FF23" w:rsidR="00FC7334" w:rsidRPr="00173C30" w:rsidRDefault="00FC7334" w:rsidP="00FC7334">
            <w:pPr>
              <w:pStyle w:val="Tabletext"/>
              <w:rPr>
                <w:rFonts w:ascii="Aptos" w:hAnsi="Aptos"/>
                <w:b/>
                <w:bCs/>
                <w:lang w:val="en-AU"/>
              </w:rPr>
            </w:pPr>
            <w:r w:rsidRPr="00173C30">
              <w:rPr>
                <w:rFonts w:ascii="Aptos" w:hAnsi="Aptos"/>
                <w:b/>
                <w:bCs/>
              </w:rPr>
              <w:t>Submission</w:t>
            </w:r>
          </w:p>
        </w:tc>
        <w:tc>
          <w:tcPr>
            <w:tcW w:w="0" w:type="dxa"/>
          </w:tcPr>
          <w:p w14:paraId="7262691D" w14:textId="40D71026" w:rsidR="00FC7334" w:rsidRDefault="00FC7334" w:rsidP="00FC7334">
            <w:pPr>
              <w:pStyle w:val="Tabletext"/>
              <w:rPr>
                <w:rFonts w:ascii="Aptos" w:hAnsi="Aptos"/>
              </w:rPr>
            </w:pPr>
            <w:r w:rsidRPr="00173C30">
              <w:rPr>
                <w:rFonts w:ascii="Aptos" w:hAnsi="Aptos"/>
              </w:rPr>
              <w:t>Physical tap out</w:t>
            </w:r>
            <w:r w:rsidR="00F172B7">
              <w:rPr>
                <w:rFonts w:ascii="Aptos" w:hAnsi="Aptos"/>
              </w:rPr>
              <w:t>: when a contestant physically uses their body to indicate that he or she no longer wishes to continue.</w:t>
            </w:r>
          </w:p>
          <w:p w14:paraId="1A6EC3B4" w14:textId="77777777" w:rsidR="00537E12" w:rsidRDefault="00F172B7" w:rsidP="00FC7334">
            <w:pPr>
              <w:pStyle w:val="Tabletext"/>
              <w:rPr>
                <w:rFonts w:ascii="Aptos" w:hAnsi="Aptos"/>
              </w:rPr>
            </w:pPr>
            <w:r>
              <w:rPr>
                <w:rFonts w:ascii="Aptos" w:hAnsi="Aptos"/>
              </w:rPr>
              <w:t>V</w:t>
            </w:r>
            <w:r w:rsidR="00537E12" w:rsidRPr="00173C30">
              <w:rPr>
                <w:rFonts w:ascii="Aptos" w:hAnsi="Aptos"/>
              </w:rPr>
              <w:t>erbal tap out</w:t>
            </w:r>
            <w:r>
              <w:rPr>
                <w:rFonts w:ascii="Aptos" w:hAnsi="Aptos"/>
              </w:rPr>
              <w:t>:</w:t>
            </w:r>
            <w:r w:rsidR="00F1572F">
              <w:rPr>
                <w:rFonts w:ascii="Aptos" w:hAnsi="Aptos"/>
              </w:rPr>
              <w:t xml:space="preserve"> when a contestant verbally announces or voluntarily/involuntarily screams in pain or distress to the referee that they do not wish to continue.</w:t>
            </w:r>
          </w:p>
          <w:p w14:paraId="6E8DCFE9" w14:textId="320C4194" w:rsidR="00720522" w:rsidRPr="00173C30" w:rsidRDefault="00720522" w:rsidP="00FC7334">
            <w:pPr>
              <w:pStyle w:val="Tabletext"/>
              <w:rPr>
                <w:rFonts w:ascii="Aptos" w:hAnsi="Aptos"/>
                <w:lang w:val="en-AU"/>
              </w:rPr>
            </w:pPr>
            <w:r>
              <w:rPr>
                <w:rFonts w:ascii="Aptos" w:hAnsi="Aptos"/>
              </w:rPr>
              <w:t>Technical submission: when a legal submission act results in unconsciousness or broken/dislocated bone(s)/joint(s).</w:t>
            </w:r>
          </w:p>
        </w:tc>
      </w:tr>
      <w:tr w:rsidR="00FC7334" w:rsidRPr="00173C30" w14:paraId="53069D75" w14:textId="77777777" w:rsidTr="00B150CE">
        <w:trPr>
          <w:trHeight w:hRule="exact" w:val="453"/>
        </w:trPr>
        <w:tc>
          <w:tcPr>
            <w:tcW w:w="2268" w:type="dxa"/>
          </w:tcPr>
          <w:p w14:paraId="083122F2" w14:textId="271E3940" w:rsidR="00FC7334" w:rsidRPr="00173C30" w:rsidRDefault="00FC7334" w:rsidP="00FC7334">
            <w:pPr>
              <w:pStyle w:val="Tabletext"/>
              <w:rPr>
                <w:rFonts w:ascii="Aptos" w:hAnsi="Aptos"/>
                <w:b/>
                <w:bCs/>
              </w:rPr>
            </w:pPr>
            <w:r w:rsidRPr="00173C30">
              <w:rPr>
                <w:rFonts w:ascii="Aptos" w:hAnsi="Aptos"/>
                <w:b/>
              </w:rPr>
              <w:t>Unanimous points</w:t>
            </w:r>
          </w:p>
        </w:tc>
        <w:tc>
          <w:tcPr>
            <w:tcW w:w="6946" w:type="dxa"/>
          </w:tcPr>
          <w:p w14:paraId="60164FF7" w14:textId="23CF8091" w:rsidR="00FC7334" w:rsidRPr="00173C30" w:rsidRDefault="00FC7334" w:rsidP="00FC7334">
            <w:pPr>
              <w:pStyle w:val="Tabletext"/>
              <w:rPr>
                <w:rFonts w:ascii="Aptos" w:hAnsi="Aptos"/>
              </w:rPr>
            </w:pPr>
            <w:r w:rsidRPr="00173C30">
              <w:rPr>
                <w:rFonts w:ascii="Aptos" w:hAnsi="Aptos"/>
              </w:rPr>
              <w:t xml:space="preserve">Three judges </w:t>
            </w:r>
            <w:r w:rsidR="00234940">
              <w:rPr>
                <w:rFonts w:ascii="Aptos" w:hAnsi="Aptos"/>
              </w:rPr>
              <w:t>scor</w:t>
            </w:r>
            <w:r w:rsidR="00CF4BC7">
              <w:rPr>
                <w:rFonts w:ascii="Aptos" w:hAnsi="Aptos"/>
              </w:rPr>
              <w:t>e</w:t>
            </w:r>
            <w:r w:rsidRPr="00173C30">
              <w:rPr>
                <w:rFonts w:ascii="Aptos" w:hAnsi="Aptos"/>
              </w:rPr>
              <w:t xml:space="preserve"> </w:t>
            </w:r>
            <w:r w:rsidR="00E94001">
              <w:rPr>
                <w:rFonts w:ascii="Aptos" w:hAnsi="Aptos"/>
              </w:rPr>
              <w:t>the same</w:t>
            </w:r>
            <w:r w:rsidR="00E94001" w:rsidRPr="00173C30">
              <w:rPr>
                <w:rFonts w:ascii="Aptos" w:hAnsi="Aptos"/>
              </w:rPr>
              <w:t xml:space="preserve"> </w:t>
            </w:r>
            <w:r w:rsidRPr="00173C30">
              <w:rPr>
                <w:rFonts w:ascii="Aptos" w:hAnsi="Aptos"/>
              </w:rPr>
              <w:t xml:space="preserve">contestant the win </w:t>
            </w:r>
          </w:p>
        </w:tc>
      </w:tr>
      <w:tr w:rsidR="0049244B" w:rsidRPr="00173C30" w14:paraId="32338B5A" w14:textId="77777777" w:rsidTr="00B150CE">
        <w:trPr>
          <w:trHeight w:hRule="exact" w:val="453"/>
        </w:trPr>
        <w:tc>
          <w:tcPr>
            <w:tcW w:w="2268" w:type="dxa"/>
          </w:tcPr>
          <w:p w14:paraId="0A292F82" w14:textId="485289A6" w:rsidR="0049244B" w:rsidRPr="00173C30" w:rsidRDefault="0049244B" w:rsidP="00FC7334">
            <w:pPr>
              <w:pStyle w:val="Tabletext"/>
              <w:rPr>
                <w:rFonts w:ascii="Aptos" w:hAnsi="Aptos"/>
                <w:b/>
              </w:rPr>
            </w:pPr>
            <w:r>
              <w:rPr>
                <w:rFonts w:ascii="Aptos" w:hAnsi="Aptos"/>
                <w:b/>
              </w:rPr>
              <w:t>Majority points</w:t>
            </w:r>
          </w:p>
        </w:tc>
        <w:tc>
          <w:tcPr>
            <w:tcW w:w="6946" w:type="dxa"/>
          </w:tcPr>
          <w:p w14:paraId="69105256" w14:textId="3BDEB665" w:rsidR="0049244B" w:rsidRPr="00173C30" w:rsidRDefault="0049244B" w:rsidP="00FC7334">
            <w:pPr>
              <w:pStyle w:val="Tabletext"/>
              <w:rPr>
                <w:rFonts w:ascii="Aptos" w:hAnsi="Aptos"/>
              </w:rPr>
            </w:pPr>
            <w:r>
              <w:rPr>
                <w:rFonts w:ascii="Aptos" w:hAnsi="Aptos"/>
              </w:rPr>
              <w:t>Two judges score the same contestant a win and one judge scores a draw</w:t>
            </w:r>
          </w:p>
        </w:tc>
      </w:tr>
      <w:tr w:rsidR="00FC7334" w:rsidRPr="00173C30" w14:paraId="4DDC0154" w14:textId="77777777" w:rsidTr="007001C7">
        <w:trPr>
          <w:trHeight w:hRule="exact" w:val="572"/>
        </w:trPr>
        <w:tc>
          <w:tcPr>
            <w:tcW w:w="0" w:type="dxa"/>
          </w:tcPr>
          <w:p w14:paraId="3FD36C78" w14:textId="50354F1D" w:rsidR="00FC7334" w:rsidRPr="00173C30" w:rsidRDefault="00FC7334" w:rsidP="00FC7334">
            <w:pPr>
              <w:pStyle w:val="Tabletext"/>
              <w:rPr>
                <w:rFonts w:ascii="Aptos" w:hAnsi="Aptos"/>
                <w:b/>
                <w:bCs/>
              </w:rPr>
            </w:pPr>
            <w:r w:rsidRPr="00173C30">
              <w:rPr>
                <w:rFonts w:ascii="Aptos" w:hAnsi="Aptos"/>
                <w:b/>
              </w:rPr>
              <w:t>Split points</w:t>
            </w:r>
          </w:p>
        </w:tc>
        <w:tc>
          <w:tcPr>
            <w:tcW w:w="0" w:type="dxa"/>
          </w:tcPr>
          <w:p w14:paraId="2CF4FEB4" w14:textId="1D23563C" w:rsidR="00FC7334" w:rsidRPr="00173C30" w:rsidRDefault="00FC7334" w:rsidP="00FC7334">
            <w:pPr>
              <w:pStyle w:val="Tabletext"/>
              <w:rPr>
                <w:rFonts w:ascii="Aptos" w:hAnsi="Aptos"/>
              </w:rPr>
            </w:pPr>
            <w:r w:rsidRPr="00173C30">
              <w:rPr>
                <w:rFonts w:ascii="Aptos" w:hAnsi="Aptos"/>
              </w:rPr>
              <w:t xml:space="preserve">Two judges </w:t>
            </w:r>
            <w:r w:rsidR="001774EB">
              <w:rPr>
                <w:rFonts w:ascii="Aptos" w:hAnsi="Aptos"/>
              </w:rPr>
              <w:t>score</w:t>
            </w:r>
            <w:r w:rsidR="001774EB" w:rsidRPr="00173C30">
              <w:rPr>
                <w:rFonts w:ascii="Aptos" w:hAnsi="Aptos"/>
              </w:rPr>
              <w:t xml:space="preserve"> </w:t>
            </w:r>
            <w:r w:rsidRPr="00173C30">
              <w:rPr>
                <w:rFonts w:ascii="Aptos" w:hAnsi="Aptos"/>
              </w:rPr>
              <w:t>the same contestant a win</w:t>
            </w:r>
            <w:r w:rsidR="00CF4BC7">
              <w:rPr>
                <w:rFonts w:ascii="Aptos" w:hAnsi="Aptos"/>
              </w:rPr>
              <w:t xml:space="preserve"> and one judge</w:t>
            </w:r>
            <w:r w:rsidR="000353E2">
              <w:rPr>
                <w:rFonts w:ascii="Aptos" w:hAnsi="Aptos"/>
              </w:rPr>
              <w:t xml:space="preserve"> scores for the opponent</w:t>
            </w:r>
          </w:p>
        </w:tc>
      </w:tr>
      <w:tr w:rsidR="00FC7334" w:rsidRPr="00173C30" w14:paraId="680CEDF0" w14:textId="77777777" w:rsidTr="00B150CE">
        <w:trPr>
          <w:trHeight w:hRule="exact" w:val="453"/>
        </w:trPr>
        <w:tc>
          <w:tcPr>
            <w:tcW w:w="2268" w:type="dxa"/>
          </w:tcPr>
          <w:p w14:paraId="14DC3147" w14:textId="05E9EE4A" w:rsidR="00FC7334" w:rsidRPr="00173C30" w:rsidRDefault="00AA4B61" w:rsidP="00FC7334">
            <w:pPr>
              <w:pStyle w:val="Tabletext"/>
              <w:rPr>
                <w:rFonts w:ascii="Aptos" w:hAnsi="Aptos"/>
                <w:b/>
              </w:rPr>
            </w:pPr>
            <w:r>
              <w:rPr>
                <w:rFonts w:ascii="Aptos" w:hAnsi="Aptos"/>
                <w:b/>
              </w:rPr>
              <w:t xml:space="preserve">Unanimous </w:t>
            </w:r>
            <w:r w:rsidR="00FC7334" w:rsidRPr="00173C30">
              <w:rPr>
                <w:rFonts w:ascii="Aptos" w:hAnsi="Aptos"/>
                <w:b/>
              </w:rPr>
              <w:t>Draw</w:t>
            </w:r>
          </w:p>
        </w:tc>
        <w:tc>
          <w:tcPr>
            <w:tcW w:w="6946" w:type="dxa"/>
          </w:tcPr>
          <w:p w14:paraId="5E5B1A4D" w14:textId="53134E24" w:rsidR="00FC7334" w:rsidRPr="00173C30" w:rsidRDefault="00FC7334" w:rsidP="00FC7334">
            <w:pPr>
              <w:pStyle w:val="Tabletext"/>
              <w:rPr>
                <w:rFonts w:ascii="Aptos" w:hAnsi="Aptos"/>
              </w:rPr>
            </w:pPr>
            <w:r w:rsidRPr="00173C30">
              <w:rPr>
                <w:rFonts w:ascii="Aptos" w:hAnsi="Aptos"/>
              </w:rPr>
              <w:t>All three judges score the contest a draw</w:t>
            </w:r>
          </w:p>
        </w:tc>
      </w:tr>
      <w:tr w:rsidR="00FC7334" w:rsidRPr="00173C30" w14:paraId="42B8E112" w14:textId="77777777" w:rsidTr="00B150CE">
        <w:trPr>
          <w:trHeight w:hRule="exact" w:val="676"/>
        </w:trPr>
        <w:tc>
          <w:tcPr>
            <w:tcW w:w="2268" w:type="dxa"/>
          </w:tcPr>
          <w:p w14:paraId="0C2BC75D" w14:textId="77777777" w:rsidR="00FC7334" w:rsidRPr="00173C30" w:rsidRDefault="00FC7334" w:rsidP="00FC7334">
            <w:pPr>
              <w:pStyle w:val="Tabletext"/>
              <w:rPr>
                <w:rFonts w:ascii="Aptos" w:hAnsi="Aptos"/>
                <w:b/>
                <w:bCs/>
              </w:rPr>
            </w:pPr>
            <w:r w:rsidRPr="00173C30">
              <w:rPr>
                <w:rFonts w:ascii="Aptos" w:hAnsi="Aptos"/>
                <w:b/>
                <w:bCs/>
              </w:rPr>
              <w:t>Majority Draw</w:t>
            </w:r>
            <w:r w:rsidRPr="00173C30">
              <w:rPr>
                <w:rStyle w:val="FootnoteReference"/>
                <w:rFonts w:ascii="Aptos" w:hAnsi="Aptos"/>
                <w:b/>
                <w:bCs/>
              </w:rPr>
              <w:footnoteReference w:id="3"/>
            </w:r>
          </w:p>
        </w:tc>
        <w:tc>
          <w:tcPr>
            <w:tcW w:w="6946" w:type="dxa"/>
          </w:tcPr>
          <w:p w14:paraId="068BF815" w14:textId="1D9C0EB5" w:rsidR="00FC7334" w:rsidRPr="00173C30" w:rsidRDefault="00FC7334" w:rsidP="00FC7334">
            <w:pPr>
              <w:pStyle w:val="Tabletext"/>
              <w:rPr>
                <w:rFonts w:ascii="Aptos" w:hAnsi="Aptos"/>
              </w:rPr>
            </w:pPr>
            <w:r w:rsidRPr="00173C30">
              <w:rPr>
                <w:rFonts w:ascii="Aptos" w:hAnsi="Aptos"/>
              </w:rPr>
              <w:t>Two judges score the contest a draw and one judge awards the decision to either contestant on a points decision</w:t>
            </w:r>
          </w:p>
        </w:tc>
      </w:tr>
      <w:tr w:rsidR="00FC7334" w:rsidRPr="00173C30" w14:paraId="5B9CFDBC" w14:textId="77777777" w:rsidTr="00B150CE">
        <w:trPr>
          <w:trHeight w:hRule="exact" w:val="644"/>
        </w:trPr>
        <w:tc>
          <w:tcPr>
            <w:tcW w:w="2268" w:type="dxa"/>
          </w:tcPr>
          <w:p w14:paraId="499F4628" w14:textId="4A225419" w:rsidR="00FC7334" w:rsidRPr="00173C30" w:rsidRDefault="00FC7334" w:rsidP="00FC7334">
            <w:pPr>
              <w:pStyle w:val="Tabletext"/>
              <w:rPr>
                <w:rFonts w:ascii="Aptos" w:hAnsi="Aptos"/>
                <w:b/>
                <w:bCs/>
              </w:rPr>
            </w:pPr>
            <w:r w:rsidRPr="00173C30">
              <w:rPr>
                <w:rFonts w:ascii="Aptos" w:hAnsi="Aptos"/>
                <w:b/>
                <w:bCs/>
              </w:rPr>
              <w:t>Split draw</w:t>
            </w:r>
            <w:r w:rsidRPr="00173C30">
              <w:rPr>
                <w:rFonts w:ascii="Aptos" w:hAnsi="Aptos"/>
                <w:b/>
                <w:bCs/>
              </w:rPr>
              <w:fldChar w:fldCharType="begin"/>
            </w:r>
            <w:r w:rsidRPr="00173C30">
              <w:rPr>
                <w:rFonts w:ascii="Aptos" w:hAnsi="Aptos"/>
                <w:b/>
                <w:bCs/>
              </w:rPr>
              <w:instrText xml:space="preserve"> NOTEREF _Ref173248350 \f \h </w:instrText>
            </w:r>
            <w:r w:rsidR="00173C30">
              <w:rPr>
                <w:rFonts w:ascii="Aptos" w:hAnsi="Aptos"/>
                <w:b/>
                <w:bCs/>
              </w:rPr>
              <w:instrText xml:space="preserve"> \* MERGEFORMAT </w:instrText>
            </w:r>
            <w:r w:rsidRPr="00173C30">
              <w:rPr>
                <w:rFonts w:ascii="Aptos" w:hAnsi="Aptos"/>
                <w:b/>
                <w:bCs/>
              </w:rPr>
            </w:r>
            <w:r w:rsidRPr="00173C30">
              <w:rPr>
                <w:rFonts w:ascii="Aptos" w:hAnsi="Aptos"/>
                <w:b/>
                <w:bCs/>
              </w:rPr>
              <w:fldChar w:fldCharType="separate"/>
            </w:r>
            <w:r w:rsidRPr="00173C30">
              <w:rPr>
                <w:rStyle w:val="FootnoteReference"/>
                <w:rFonts w:ascii="Aptos" w:hAnsi="Aptos"/>
              </w:rPr>
              <w:t>2</w:t>
            </w:r>
            <w:r w:rsidRPr="00173C30">
              <w:rPr>
                <w:rFonts w:ascii="Aptos" w:hAnsi="Aptos"/>
                <w:b/>
                <w:bCs/>
              </w:rPr>
              <w:fldChar w:fldCharType="end"/>
            </w:r>
          </w:p>
        </w:tc>
        <w:tc>
          <w:tcPr>
            <w:tcW w:w="6946" w:type="dxa"/>
          </w:tcPr>
          <w:p w14:paraId="7E534578" w14:textId="7F9A5E40" w:rsidR="00FC7334" w:rsidRPr="00173C30" w:rsidRDefault="00FC7334" w:rsidP="00FC7334">
            <w:pPr>
              <w:pStyle w:val="Tabletext"/>
              <w:rPr>
                <w:rFonts w:ascii="Aptos" w:hAnsi="Aptos"/>
              </w:rPr>
            </w:pPr>
            <w:r w:rsidRPr="00173C30">
              <w:rPr>
                <w:rFonts w:ascii="Aptos" w:hAnsi="Aptos"/>
              </w:rPr>
              <w:t>Two judges score opposite contestants as the winner, and the third judge scores the contest a draw</w:t>
            </w:r>
          </w:p>
        </w:tc>
      </w:tr>
      <w:tr w:rsidR="00FC7334" w:rsidRPr="00173C30" w14:paraId="3403B69C" w14:textId="77777777" w:rsidTr="00C83100">
        <w:trPr>
          <w:trHeight w:hRule="exact" w:val="3240"/>
        </w:trPr>
        <w:tc>
          <w:tcPr>
            <w:tcW w:w="0" w:type="dxa"/>
          </w:tcPr>
          <w:p w14:paraId="30BEF9ED" w14:textId="77777777" w:rsidR="00FC7334" w:rsidRPr="00173C30" w:rsidRDefault="00FC7334" w:rsidP="00FC7334">
            <w:pPr>
              <w:pStyle w:val="Tabletext"/>
              <w:rPr>
                <w:rFonts w:ascii="Aptos" w:hAnsi="Aptos"/>
                <w:b/>
                <w:bCs/>
              </w:rPr>
            </w:pPr>
            <w:r w:rsidRPr="00173C30">
              <w:rPr>
                <w:rFonts w:ascii="Aptos" w:hAnsi="Aptos"/>
                <w:b/>
              </w:rPr>
              <w:t>TKO</w:t>
            </w:r>
          </w:p>
        </w:tc>
        <w:tc>
          <w:tcPr>
            <w:tcW w:w="0" w:type="dxa"/>
          </w:tcPr>
          <w:p w14:paraId="0E6713F3" w14:textId="2915C3F7" w:rsidR="00312792" w:rsidRDefault="0016421F" w:rsidP="00FC7334">
            <w:pPr>
              <w:pStyle w:val="Tabletext"/>
              <w:rPr>
                <w:rFonts w:ascii="Aptos" w:hAnsi="Aptos"/>
              </w:rPr>
            </w:pPr>
            <w:r>
              <w:rPr>
                <w:rFonts w:ascii="Aptos" w:hAnsi="Aptos"/>
              </w:rPr>
              <w:t xml:space="preserve">Referee stoppage: </w:t>
            </w:r>
            <w:r w:rsidR="00FC7334" w:rsidRPr="00173C30">
              <w:rPr>
                <w:rFonts w:ascii="Aptos" w:hAnsi="Aptos"/>
              </w:rPr>
              <w:t xml:space="preserve">The referee stops the contest </w:t>
            </w:r>
            <w:r w:rsidR="009A61CC">
              <w:rPr>
                <w:rFonts w:ascii="Aptos" w:hAnsi="Aptos"/>
              </w:rPr>
              <w:t xml:space="preserve">because the contestant is not intelligently defending </w:t>
            </w:r>
            <w:r w:rsidR="00257985">
              <w:rPr>
                <w:rFonts w:ascii="Aptos" w:hAnsi="Aptos"/>
              </w:rPr>
              <w:t>themself</w:t>
            </w:r>
            <w:r w:rsidR="00312792">
              <w:rPr>
                <w:rFonts w:ascii="Aptos" w:hAnsi="Aptos"/>
              </w:rPr>
              <w:t>:</w:t>
            </w:r>
          </w:p>
          <w:p w14:paraId="4BA43D10" w14:textId="157B1029" w:rsidR="00312792" w:rsidRDefault="00312792" w:rsidP="00010818">
            <w:pPr>
              <w:pStyle w:val="Tabletext"/>
              <w:numPr>
                <w:ilvl w:val="0"/>
                <w:numId w:val="48"/>
              </w:numPr>
              <w:rPr>
                <w:rFonts w:ascii="Aptos" w:hAnsi="Aptos"/>
              </w:rPr>
            </w:pPr>
            <w:r>
              <w:rPr>
                <w:rFonts w:ascii="Aptos" w:hAnsi="Aptos"/>
              </w:rPr>
              <w:t>Strikes</w:t>
            </w:r>
          </w:p>
          <w:p w14:paraId="111B3DAE" w14:textId="012A693F" w:rsidR="00312792" w:rsidRDefault="00312792" w:rsidP="00010818">
            <w:pPr>
              <w:pStyle w:val="Tabletext"/>
              <w:numPr>
                <w:ilvl w:val="0"/>
                <w:numId w:val="48"/>
              </w:numPr>
              <w:rPr>
                <w:rFonts w:ascii="Aptos" w:hAnsi="Aptos"/>
              </w:rPr>
            </w:pPr>
            <w:r>
              <w:rPr>
                <w:rFonts w:ascii="Aptos" w:hAnsi="Aptos"/>
              </w:rPr>
              <w:t>Laceration</w:t>
            </w:r>
          </w:p>
          <w:p w14:paraId="7061B35B" w14:textId="77186BB9" w:rsidR="00FC7334" w:rsidRDefault="00312792" w:rsidP="00010818">
            <w:pPr>
              <w:pStyle w:val="Tabletext"/>
              <w:numPr>
                <w:ilvl w:val="0"/>
                <w:numId w:val="48"/>
              </w:numPr>
              <w:rPr>
                <w:rFonts w:ascii="Aptos" w:hAnsi="Aptos"/>
              </w:rPr>
            </w:pPr>
            <w:r>
              <w:rPr>
                <w:rFonts w:ascii="Aptos" w:hAnsi="Aptos"/>
              </w:rPr>
              <w:t>Corn</w:t>
            </w:r>
            <w:r w:rsidR="007420BE">
              <w:rPr>
                <w:rFonts w:ascii="Aptos" w:hAnsi="Aptos"/>
              </w:rPr>
              <w:t>er</w:t>
            </w:r>
            <w:r>
              <w:rPr>
                <w:rFonts w:ascii="Aptos" w:hAnsi="Aptos"/>
              </w:rPr>
              <w:t xml:space="preserve"> stoppage (towel thrown in)</w:t>
            </w:r>
          </w:p>
          <w:p w14:paraId="26B7993F" w14:textId="77777777" w:rsidR="007420BE" w:rsidRDefault="00977ECA" w:rsidP="00010818">
            <w:pPr>
              <w:pStyle w:val="Tabletext"/>
              <w:numPr>
                <w:ilvl w:val="0"/>
                <w:numId w:val="48"/>
              </w:numPr>
              <w:rPr>
                <w:rFonts w:ascii="Aptos" w:hAnsi="Aptos"/>
              </w:rPr>
            </w:pPr>
            <w:r>
              <w:rPr>
                <w:rFonts w:ascii="Aptos" w:hAnsi="Aptos"/>
              </w:rPr>
              <w:t>Did not answer the bell</w:t>
            </w:r>
          </w:p>
          <w:p w14:paraId="6432B7DB" w14:textId="77777777" w:rsidR="0014760B" w:rsidRDefault="0014760B" w:rsidP="0014760B">
            <w:pPr>
              <w:pStyle w:val="Tabletext"/>
              <w:rPr>
                <w:rFonts w:ascii="Aptos" w:hAnsi="Aptos"/>
              </w:rPr>
            </w:pPr>
          </w:p>
          <w:p w14:paraId="1A03C89B" w14:textId="77777777" w:rsidR="0014760B" w:rsidRDefault="0014760B" w:rsidP="0014760B">
            <w:pPr>
              <w:pStyle w:val="Tabletext"/>
              <w:rPr>
                <w:rFonts w:ascii="Aptos" w:hAnsi="Aptos"/>
              </w:rPr>
            </w:pPr>
            <w:r>
              <w:rPr>
                <w:rFonts w:ascii="Aptos" w:hAnsi="Aptos"/>
              </w:rPr>
              <w:t>Medical stoppage:</w:t>
            </w:r>
          </w:p>
          <w:p w14:paraId="0F2A8D6F" w14:textId="2D34AF18" w:rsidR="0014760B" w:rsidRDefault="0014760B" w:rsidP="00010818">
            <w:pPr>
              <w:pStyle w:val="Tabletext"/>
              <w:numPr>
                <w:ilvl w:val="0"/>
                <w:numId w:val="49"/>
              </w:numPr>
              <w:rPr>
                <w:rFonts w:ascii="Aptos" w:hAnsi="Aptos"/>
              </w:rPr>
            </w:pPr>
            <w:r>
              <w:rPr>
                <w:rFonts w:ascii="Aptos" w:hAnsi="Aptos"/>
              </w:rPr>
              <w:t>Laceration</w:t>
            </w:r>
          </w:p>
          <w:p w14:paraId="179A8691" w14:textId="77777777" w:rsidR="0014760B" w:rsidRDefault="0014760B" w:rsidP="00010818">
            <w:pPr>
              <w:pStyle w:val="Tabletext"/>
              <w:numPr>
                <w:ilvl w:val="0"/>
                <w:numId w:val="49"/>
              </w:numPr>
              <w:rPr>
                <w:rFonts w:ascii="Aptos" w:hAnsi="Aptos"/>
              </w:rPr>
            </w:pPr>
            <w:r>
              <w:rPr>
                <w:rFonts w:ascii="Aptos" w:hAnsi="Aptos"/>
              </w:rPr>
              <w:t>Doctor stoppage</w:t>
            </w:r>
          </w:p>
          <w:p w14:paraId="2986D0C4" w14:textId="53E62431" w:rsidR="0014760B" w:rsidRPr="00173C30" w:rsidRDefault="0014760B" w:rsidP="00010818">
            <w:pPr>
              <w:pStyle w:val="Tabletext"/>
              <w:numPr>
                <w:ilvl w:val="0"/>
                <w:numId w:val="49"/>
              </w:numPr>
              <w:rPr>
                <w:rFonts w:ascii="Aptos" w:hAnsi="Aptos"/>
              </w:rPr>
            </w:pPr>
            <w:r>
              <w:rPr>
                <w:rFonts w:ascii="Aptos" w:hAnsi="Aptos"/>
              </w:rPr>
              <w:t>Loss of control of bodily function.</w:t>
            </w:r>
          </w:p>
        </w:tc>
      </w:tr>
      <w:tr w:rsidR="00FC7334" w:rsidRPr="00173C30" w14:paraId="5C0CAEEF" w14:textId="77777777" w:rsidTr="00B150CE">
        <w:trPr>
          <w:trHeight w:hRule="exact" w:val="718"/>
        </w:trPr>
        <w:tc>
          <w:tcPr>
            <w:tcW w:w="2268" w:type="dxa"/>
          </w:tcPr>
          <w:p w14:paraId="0D815C7C" w14:textId="77777777" w:rsidR="00FC7334" w:rsidRPr="00173C30" w:rsidRDefault="00FC7334" w:rsidP="00FC7334">
            <w:pPr>
              <w:pStyle w:val="Tabletext"/>
              <w:rPr>
                <w:rFonts w:ascii="Aptos" w:hAnsi="Aptos"/>
                <w:b/>
                <w:bCs/>
              </w:rPr>
            </w:pPr>
            <w:r w:rsidRPr="00173C30">
              <w:rPr>
                <w:rFonts w:ascii="Aptos" w:hAnsi="Aptos"/>
                <w:b/>
              </w:rPr>
              <w:lastRenderedPageBreak/>
              <w:t>KO</w:t>
            </w:r>
          </w:p>
        </w:tc>
        <w:tc>
          <w:tcPr>
            <w:tcW w:w="6946" w:type="dxa"/>
          </w:tcPr>
          <w:p w14:paraId="36C5C469" w14:textId="5C488CD0" w:rsidR="00FC7334" w:rsidRPr="00173C30" w:rsidRDefault="00FC7334" w:rsidP="00FC7334">
            <w:pPr>
              <w:pStyle w:val="Tabletext"/>
              <w:rPr>
                <w:rFonts w:ascii="Aptos" w:hAnsi="Aptos"/>
              </w:rPr>
            </w:pPr>
            <w:r w:rsidRPr="00173C30">
              <w:rPr>
                <w:rFonts w:ascii="Aptos" w:hAnsi="Aptos"/>
              </w:rPr>
              <w:t xml:space="preserve">A contestant is knocked down and is unable to </w:t>
            </w:r>
            <w:r w:rsidR="00BE68AB">
              <w:rPr>
                <w:rFonts w:ascii="Aptos" w:hAnsi="Aptos"/>
              </w:rPr>
              <w:t>intelligently defend themself</w:t>
            </w:r>
          </w:p>
        </w:tc>
      </w:tr>
      <w:tr w:rsidR="00855667" w:rsidRPr="00173C30" w14:paraId="69441965" w14:textId="77777777" w:rsidTr="00B150CE">
        <w:trPr>
          <w:trHeight w:hRule="exact" w:val="718"/>
        </w:trPr>
        <w:tc>
          <w:tcPr>
            <w:tcW w:w="2268" w:type="dxa"/>
          </w:tcPr>
          <w:p w14:paraId="26D24927" w14:textId="253238EC" w:rsidR="00855667" w:rsidRPr="00173C30" w:rsidRDefault="00855667" w:rsidP="00FC7334">
            <w:pPr>
              <w:pStyle w:val="Tabletext"/>
              <w:rPr>
                <w:rFonts w:ascii="Aptos" w:hAnsi="Aptos"/>
                <w:b/>
              </w:rPr>
            </w:pPr>
            <w:r>
              <w:rPr>
                <w:rFonts w:ascii="Aptos" w:hAnsi="Aptos"/>
                <w:b/>
              </w:rPr>
              <w:t>Technical decision</w:t>
            </w:r>
          </w:p>
        </w:tc>
        <w:tc>
          <w:tcPr>
            <w:tcW w:w="6946" w:type="dxa"/>
          </w:tcPr>
          <w:p w14:paraId="6C4D3701" w14:textId="55380840" w:rsidR="00855667" w:rsidRPr="00173C30" w:rsidRDefault="00EB0B37" w:rsidP="00FC7334">
            <w:pPr>
              <w:pStyle w:val="Tabletext"/>
              <w:rPr>
                <w:rFonts w:ascii="Aptos" w:hAnsi="Aptos"/>
              </w:rPr>
            </w:pPr>
            <w:r>
              <w:rPr>
                <w:rFonts w:ascii="Aptos" w:hAnsi="Aptos"/>
              </w:rPr>
              <w:t>A contest is prematurely stopped due to injury from an accidental</w:t>
            </w:r>
            <w:r w:rsidR="003F3BAB">
              <w:rPr>
                <w:rFonts w:ascii="Aptos" w:hAnsi="Aptos"/>
              </w:rPr>
              <w:t xml:space="preserve"> or deliberate</w:t>
            </w:r>
            <w:r>
              <w:rPr>
                <w:rFonts w:ascii="Aptos" w:hAnsi="Aptos"/>
              </w:rPr>
              <w:t xml:space="preserve"> foul</w:t>
            </w:r>
            <w:r w:rsidR="00EE0F3A">
              <w:rPr>
                <w:rFonts w:ascii="Aptos" w:hAnsi="Aptos"/>
              </w:rPr>
              <w:t xml:space="preserve"> and a contestant is leading on the score cards</w:t>
            </w:r>
          </w:p>
        </w:tc>
      </w:tr>
      <w:tr w:rsidR="00EE0F3A" w:rsidRPr="00173C30" w14:paraId="712BCA6E" w14:textId="77777777" w:rsidTr="004C51F1">
        <w:trPr>
          <w:trHeight w:hRule="exact" w:val="1418"/>
        </w:trPr>
        <w:tc>
          <w:tcPr>
            <w:tcW w:w="0" w:type="dxa"/>
          </w:tcPr>
          <w:p w14:paraId="1FABF0BD" w14:textId="0C983FDB" w:rsidR="00EE0F3A" w:rsidRPr="00173C30" w:rsidRDefault="00EE0F3A" w:rsidP="00FC7334">
            <w:pPr>
              <w:pStyle w:val="Tabletext"/>
              <w:rPr>
                <w:rFonts w:ascii="Aptos" w:hAnsi="Aptos"/>
                <w:b/>
              </w:rPr>
            </w:pPr>
            <w:r>
              <w:rPr>
                <w:rFonts w:ascii="Aptos" w:hAnsi="Aptos"/>
                <w:b/>
              </w:rPr>
              <w:t>Technical draw</w:t>
            </w:r>
          </w:p>
        </w:tc>
        <w:tc>
          <w:tcPr>
            <w:tcW w:w="0" w:type="dxa"/>
          </w:tcPr>
          <w:p w14:paraId="223F4AF8" w14:textId="3EEDF90E" w:rsidR="00EE0F3A" w:rsidRPr="00173C30" w:rsidRDefault="004C51F1" w:rsidP="00FC7334">
            <w:pPr>
              <w:pStyle w:val="Tabletext"/>
              <w:rPr>
                <w:rFonts w:ascii="Aptos" w:hAnsi="Aptos"/>
              </w:rPr>
            </w:pPr>
            <w:r>
              <w:rPr>
                <w:rFonts w:ascii="Aptos" w:hAnsi="Aptos"/>
              </w:rPr>
              <w:t>An</w:t>
            </w:r>
            <w:r w:rsidR="00FD559C">
              <w:rPr>
                <w:rFonts w:ascii="Aptos" w:hAnsi="Aptos"/>
              </w:rPr>
              <w:t xml:space="preserve"> </w:t>
            </w:r>
            <w:r>
              <w:rPr>
                <w:rFonts w:ascii="Aptos" w:hAnsi="Aptos"/>
              </w:rPr>
              <w:t>injury is sustained as a result of a deliberate foul and the contestant is able to continue, but later is unable to continue due to the injury and the contest is stopped after half of the scheduled rounds has been completed, if the injured contestant is even or behind on the score card at the time of the stoppage</w:t>
            </w:r>
          </w:p>
        </w:tc>
      </w:tr>
      <w:tr w:rsidR="00FC7334" w:rsidRPr="00173C30" w14:paraId="4450F453" w14:textId="77777777" w:rsidTr="00B150CE">
        <w:trPr>
          <w:trHeight w:hRule="exact" w:val="643"/>
        </w:trPr>
        <w:tc>
          <w:tcPr>
            <w:tcW w:w="2268" w:type="dxa"/>
          </w:tcPr>
          <w:p w14:paraId="6D9FE8E7" w14:textId="77777777" w:rsidR="00FC7334" w:rsidRPr="00173C30" w:rsidRDefault="00FC7334" w:rsidP="00FC7334">
            <w:pPr>
              <w:pStyle w:val="Tabletext"/>
              <w:rPr>
                <w:rFonts w:ascii="Aptos" w:hAnsi="Aptos"/>
                <w:b/>
                <w:bCs/>
              </w:rPr>
            </w:pPr>
            <w:r w:rsidRPr="00173C30">
              <w:rPr>
                <w:rFonts w:ascii="Aptos" w:hAnsi="Aptos"/>
                <w:b/>
              </w:rPr>
              <w:t>Disqualification</w:t>
            </w:r>
          </w:p>
        </w:tc>
        <w:tc>
          <w:tcPr>
            <w:tcW w:w="6946" w:type="dxa"/>
          </w:tcPr>
          <w:p w14:paraId="2AB6DD35" w14:textId="378F9AA9" w:rsidR="00FC7334" w:rsidRPr="00173C30" w:rsidRDefault="00FC7334" w:rsidP="00FC7334">
            <w:pPr>
              <w:pStyle w:val="Tabletext"/>
              <w:rPr>
                <w:rFonts w:ascii="Aptos" w:hAnsi="Aptos"/>
              </w:rPr>
            </w:pPr>
            <w:r w:rsidRPr="00173C30">
              <w:rPr>
                <w:rFonts w:ascii="Aptos" w:hAnsi="Aptos"/>
              </w:rPr>
              <w:t>The referee disqualifies a contestant after three warnings or if a contestant is injured and unable to continue due to a deliberate illegal technique from their opponent.</w:t>
            </w:r>
          </w:p>
        </w:tc>
      </w:tr>
      <w:tr w:rsidR="00FC7334" w:rsidRPr="00173C30" w14:paraId="3CD88A2C" w14:textId="77777777" w:rsidTr="00B150CE">
        <w:trPr>
          <w:trHeight w:hRule="exact" w:val="654"/>
        </w:trPr>
        <w:tc>
          <w:tcPr>
            <w:tcW w:w="2268" w:type="dxa"/>
          </w:tcPr>
          <w:p w14:paraId="70B9E539" w14:textId="220128C3" w:rsidR="00FC7334" w:rsidRPr="00173C30" w:rsidRDefault="00FC7334" w:rsidP="00FC7334">
            <w:pPr>
              <w:pStyle w:val="Tabletext"/>
              <w:rPr>
                <w:rFonts w:ascii="Aptos" w:hAnsi="Aptos"/>
                <w:b/>
                <w:bCs/>
              </w:rPr>
            </w:pPr>
            <w:r w:rsidRPr="00173C30">
              <w:rPr>
                <w:rFonts w:ascii="Aptos" w:hAnsi="Aptos"/>
                <w:b/>
                <w:bCs/>
              </w:rPr>
              <w:t>No contest</w:t>
            </w:r>
            <w:r w:rsidRPr="00173C30">
              <w:rPr>
                <w:rStyle w:val="FootnoteReference"/>
                <w:rFonts w:ascii="Aptos" w:hAnsi="Aptos"/>
                <w:b/>
                <w:bCs/>
              </w:rPr>
              <w:fldChar w:fldCharType="begin"/>
            </w:r>
            <w:r w:rsidRPr="00173C30">
              <w:rPr>
                <w:rFonts w:ascii="Aptos" w:hAnsi="Aptos"/>
                <w:b/>
                <w:bCs/>
              </w:rPr>
              <w:instrText xml:space="preserve"> NOTEREF _Ref173248350 \f \h </w:instrText>
            </w:r>
            <w:r w:rsidR="00173C30">
              <w:rPr>
                <w:rStyle w:val="FootnoteReference"/>
                <w:rFonts w:ascii="Aptos" w:hAnsi="Aptos"/>
                <w:b/>
                <w:bCs/>
              </w:rPr>
              <w:instrText xml:space="preserve"> \* MERGEFORMAT </w:instrText>
            </w:r>
            <w:r w:rsidRPr="00173C30">
              <w:rPr>
                <w:rStyle w:val="FootnoteReference"/>
                <w:rFonts w:ascii="Aptos" w:hAnsi="Aptos"/>
                <w:b/>
                <w:bCs/>
              </w:rPr>
            </w:r>
            <w:r w:rsidRPr="00173C30">
              <w:rPr>
                <w:rStyle w:val="FootnoteReference"/>
                <w:rFonts w:ascii="Aptos" w:hAnsi="Aptos"/>
                <w:b/>
                <w:bCs/>
              </w:rPr>
              <w:fldChar w:fldCharType="separate"/>
            </w:r>
            <w:r w:rsidRPr="00173C30">
              <w:rPr>
                <w:rStyle w:val="FootnoteReference"/>
                <w:rFonts w:ascii="Aptos" w:hAnsi="Aptos"/>
              </w:rPr>
              <w:t>2</w:t>
            </w:r>
            <w:r w:rsidRPr="00173C30">
              <w:rPr>
                <w:rStyle w:val="FootnoteReference"/>
                <w:rFonts w:ascii="Aptos" w:hAnsi="Aptos"/>
                <w:b/>
                <w:bCs/>
              </w:rPr>
              <w:fldChar w:fldCharType="end"/>
            </w:r>
          </w:p>
        </w:tc>
        <w:tc>
          <w:tcPr>
            <w:tcW w:w="6946" w:type="dxa"/>
          </w:tcPr>
          <w:p w14:paraId="269BAA14" w14:textId="2C9E37C6" w:rsidR="00FC7334" w:rsidRPr="00173C30" w:rsidRDefault="00FC7334" w:rsidP="00FC7334">
            <w:pPr>
              <w:pStyle w:val="Tabletext"/>
              <w:rPr>
                <w:rFonts w:ascii="Aptos" w:hAnsi="Aptos"/>
              </w:rPr>
            </w:pPr>
            <w:r w:rsidRPr="00173C30">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73C30" w:rsidRDefault="001E7681" w:rsidP="001E7681">
      <w:pPr>
        <w:rPr>
          <w:rFonts w:ascii="Aptos" w:hAnsi="Aptos"/>
        </w:rPr>
      </w:pPr>
    </w:p>
    <w:p w14:paraId="5F043FBF" w14:textId="77777777" w:rsidR="00ED03EC" w:rsidRPr="00173C30" w:rsidRDefault="00ED03EC" w:rsidP="00132F0A">
      <w:pPr>
        <w:rPr>
          <w:rFonts w:ascii="Aptos" w:hAnsi="Aptos"/>
          <w:b/>
          <w:color w:val="174857" w:themeColor="accent2"/>
          <w:sz w:val="28"/>
          <w:szCs w:val="24"/>
        </w:rPr>
      </w:pPr>
    </w:p>
    <w:p w14:paraId="55945FF5" w14:textId="710B713E" w:rsidR="00132F0A" w:rsidRPr="00173C30" w:rsidRDefault="00132F0A" w:rsidP="00132F0A">
      <w:pPr>
        <w:rPr>
          <w:rFonts w:ascii="Aptos" w:hAnsi="Aptos"/>
          <w:b/>
          <w:color w:val="174857" w:themeColor="accent2"/>
          <w:sz w:val="28"/>
          <w:szCs w:val="24"/>
        </w:rPr>
      </w:pPr>
      <w:r w:rsidRPr="00173C30">
        <w:rPr>
          <w:rFonts w:ascii="Aptos" w:hAnsi="Aptos"/>
          <w:b/>
          <w:color w:val="174857" w:themeColor="accent2"/>
          <w:sz w:val="28"/>
          <w:szCs w:val="24"/>
        </w:rPr>
        <w:t>The decision is final</w:t>
      </w:r>
    </w:p>
    <w:p w14:paraId="383213EB" w14:textId="77777777" w:rsidR="00132F0A" w:rsidRPr="00173C30" w:rsidRDefault="00132F0A" w:rsidP="00D75564">
      <w:pPr>
        <w:pStyle w:val="bullet1"/>
        <w:numPr>
          <w:ilvl w:val="1"/>
          <w:numId w:val="11"/>
        </w:numPr>
        <w:spacing w:line="360" w:lineRule="auto"/>
        <w:ind w:left="993" w:hanging="567"/>
        <w:rPr>
          <w:rFonts w:ascii="Aptos" w:hAnsi="Aptos"/>
        </w:rPr>
      </w:pPr>
      <w:r w:rsidRPr="00173C30">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73C30" w:rsidRDefault="00132F0A" w:rsidP="007E13E9">
      <w:pPr>
        <w:pStyle w:val="bullet1"/>
        <w:numPr>
          <w:ilvl w:val="1"/>
          <w:numId w:val="26"/>
        </w:numPr>
        <w:spacing w:line="360" w:lineRule="auto"/>
        <w:ind w:firstLine="414"/>
        <w:rPr>
          <w:rFonts w:ascii="Aptos" w:hAnsi="Aptos"/>
        </w:rPr>
      </w:pPr>
      <w:r w:rsidRPr="00173C30">
        <w:rPr>
          <w:rFonts w:ascii="Aptos" w:hAnsi="Aptos"/>
        </w:rPr>
        <w:t xml:space="preserve"> there was collusion by persons affecting the result of any contest;</w:t>
      </w:r>
    </w:p>
    <w:p w14:paraId="623B035B" w14:textId="77777777" w:rsidR="00132F0A" w:rsidRPr="00173C30" w:rsidRDefault="00132F0A" w:rsidP="007E13E9">
      <w:pPr>
        <w:pStyle w:val="bullet1"/>
        <w:numPr>
          <w:ilvl w:val="1"/>
          <w:numId w:val="26"/>
        </w:numPr>
        <w:spacing w:line="360" w:lineRule="auto"/>
        <w:ind w:left="1418" w:hanging="284"/>
        <w:rPr>
          <w:rFonts w:ascii="Aptos" w:hAnsi="Aptos"/>
        </w:rPr>
      </w:pPr>
      <w:r w:rsidRPr="00173C30">
        <w:rPr>
          <w:rFonts w:ascii="Aptos" w:hAnsi="Aptos"/>
        </w:rPr>
        <w:t xml:space="preserve"> the completion of the scorecard of the judges’ shows an error which would mean that the decision was given to the wrong contestant; and/or</w:t>
      </w:r>
    </w:p>
    <w:p w14:paraId="0CFCAF2D" w14:textId="77777777" w:rsidR="00132F0A" w:rsidRPr="00173C30" w:rsidRDefault="00132F0A" w:rsidP="007E13E9">
      <w:pPr>
        <w:pStyle w:val="bullet1"/>
        <w:numPr>
          <w:ilvl w:val="1"/>
          <w:numId w:val="26"/>
        </w:numPr>
        <w:spacing w:line="360" w:lineRule="auto"/>
        <w:ind w:left="1418" w:hanging="284"/>
        <w:rPr>
          <w:rFonts w:ascii="Aptos" w:hAnsi="Aptos"/>
        </w:rPr>
      </w:pPr>
      <w:r w:rsidRPr="00173C30">
        <w:rPr>
          <w:rFonts w:ascii="Aptos" w:hAnsi="Aptos"/>
        </w:rPr>
        <w:t>there was a clear violation of the Act, Regulations or Rules governing the contest which affected the result.</w:t>
      </w:r>
    </w:p>
    <w:p w14:paraId="3A9571E0" w14:textId="2164642E" w:rsidR="001E7681" w:rsidRPr="00173C30" w:rsidRDefault="00132F0A" w:rsidP="00C8216F">
      <w:pPr>
        <w:pStyle w:val="bullet1"/>
        <w:numPr>
          <w:ilvl w:val="1"/>
          <w:numId w:val="11"/>
        </w:numPr>
        <w:spacing w:line="360" w:lineRule="auto"/>
        <w:ind w:left="993" w:hanging="567"/>
        <w:rPr>
          <w:rFonts w:ascii="Aptos" w:hAnsi="Aptos"/>
        </w:rPr>
      </w:pPr>
      <w:r w:rsidRPr="00173C30">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839F0E8" w14:textId="77777777" w:rsidR="001E7681" w:rsidRPr="00173C30" w:rsidRDefault="001E7681" w:rsidP="001E7681">
      <w:pPr>
        <w:rPr>
          <w:rFonts w:ascii="Aptos" w:hAnsi="Aptos"/>
        </w:rPr>
      </w:pPr>
    </w:p>
    <w:p w14:paraId="1CE03E14" w14:textId="77777777" w:rsidR="001E7681" w:rsidRPr="00173C30" w:rsidRDefault="001E7681" w:rsidP="001E7681">
      <w:pPr>
        <w:rPr>
          <w:rFonts w:ascii="Aptos" w:hAnsi="Aptos"/>
        </w:rPr>
      </w:pPr>
    </w:p>
    <w:p w14:paraId="3CA6D9DA" w14:textId="77777777" w:rsidR="001E7681" w:rsidRPr="00173C30" w:rsidRDefault="001E7681" w:rsidP="001E7681">
      <w:pPr>
        <w:rPr>
          <w:rFonts w:ascii="Aptos" w:hAnsi="Aptos"/>
        </w:rPr>
      </w:pPr>
    </w:p>
    <w:p w14:paraId="52D63A72" w14:textId="77777777" w:rsidR="001E7681" w:rsidRPr="00173C30" w:rsidRDefault="001E7681" w:rsidP="001E7681">
      <w:pPr>
        <w:rPr>
          <w:rFonts w:ascii="Aptos" w:hAnsi="Aptos"/>
        </w:rPr>
      </w:pPr>
    </w:p>
    <w:p w14:paraId="55FFCDA1" w14:textId="77777777" w:rsidR="001E7681" w:rsidRPr="00173C30" w:rsidRDefault="001E7681" w:rsidP="001E7681">
      <w:pPr>
        <w:rPr>
          <w:rFonts w:ascii="Aptos" w:hAnsi="Aptos"/>
        </w:rPr>
      </w:pPr>
    </w:p>
    <w:p w14:paraId="22C561E4" w14:textId="77777777" w:rsidR="001E7681" w:rsidRPr="00173C30" w:rsidRDefault="001E7681" w:rsidP="001E7681">
      <w:pPr>
        <w:rPr>
          <w:rFonts w:ascii="Aptos" w:hAnsi="Aptos"/>
        </w:rPr>
      </w:pPr>
    </w:p>
    <w:p w14:paraId="36503D70" w14:textId="77777777" w:rsidR="001E7681" w:rsidRPr="00173C30" w:rsidRDefault="001E7681" w:rsidP="001E7681">
      <w:pPr>
        <w:rPr>
          <w:rFonts w:ascii="Aptos" w:hAnsi="Aptos"/>
        </w:rPr>
      </w:pPr>
    </w:p>
    <w:p w14:paraId="526772D2" w14:textId="77777777" w:rsidR="001E7681" w:rsidRPr="00173C30" w:rsidRDefault="001E7681" w:rsidP="001E7681">
      <w:pPr>
        <w:rPr>
          <w:rFonts w:ascii="Aptos" w:hAnsi="Aptos"/>
        </w:rPr>
      </w:pPr>
    </w:p>
    <w:p w14:paraId="7B1E615E" w14:textId="29395345" w:rsidR="00D40870" w:rsidRPr="00173C30" w:rsidRDefault="00DF0BAF" w:rsidP="00A363CF">
      <w:pPr>
        <w:pStyle w:val="bullet1"/>
        <w:numPr>
          <w:ilvl w:val="0"/>
          <w:numId w:val="0"/>
        </w:numPr>
        <w:spacing w:line="360" w:lineRule="auto"/>
        <w:rPr>
          <w:rFonts w:ascii="Aptos" w:hAnsi="Aptos"/>
        </w:rPr>
      </w:pPr>
      <w:r w:rsidRPr="00173C30">
        <w:rPr>
          <w:rFonts w:ascii="Aptos" w:hAnsi="Aptos"/>
        </w:rPr>
        <w:br w:type="page"/>
      </w:r>
    </w:p>
    <w:p w14:paraId="377CC416" w14:textId="361B199D" w:rsidR="002449AA" w:rsidRPr="00173C30" w:rsidRDefault="002449AA" w:rsidP="002B071E">
      <w:pPr>
        <w:pStyle w:val="Heading1"/>
        <w:numPr>
          <w:ilvl w:val="0"/>
          <w:numId w:val="11"/>
        </w:numPr>
      </w:pPr>
      <w:bookmarkStart w:id="73" w:name="_Toc181090436"/>
      <w:r w:rsidRPr="00173C30">
        <w:lastRenderedPageBreak/>
        <w:t>The timekeeper</w:t>
      </w:r>
      <w:bookmarkEnd w:id="73"/>
    </w:p>
    <w:p w14:paraId="487B49B9" w14:textId="77777777" w:rsidR="002449AA" w:rsidRPr="00173C30" w:rsidRDefault="002449AA" w:rsidP="002449AA">
      <w:pPr>
        <w:pStyle w:val="Heading2"/>
      </w:pPr>
      <w:bookmarkStart w:id="74" w:name="_Toc181090437"/>
      <w:r w:rsidRPr="00173C30">
        <w:t>General requirements</w:t>
      </w:r>
      <w:bookmarkEnd w:id="74"/>
    </w:p>
    <w:p w14:paraId="21E61678"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A timekeeper must comply with all of the conditions of their timekeeper’s licence, including the Code of Conduct.</w:t>
      </w:r>
    </w:p>
    <w:p w14:paraId="12F8C0C7"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The timekeeper must not be under the influence of alcohol or prohibited drugs whilst officiating.</w:t>
      </w:r>
    </w:p>
    <w:p w14:paraId="6C085B32" w14:textId="77777777"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The timekeeper must not consume alcohol or take prohibited drugs while officiating.</w:t>
      </w:r>
    </w:p>
    <w:p w14:paraId="179F8341" w14:textId="1057CF41" w:rsidR="00F53FE7" w:rsidRPr="00173C30" w:rsidRDefault="00F53FE7" w:rsidP="002B071E">
      <w:pPr>
        <w:pStyle w:val="bullet1"/>
        <w:numPr>
          <w:ilvl w:val="1"/>
          <w:numId w:val="11"/>
        </w:numPr>
        <w:spacing w:line="360" w:lineRule="auto"/>
        <w:ind w:left="993" w:hanging="567"/>
        <w:rPr>
          <w:rFonts w:ascii="Aptos" w:hAnsi="Aptos"/>
        </w:rPr>
      </w:pPr>
      <w:r w:rsidRPr="00173C30">
        <w:rPr>
          <w:rFonts w:ascii="Aptos" w:hAnsi="Aptos"/>
        </w:rPr>
        <w:t xml:space="preserve">The timekeeper must display their </w:t>
      </w:r>
      <w:r w:rsidR="005B7D8C" w:rsidRPr="00173C30">
        <w:rPr>
          <w:rFonts w:ascii="Aptos" w:hAnsi="Aptos"/>
        </w:rPr>
        <w:t>licence</w:t>
      </w:r>
      <w:r w:rsidRPr="00173C30">
        <w:rPr>
          <w:rFonts w:ascii="Aptos" w:hAnsi="Aptos"/>
        </w:rPr>
        <w:t xml:space="preserve"> at all times during a promotion.</w:t>
      </w:r>
    </w:p>
    <w:p w14:paraId="31E9499B" w14:textId="07AA3C88" w:rsidR="002449AA" w:rsidRPr="00173C30" w:rsidRDefault="002449AA" w:rsidP="002449AA">
      <w:pPr>
        <w:pStyle w:val="Heading2"/>
      </w:pPr>
      <w:bookmarkStart w:id="75" w:name="_Toc181090438"/>
      <w:r w:rsidRPr="00173C30">
        <w:t>A timekeeper’s attire</w:t>
      </w:r>
      <w:bookmarkEnd w:id="75"/>
    </w:p>
    <w:p w14:paraId="32D5A328" w14:textId="77777777" w:rsidR="00C5370E" w:rsidRPr="00173C30" w:rsidRDefault="002449AA" w:rsidP="002B071E">
      <w:pPr>
        <w:pStyle w:val="bullet1"/>
        <w:numPr>
          <w:ilvl w:val="1"/>
          <w:numId w:val="11"/>
        </w:numPr>
        <w:spacing w:line="360" w:lineRule="auto"/>
        <w:ind w:left="993" w:hanging="567"/>
        <w:rPr>
          <w:rFonts w:ascii="Aptos" w:hAnsi="Aptos"/>
        </w:rPr>
      </w:pPr>
      <w:r w:rsidRPr="00173C30">
        <w:rPr>
          <w:rFonts w:ascii="Aptos" w:hAnsi="Aptos"/>
        </w:rPr>
        <w:t>The timekeeper must wear the following clothing:</w:t>
      </w:r>
    </w:p>
    <w:p w14:paraId="6C9AC976" w14:textId="6E223EF1" w:rsidR="00C5370E" w:rsidRPr="00173C30" w:rsidRDefault="00C5370E" w:rsidP="007E13E9">
      <w:pPr>
        <w:pStyle w:val="bullet1"/>
        <w:numPr>
          <w:ilvl w:val="1"/>
          <w:numId w:val="27"/>
        </w:numPr>
        <w:spacing w:line="360" w:lineRule="auto"/>
        <w:ind w:firstLine="414"/>
        <w:rPr>
          <w:rFonts w:ascii="Aptos" w:hAnsi="Aptos"/>
        </w:rPr>
      </w:pPr>
      <w:r w:rsidRPr="00173C30">
        <w:rPr>
          <w:rFonts w:ascii="Aptos" w:hAnsi="Aptos"/>
        </w:rPr>
        <w:t>long black trousers;</w:t>
      </w:r>
    </w:p>
    <w:p w14:paraId="2772A575" w14:textId="3F003787" w:rsidR="002449AA" w:rsidRPr="00173C30" w:rsidRDefault="00C5370E" w:rsidP="007E13E9">
      <w:pPr>
        <w:pStyle w:val="bullet1"/>
        <w:numPr>
          <w:ilvl w:val="1"/>
          <w:numId w:val="27"/>
        </w:numPr>
        <w:spacing w:line="360" w:lineRule="auto"/>
        <w:ind w:firstLine="414"/>
        <w:rPr>
          <w:rFonts w:ascii="Aptos" w:hAnsi="Aptos"/>
        </w:rPr>
      </w:pPr>
      <w:r w:rsidRPr="00173C30">
        <w:rPr>
          <w:rFonts w:ascii="Aptos" w:hAnsi="Aptos"/>
        </w:rPr>
        <w:t>collared shirt, long or short sleeved, black or white in colour.</w:t>
      </w:r>
    </w:p>
    <w:p w14:paraId="7B8071F9" w14:textId="1A1646D4" w:rsidR="00157EDD" w:rsidRPr="00173C30" w:rsidRDefault="002449AA" w:rsidP="002B071E">
      <w:pPr>
        <w:pStyle w:val="bullet1"/>
        <w:numPr>
          <w:ilvl w:val="1"/>
          <w:numId w:val="11"/>
        </w:numPr>
        <w:spacing w:line="360" w:lineRule="auto"/>
        <w:ind w:left="993" w:hanging="567"/>
        <w:rPr>
          <w:rFonts w:ascii="Aptos" w:hAnsi="Aptos"/>
        </w:rPr>
      </w:pPr>
      <w:r w:rsidRPr="00173C30">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73C30" w:rsidRDefault="002C777E" w:rsidP="002C777E">
      <w:pPr>
        <w:pStyle w:val="Heading2"/>
      </w:pPr>
      <w:bookmarkStart w:id="76" w:name="_Toc181090439"/>
      <w:r w:rsidRPr="00173C30">
        <w:t>A timekeeper’s equipment</w:t>
      </w:r>
      <w:bookmarkEnd w:id="76"/>
    </w:p>
    <w:p w14:paraId="638ACD1B" w14:textId="32662813" w:rsidR="00157EDD" w:rsidRPr="00173C30" w:rsidRDefault="00DD77A1" w:rsidP="002B071E">
      <w:pPr>
        <w:pStyle w:val="bullet1"/>
        <w:numPr>
          <w:ilvl w:val="1"/>
          <w:numId w:val="11"/>
        </w:numPr>
        <w:spacing w:line="360" w:lineRule="auto"/>
        <w:ind w:left="993" w:hanging="567"/>
        <w:rPr>
          <w:rFonts w:ascii="Aptos" w:hAnsi="Aptos"/>
        </w:rPr>
      </w:pPr>
      <w:r w:rsidRPr="00173C30">
        <w:rPr>
          <w:rFonts w:ascii="Aptos" w:hAnsi="Aptos"/>
        </w:rPr>
        <w:t>The timekeeper is responsible for providing their own equipment for a contest which comprises:</w:t>
      </w:r>
    </w:p>
    <w:p w14:paraId="7B674FA4"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 xml:space="preserve">A clapper; </w:t>
      </w:r>
    </w:p>
    <w:p w14:paraId="45673A91"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horn</w:t>
      </w:r>
    </w:p>
    <w:p w14:paraId="243EAD69"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stopwatch; and</w:t>
      </w:r>
    </w:p>
    <w:p w14:paraId="138F5BBB" w14:textId="77777777" w:rsidR="005238E9" w:rsidRPr="00173C30" w:rsidRDefault="005238E9" w:rsidP="005238E9">
      <w:pPr>
        <w:pStyle w:val="bullet1"/>
        <w:numPr>
          <w:ilvl w:val="1"/>
          <w:numId w:val="28"/>
        </w:numPr>
        <w:spacing w:line="360" w:lineRule="auto"/>
        <w:ind w:firstLine="414"/>
        <w:rPr>
          <w:rFonts w:ascii="Aptos" w:hAnsi="Aptos"/>
        </w:rPr>
      </w:pPr>
      <w:r w:rsidRPr="00173C30">
        <w:rPr>
          <w:rFonts w:ascii="Aptos" w:hAnsi="Aptos"/>
        </w:rPr>
        <w:t>A whistle</w:t>
      </w:r>
    </w:p>
    <w:p w14:paraId="29CA6FCE" w14:textId="37CF1492" w:rsidR="002C777E" w:rsidRPr="00173C30" w:rsidRDefault="002C777E" w:rsidP="002C777E">
      <w:pPr>
        <w:pStyle w:val="Heading2"/>
      </w:pPr>
      <w:bookmarkStart w:id="77" w:name="_Toc181090440"/>
      <w:r w:rsidRPr="00173C30">
        <w:t>The role of the timekeeper</w:t>
      </w:r>
      <w:bookmarkEnd w:id="77"/>
    </w:p>
    <w:p w14:paraId="0F68F80E" w14:textId="3F20BC08" w:rsidR="00157EDD" w:rsidRPr="00173C30" w:rsidRDefault="0021013B" w:rsidP="002B071E">
      <w:pPr>
        <w:pStyle w:val="bullet1"/>
        <w:numPr>
          <w:ilvl w:val="1"/>
          <w:numId w:val="11"/>
        </w:numPr>
        <w:spacing w:line="360" w:lineRule="auto"/>
        <w:ind w:left="993" w:hanging="567"/>
        <w:rPr>
          <w:rFonts w:ascii="Aptos" w:hAnsi="Aptos"/>
        </w:rPr>
      </w:pPr>
      <w:r w:rsidRPr="00173C30">
        <w:rPr>
          <w:rFonts w:ascii="Aptos" w:hAnsi="Aptos"/>
        </w:rPr>
        <w:t>During a contest, the timekeeper is required to:</w:t>
      </w:r>
    </w:p>
    <w:p w14:paraId="31762C62"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sound the bell at the end of each round;</w:t>
      </w:r>
    </w:p>
    <w:p w14:paraId="1D9175EF"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stop the time if a contest has been stopped by the referee by calling ‘stop’;</w:t>
      </w:r>
    </w:p>
    <w:p w14:paraId="70660C7E"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restart the time when the referee calls ‘fight’ to restart the contest;</w:t>
      </w:r>
    </w:p>
    <w:p w14:paraId="15FA203B" w14:textId="77777777" w:rsidR="00446A05" w:rsidRPr="00173C30" w:rsidRDefault="00446A05" w:rsidP="00446A05">
      <w:pPr>
        <w:pStyle w:val="bullet1"/>
        <w:numPr>
          <w:ilvl w:val="1"/>
          <w:numId w:val="29"/>
        </w:numPr>
        <w:spacing w:line="360" w:lineRule="auto"/>
        <w:ind w:firstLine="414"/>
        <w:rPr>
          <w:rFonts w:ascii="Aptos" w:hAnsi="Aptos"/>
        </w:rPr>
      </w:pPr>
      <w:r w:rsidRPr="00173C30">
        <w:rPr>
          <w:rFonts w:ascii="Aptos" w:hAnsi="Aptos"/>
        </w:rPr>
        <w:t>sound the whistle ten seconds before the end of the rest period between rounds; and</w:t>
      </w:r>
    </w:p>
    <w:p w14:paraId="3DA2FFC7" w14:textId="77777777" w:rsidR="00C0733E" w:rsidRDefault="00446A05" w:rsidP="00446A05">
      <w:pPr>
        <w:pStyle w:val="bullet1"/>
        <w:numPr>
          <w:ilvl w:val="1"/>
          <w:numId w:val="29"/>
        </w:numPr>
        <w:spacing w:line="360" w:lineRule="auto"/>
        <w:ind w:left="1418" w:hanging="284"/>
        <w:rPr>
          <w:rFonts w:ascii="Aptos" w:hAnsi="Aptos"/>
        </w:rPr>
      </w:pPr>
      <w:r w:rsidRPr="00173C30">
        <w:rPr>
          <w:rFonts w:ascii="Aptos" w:hAnsi="Aptos"/>
        </w:rPr>
        <w:t>advise the announcer to call ‘Seconds out’ and announce the number of the ensuing round before sounding the whistle.</w:t>
      </w:r>
    </w:p>
    <w:p w14:paraId="74A3EB6C" w14:textId="5EA3CC28" w:rsidR="006D068C" w:rsidRPr="00173C30" w:rsidRDefault="00C0733E" w:rsidP="00C0733E">
      <w:pPr>
        <w:pStyle w:val="bullet1"/>
        <w:numPr>
          <w:ilvl w:val="0"/>
          <w:numId w:val="0"/>
        </w:numPr>
        <w:spacing w:line="360" w:lineRule="auto"/>
        <w:ind w:left="993" w:hanging="567"/>
        <w:rPr>
          <w:rFonts w:ascii="Aptos" w:hAnsi="Aptos"/>
        </w:rPr>
      </w:pPr>
      <w:r>
        <w:rPr>
          <w:rFonts w:ascii="Aptos" w:hAnsi="Aptos"/>
        </w:rPr>
        <w:t>13.9      In the event a contestant loses consciousness, the timekeeper will record the duration of unconsciousness and provide the information to the ringside medical practitioner.</w:t>
      </w:r>
      <w:r w:rsidR="00A740C6" w:rsidRPr="00173C30">
        <w:rPr>
          <w:rFonts w:ascii="Aptos" w:hAnsi="Aptos"/>
        </w:rPr>
        <w:br w:type="page"/>
      </w:r>
    </w:p>
    <w:p w14:paraId="22AE4A5E" w14:textId="23381370" w:rsidR="002C777E" w:rsidRPr="00173C30" w:rsidRDefault="002C777E" w:rsidP="00C8621C">
      <w:pPr>
        <w:pStyle w:val="Heading1"/>
        <w:numPr>
          <w:ilvl w:val="0"/>
          <w:numId w:val="11"/>
        </w:numPr>
      </w:pPr>
      <w:bookmarkStart w:id="78" w:name="_Toc181090441"/>
      <w:r w:rsidRPr="00173C30">
        <w:lastRenderedPageBreak/>
        <w:t>Code of conduct</w:t>
      </w:r>
      <w:bookmarkEnd w:id="78"/>
    </w:p>
    <w:p w14:paraId="78CD8409" w14:textId="7E24989E" w:rsidR="008A2000" w:rsidRPr="008A2000" w:rsidRDefault="008A2000" w:rsidP="008A2000">
      <w:pPr>
        <w:pStyle w:val="paragraph"/>
        <w:spacing w:before="0" w:beforeAutospacing="0" w:after="0" w:afterAutospacing="0"/>
        <w:textAlignment w:val="baseline"/>
        <w:rPr>
          <w:rStyle w:val="eop"/>
          <w:rFonts w:ascii="Aptos" w:hAnsi="Aptos" w:cs="Arial"/>
          <w:b w:val="0"/>
          <w:bCs/>
          <w:sz w:val="18"/>
          <w:szCs w:val="18"/>
        </w:rPr>
      </w:pPr>
      <w:r>
        <w:rPr>
          <w:rFonts w:ascii="Aptos" w:hAnsi="Aptos"/>
          <w:b w:val="0"/>
          <w:bCs/>
          <w:sz w:val="18"/>
          <w:szCs w:val="18"/>
        </w:rPr>
        <w:t>14.1</w:t>
      </w:r>
      <w:r>
        <w:rPr>
          <w:rFonts w:ascii="Aptos" w:hAnsi="Aptos"/>
          <w:b w:val="0"/>
          <w:bCs/>
          <w:sz w:val="18"/>
          <w:szCs w:val="18"/>
        </w:rPr>
        <w:tab/>
      </w:r>
      <w:r w:rsidR="006D068C" w:rsidRPr="008A2000">
        <w:rPr>
          <w:rFonts w:ascii="Aptos" w:hAnsi="Aptos"/>
          <w:b w:val="0"/>
          <w:bCs/>
          <w:sz w:val="18"/>
          <w:szCs w:val="18"/>
        </w:rPr>
        <w:t xml:space="preserve">You </w:t>
      </w:r>
      <w:r w:rsidRPr="008A2000">
        <w:rPr>
          <w:rFonts w:ascii="Aptos" w:hAnsi="Aptos"/>
          <w:b w:val="0"/>
          <w:bCs/>
          <w:sz w:val="18"/>
          <w:szCs w:val="18"/>
        </w:rPr>
        <w:t xml:space="preserve">are </w:t>
      </w:r>
      <w:r w:rsidRPr="008A2000">
        <w:rPr>
          <w:rStyle w:val="normaltextrun"/>
          <w:rFonts w:ascii="Aptos" w:hAnsi="Aptos"/>
          <w:b w:val="0"/>
          <w:bCs/>
          <w:sz w:val="18"/>
          <w:szCs w:val="18"/>
        </w:rPr>
        <w:t xml:space="preserve">expected to exhibit exemplar standards at </w:t>
      </w:r>
      <w:r w:rsidR="00F74CBF">
        <w:rPr>
          <w:rStyle w:val="normaltextrun"/>
          <w:rFonts w:ascii="Aptos" w:hAnsi="Aptos"/>
          <w:b w:val="0"/>
          <w:bCs/>
          <w:sz w:val="18"/>
          <w:szCs w:val="18"/>
        </w:rPr>
        <w:t>any contest or event, including training settings</w:t>
      </w:r>
      <w:r w:rsidRPr="008A2000">
        <w:rPr>
          <w:rStyle w:val="normaltextrun"/>
          <w:rFonts w:ascii="Aptos" w:hAnsi="Aptos"/>
          <w:b w:val="0"/>
          <w:bCs/>
          <w:sz w:val="18"/>
          <w:szCs w:val="18"/>
        </w:rPr>
        <w:t xml:space="preserve"> and not engage in:</w:t>
      </w:r>
      <w:r w:rsidRPr="008A2000">
        <w:rPr>
          <w:rStyle w:val="eop"/>
          <w:rFonts w:ascii="Aptos" w:hAnsi="Aptos" w:cs="Arial"/>
          <w:b w:val="0"/>
          <w:bCs/>
          <w:sz w:val="18"/>
          <w:szCs w:val="18"/>
        </w:rPr>
        <w:t> </w:t>
      </w:r>
    </w:p>
    <w:p w14:paraId="7F4F5437" w14:textId="77777777" w:rsidR="008A2000" w:rsidRPr="008A2000" w:rsidRDefault="008A2000" w:rsidP="00AD6A6F">
      <w:pPr>
        <w:pStyle w:val="paragraph"/>
        <w:spacing w:before="0" w:beforeAutospacing="0" w:after="160" w:afterAutospacing="0" w:line="360" w:lineRule="auto"/>
        <w:textAlignment w:val="baseline"/>
        <w:rPr>
          <w:rFonts w:ascii="Aptos" w:hAnsi="Aptos" w:cs="Segoe UI"/>
          <w:b w:val="0"/>
          <w:bCs/>
          <w:sz w:val="18"/>
          <w:szCs w:val="18"/>
        </w:rPr>
      </w:pPr>
    </w:p>
    <w:p w14:paraId="215EB7FF"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Fonts w:ascii="Aptos" w:hAnsi="Aptos" w:cs="Arial"/>
          <w:b w:val="0"/>
          <w:bCs/>
          <w:sz w:val="18"/>
          <w:szCs w:val="18"/>
        </w:rPr>
      </w:pPr>
      <w:r w:rsidRPr="008A2000">
        <w:rPr>
          <w:rStyle w:val="normaltextrun"/>
          <w:rFonts w:ascii="Aptos" w:hAnsi="Aptos"/>
          <w:b w:val="0"/>
          <w:bCs/>
          <w:sz w:val="18"/>
          <w:szCs w:val="18"/>
        </w:rPr>
        <w:t>Violent, threatening, obscene, indecent or abusive language or behaviour.</w:t>
      </w:r>
    </w:p>
    <w:p w14:paraId="49C56869"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Fonts w:ascii="Aptos" w:hAnsi="Aptos" w:cs="Arial"/>
          <w:b w:val="0"/>
          <w:bCs/>
          <w:sz w:val="18"/>
          <w:szCs w:val="18"/>
        </w:rPr>
      </w:pPr>
      <w:r w:rsidRPr="008A2000">
        <w:rPr>
          <w:rStyle w:val="normaltextrun"/>
          <w:rFonts w:ascii="Aptos" w:hAnsi="Aptos"/>
          <w:b w:val="0"/>
          <w:bCs/>
          <w:sz w:val="18"/>
          <w:szCs w:val="18"/>
        </w:rPr>
        <w:t>Vilification of any kind towards another person.</w:t>
      </w:r>
    </w:p>
    <w:p w14:paraId="35435585"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age, gender or sexual orientation.</w:t>
      </w:r>
    </w:p>
    <w:p w14:paraId="73348CD4"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Fonts w:ascii="Aptos" w:hAnsi="Aptos" w:cs="Arial"/>
          <w:b w:val="0"/>
          <w:bCs/>
          <w:sz w:val="18"/>
          <w:szCs w:val="18"/>
        </w:rPr>
      </w:pPr>
      <w:r w:rsidRPr="008A2000">
        <w:rPr>
          <w:rStyle w:val="normaltextrun"/>
          <w:rFonts w:ascii="Aptos" w:hAnsi="Aptos"/>
          <w:b w:val="0"/>
          <w:bCs/>
          <w:sz w:val="18"/>
          <w:szCs w:val="18"/>
        </w:rPr>
        <w:t>Discrimination against another person based on their race, culture, religion or any other personal characteristic (protected or otherwise).</w:t>
      </w:r>
    </w:p>
    <w:p w14:paraId="420BA617"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Fonts w:ascii="Aptos" w:hAnsi="Aptos" w:cs="Arial"/>
          <w:b w:val="0"/>
          <w:bCs/>
          <w:sz w:val="18"/>
          <w:szCs w:val="18"/>
        </w:rPr>
      </w:pPr>
      <w:r w:rsidRPr="008A2000">
        <w:rPr>
          <w:rStyle w:val="normaltextrun"/>
          <w:rFonts w:ascii="Aptos" w:hAnsi="Aptos"/>
          <w:b w:val="0"/>
          <w:bCs/>
          <w:sz w:val="18"/>
          <w:szCs w:val="18"/>
        </w:rPr>
        <w:t>Sexual harassment, intimidation or victimisation of another person.</w:t>
      </w:r>
      <w:r w:rsidRPr="008A2000">
        <w:rPr>
          <w:rStyle w:val="eop"/>
          <w:rFonts w:ascii="Aptos" w:hAnsi="Aptos" w:cs="Arial"/>
          <w:b w:val="0"/>
          <w:bCs/>
          <w:sz w:val="18"/>
          <w:szCs w:val="18"/>
        </w:rPr>
        <w:t> </w:t>
      </w:r>
    </w:p>
    <w:p w14:paraId="53EF8A9C"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Competition manipulation and gambling on any activity that you are directly or indirectly connected to.</w:t>
      </w:r>
    </w:p>
    <w:p w14:paraId="27A55CBD"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Style w:val="scxw23302867"/>
          <w:rFonts w:ascii="Aptos" w:hAnsi="Aptos" w:cs="Arial"/>
          <w:b w:val="0"/>
          <w:bCs/>
          <w:sz w:val="18"/>
          <w:szCs w:val="18"/>
        </w:rPr>
      </w:pPr>
      <w:r w:rsidRPr="008A2000">
        <w:rPr>
          <w:rStyle w:val="scxw23302867"/>
          <w:rFonts w:ascii="Aptos" w:hAnsi="Aptos" w:cs="Arial"/>
          <w:b w:val="0"/>
          <w:bCs/>
          <w:sz w:val="18"/>
          <w:szCs w:val="18"/>
        </w:rPr>
        <w:t>Improper use of drugs and medicines.</w:t>
      </w:r>
    </w:p>
    <w:p w14:paraId="0DE37EE1" w14:textId="77777777" w:rsidR="008A2000" w:rsidRPr="008A2000" w:rsidRDefault="008A2000" w:rsidP="00010818">
      <w:pPr>
        <w:pStyle w:val="paragraph"/>
        <w:numPr>
          <w:ilvl w:val="0"/>
          <w:numId w:val="50"/>
        </w:numPr>
        <w:spacing w:before="0" w:beforeAutospacing="0" w:after="160" w:afterAutospacing="0" w:line="360" w:lineRule="auto"/>
        <w:textAlignment w:val="baseline"/>
        <w:rPr>
          <w:rStyle w:val="scxw23302867"/>
          <w:rFonts w:ascii="Aptos" w:hAnsi="Aptos" w:cs="Arial"/>
          <w:b w:val="0"/>
          <w:bCs/>
          <w:sz w:val="18"/>
          <w:szCs w:val="18"/>
        </w:rPr>
      </w:pPr>
      <w:r w:rsidRPr="008A2000">
        <w:rPr>
          <w:rStyle w:val="normaltextrun"/>
          <w:rFonts w:ascii="Aptos" w:hAnsi="Aptos"/>
          <w:b w:val="0"/>
          <w:bCs/>
          <w:sz w:val="18"/>
          <w:szCs w:val="18"/>
        </w:rPr>
        <w:t xml:space="preserve">Conduct that is detrimental to the reputation or interests of the boxing and combat sports industry. </w:t>
      </w:r>
      <w:r w:rsidRPr="008A2000">
        <w:rPr>
          <w:rStyle w:val="scxw23302867"/>
          <w:rFonts w:ascii="Aptos" w:hAnsi="Aptos" w:cs="Arial"/>
          <w:b w:val="0"/>
          <w:bCs/>
          <w:sz w:val="18"/>
          <w:szCs w:val="18"/>
        </w:rPr>
        <w:t> </w:t>
      </w:r>
    </w:p>
    <w:p w14:paraId="52EE89E4" w14:textId="6B872466" w:rsidR="00A363CF" w:rsidRPr="008A2000" w:rsidRDefault="00F053FA" w:rsidP="008A2000">
      <w:pPr>
        <w:pStyle w:val="bullet1"/>
        <w:numPr>
          <w:ilvl w:val="1"/>
          <w:numId w:val="11"/>
        </w:numPr>
        <w:spacing w:line="360" w:lineRule="auto"/>
        <w:ind w:left="993" w:hanging="633"/>
        <w:rPr>
          <w:rFonts w:ascii="Aptos" w:hAnsi="Aptos"/>
          <w:bCs/>
        </w:rPr>
      </w:pPr>
      <w:r w:rsidRPr="008A2000">
        <w:rPr>
          <w:rFonts w:ascii="Aptos" w:hAnsi="Aptos"/>
          <w:bCs/>
        </w:rPr>
        <w:br w:type="page"/>
      </w:r>
    </w:p>
    <w:p w14:paraId="52ED7289" w14:textId="3F346794" w:rsidR="00F03E84" w:rsidRPr="00173C30" w:rsidRDefault="00F03E84" w:rsidP="00C8621C">
      <w:pPr>
        <w:pStyle w:val="Heading1"/>
        <w:numPr>
          <w:ilvl w:val="0"/>
          <w:numId w:val="11"/>
        </w:numPr>
      </w:pPr>
      <w:bookmarkStart w:id="79" w:name="_Toc181090442"/>
      <w:r w:rsidRPr="00173C30">
        <w:lastRenderedPageBreak/>
        <w:t>Contact information</w:t>
      </w:r>
      <w:bookmarkEnd w:id="79"/>
    </w:p>
    <w:p w14:paraId="1606F36E" w14:textId="6E28C73B" w:rsidR="00F03E84" w:rsidRPr="00173C30" w:rsidRDefault="00F03E84" w:rsidP="008A2193">
      <w:pPr>
        <w:spacing w:line="360" w:lineRule="auto"/>
        <w:rPr>
          <w:rFonts w:ascii="Aptos" w:hAnsi="Aptos"/>
        </w:rPr>
      </w:pPr>
      <w:r w:rsidRPr="00173C30">
        <w:rPr>
          <w:rFonts w:ascii="Aptos" w:hAnsi="Aptos"/>
        </w:rPr>
        <w:t>The Combat Sports Unit can be contacted during business hours on:</w:t>
      </w:r>
    </w:p>
    <w:p w14:paraId="23B57ADC" w14:textId="0E738F96" w:rsidR="00F03E84" w:rsidRPr="00173C30" w:rsidRDefault="00F03E84" w:rsidP="008A2193">
      <w:pPr>
        <w:spacing w:line="360" w:lineRule="auto"/>
        <w:rPr>
          <w:rFonts w:ascii="Aptos" w:hAnsi="Aptos"/>
        </w:rPr>
      </w:pPr>
      <w:r w:rsidRPr="00173C30">
        <w:rPr>
          <w:rFonts w:ascii="Aptos" w:hAnsi="Aptos"/>
        </w:rPr>
        <w:t xml:space="preserve">(03) 9623 1183 or </w:t>
      </w:r>
      <w:hyperlink r:id="rId27" w:history="1">
        <w:r w:rsidRPr="00173C30">
          <w:rPr>
            <w:rStyle w:val="Hyperlink"/>
            <w:rFonts w:ascii="Aptos" w:hAnsi="Aptos"/>
          </w:rPr>
          <w:t>email the Combat Sports Unit</w:t>
        </w:r>
      </w:hyperlink>
      <w:r w:rsidRPr="00173C30">
        <w:rPr>
          <w:rFonts w:ascii="Aptos" w:hAnsi="Aptos"/>
        </w:rPr>
        <w:t xml:space="preserve"> &lt;combat.sports@sport.vic.gov.au&gt;</w:t>
      </w:r>
    </w:p>
    <w:p w14:paraId="043710BC" w14:textId="77777777" w:rsidR="00F03E84" w:rsidRPr="00173C30" w:rsidRDefault="00F03E84" w:rsidP="008A2193">
      <w:pPr>
        <w:spacing w:line="360" w:lineRule="auto"/>
        <w:rPr>
          <w:rFonts w:ascii="Aptos" w:hAnsi="Aptos"/>
        </w:rPr>
      </w:pPr>
      <w:r w:rsidRPr="00173C30">
        <w:rPr>
          <w:rFonts w:ascii="Aptos" w:hAnsi="Aptos"/>
        </w:rPr>
        <w:t>Any written correspondence regarding these Rules and information should be addressed to:</w:t>
      </w:r>
    </w:p>
    <w:p w14:paraId="4F89A25C" w14:textId="77777777" w:rsidR="00F03E84" w:rsidRPr="00173C30" w:rsidRDefault="00F03E84" w:rsidP="008A2193">
      <w:pPr>
        <w:spacing w:line="360" w:lineRule="auto"/>
        <w:rPr>
          <w:rFonts w:ascii="Aptos" w:hAnsi="Aptos"/>
        </w:rPr>
      </w:pPr>
      <w:r w:rsidRPr="00173C30">
        <w:rPr>
          <w:rFonts w:ascii="Aptos" w:hAnsi="Aptos"/>
        </w:rPr>
        <w:t>Professional Boxing and Combat Sports Board of Victoria</w:t>
      </w:r>
    </w:p>
    <w:p w14:paraId="18B18681" w14:textId="674B1BED" w:rsidR="00AB6C84" w:rsidRPr="00173C30" w:rsidRDefault="00F03E84" w:rsidP="008A2193">
      <w:pPr>
        <w:spacing w:line="360" w:lineRule="auto"/>
        <w:rPr>
          <w:rFonts w:ascii="Aptos" w:hAnsi="Aptos"/>
        </w:rPr>
      </w:pPr>
      <w:r w:rsidRPr="00173C30">
        <w:rPr>
          <w:rFonts w:ascii="Aptos" w:hAnsi="Aptos"/>
        </w:rPr>
        <w:t>GPO BOX 4</w:t>
      </w:r>
      <w:r w:rsidR="00C8621C" w:rsidRPr="00173C30">
        <w:rPr>
          <w:rFonts w:ascii="Aptos" w:hAnsi="Aptos"/>
        </w:rPr>
        <w:t>509</w:t>
      </w:r>
      <w:r w:rsidRPr="00173C30">
        <w:rPr>
          <w:rFonts w:ascii="Aptos" w:hAnsi="Aptos"/>
        </w:rPr>
        <w:t>, Melbourne VICTORIA 3001</w:t>
      </w:r>
      <w:bookmarkEnd w:id="1"/>
    </w:p>
    <w:sectPr w:rsidR="00AB6C84" w:rsidRPr="00173C30" w:rsidSect="00826A3B">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D68F" w14:textId="77777777" w:rsidR="00023276" w:rsidRDefault="00023276" w:rsidP="00123BB4">
      <w:r>
        <w:separator/>
      </w:r>
    </w:p>
  </w:endnote>
  <w:endnote w:type="continuationSeparator" w:id="0">
    <w:p w14:paraId="54DAF784" w14:textId="77777777" w:rsidR="00023276" w:rsidRDefault="00023276" w:rsidP="00123BB4">
      <w:r>
        <w:continuationSeparator/>
      </w:r>
    </w:p>
  </w:endnote>
  <w:endnote w:type="continuationNotice" w:id="1">
    <w:p w14:paraId="61912E21" w14:textId="77777777" w:rsidR="00023276" w:rsidRDefault="00023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23B9671">
              <v:stroke joinstyle="miter"/>
              <v:path gradientshapeok="t" o:connecttype="rect"/>
            </v:shapetype>
            <v:shape id="Text Box 21"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v:textbox style="mso-fit-shape-to-text:t" inset="0,0,0,15pt">
                <w:txbxContent>
                  <w:p w:rsidRPr="0039708F" w:rsidR="0039708F" w:rsidP="0039708F" w:rsidRDefault="0039708F" w14:paraId="1E52D4B0"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83B0A2C">
              <v:stroke joinstyle="miter"/>
              <v:path gradientshapeok="t" o:connecttype="rect"/>
            </v:shapetype>
            <v:shape id="Text Box 24"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v:textbox style="mso-fit-shape-to-text:t" inset="0,0,0,15pt">
                <w:txbxContent>
                  <w:p w:rsidRPr="0039708F" w:rsidR="0039708F" w:rsidP="0039708F" w:rsidRDefault="0039708F" w14:paraId="283EBB12"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3989CF97">
          <wp:simplePos x="0" y="0"/>
          <wp:positionH relativeFrom="page">
            <wp:posOffset>0</wp:posOffset>
          </wp:positionH>
          <wp:positionV relativeFrom="page">
            <wp:posOffset>9620250</wp:posOffset>
          </wp:positionV>
          <wp:extent cx="7560000" cy="1069200"/>
          <wp:effectExtent l="0" t="0" r="0" b="0"/>
          <wp:wrapNone/>
          <wp:docPr id="1979531786"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2762D9B">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A9C9" w14:textId="77777777" w:rsidR="00023276" w:rsidRDefault="00023276" w:rsidP="00123BB4">
      <w:r>
        <w:separator/>
      </w:r>
    </w:p>
  </w:footnote>
  <w:footnote w:type="continuationSeparator" w:id="0">
    <w:p w14:paraId="3D1D6F40" w14:textId="77777777" w:rsidR="00023276" w:rsidRDefault="00023276" w:rsidP="00123BB4">
      <w:r>
        <w:continuationSeparator/>
      </w:r>
    </w:p>
  </w:footnote>
  <w:footnote w:type="continuationNotice" w:id="1">
    <w:p w14:paraId="4B6C01CD" w14:textId="77777777" w:rsidR="00023276" w:rsidRDefault="00023276">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14E63B2">
              <v:stroke joinstyle="miter"/>
              <v:path gradientshapeok="t" o:connecttype="rect"/>
            </v:shapetype>
            <v:shape id="Text Box 15"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v:textbox style="mso-fit-shape-to-text:t" inset="0,15pt,0,0">
                <w:txbxContent>
                  <w:p w:rsidRPr="0039708F" w:rsidR="0039708F" w:rsidP="0039708F" w:rsidRDefault="0039708F" w14:paraId="162E9072"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751C9DD2">
          <wp:extent cx="1920000" cy="576000"/>
          <wp:effectExtent l="0" t="0" r="0"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65DF6D09">
          <wp:extent cx="1920000" cy="576000"/>
          <wp:effectExtent l="0" t="0" r="0" b="0"/>
          <wp:docPr id="10479923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F37E221">
              <v:stroke joinstyle="miter"/>
              <v:path gradientshapeok="t" o:connecttype="rect"/>
            </v:shapetype>
            <v:shape id="Text Box 18"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v:textbox style="mso-fit-shape-to-text:t" inset="0,15pt,0,0">
                <w:txbxContent>
                  <w:p w:rsidRPr="0039708F" w:rsidR="0039708F" w:rsidP="0039708F" w:rsidRDefault="0039708F" w14:paraId="69E8E9EE" w14:textId="77777777">
                    <w:pPr>
                      <w:spacing w:after="0"/>
                      <w:rPr>
                        <w:rFonts w:ascii="Arial" w:hAnsi="Arial" w:eastAsia="Arial"/>
                        <w:noProof/>
                        <w:sz w:val="24"/>
                        <w:szCs w:val="24"/>
                      </w:rPr>
                    </w:pPr>
                    <w:r w:rsidRPr="0039708F">
                      <w:rPr>
                        <w:rFonts w:ascii="Arial" w:hAnsi="Arial" w:eastAsia="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B150CE">
              <w:tc>
                <w:tcPr>
                  <w:tcW w:w="4738" w:type="pct"/>
                  <w:vAlign w:val="center"/>
                </w:tcPr>
                <w:p w14:paraId="31265069" w14:textId="7DE6BD78"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4A7695F7">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B150CE">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43566843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64237772"/>
            <w:docPartObj>
              <w:docPartGallery w:val="Page Numbers (Top of Page)"/>
              <w:docPartUnique/>
            </w:docPartObj>
          </w:sdtPr>
          <w:sdtEndPr>
            <w:rPr>
              <w:rStyle w:val="PageNumber"/>
              <w:color w:val="7F7F7F" w:themeColor="text1" w:themeTint="80"/>
            </w:rPr>
          </w:sdtEndPr>
          <w:sdtContent>
            <w:tr w:rsidR="00AC3A9C" w:rsidRPr="0039708F" w14:paraId="5A60A67C" w14:textId="77777777" w:rsidTr="00B150CE">
              <w:tc>
                <w:tcPr>
                  <w:tcW w:w="4738" w:type="pct"/>
                  <w:vAlign w:val="center"/>
                </w:tcPr>
                <w:p w14:paraId="2EAACB51" w14:textId="407C4A17" w:rsidR="00AC3A9C" w:rsidRPr="00ED5AA6" w:rsidRDefault="00AC3A9C"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946C0D5" w14:textId="77777777" w:rsidR="00AC3A9C" w:rsidRPr="0039708F" w:rsidRDefault="00AC3A9C"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48DFCD98" w14:textId="77777777" w:rsidR="00AC3A9C" w:rsidRPr="006C2861" w:rsidRDefault="00AC3A9C" w:rsidP="006C2861">
    <w:pPr>
      <w:pStyle w:val="Header"/>
    </w:pPr>
    <w:r>
      <w:rPr>
        <w:noProof/>
      </w:rPr>
      <w:drawing>
        <wp:anchor distT="0" distB="0" distL="114300" distR="114300" simplePos="0" relativeHeight="251658257" behindDoc="1" locked="1" layoutInCell="1" allowOverlap="1" wp14:anchorId="4CDF254C" wp14:editId="1D6B5BC8">
          <wp:simplePos x="0" y="0"/>
          <wp:positionH relativeFrom="page">
            <wp:align>right</wp:align>
          </wp:positionH>
          <wp:positionV relativeFrom="page">
            <wp:align>top</wp:align>
          </wp:positionV>
          <wp:extent cx="7559675" cy="1065530"/>
          <wp:effectExtent l="0" t="0" r="3175" b="0"/>
          <wp:wrapNone/>
          <wp:docPr id="162433486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6" behindDoc="1" locked="1" layoutInCell="1" allowOverlap="1" wp14:anchorId="40B02140" wp14:editId="3FF8744F">
          <wp:simplePos x="0" y="0"/>
          <wp:positionH relativeFrom="page">
            <wp:posOffset>-7572375</wp:posOffset>
          </wp:positionH>
          <wp:positionV relativeFrom="page">
            <wp:posOffset>-355600</wp:posOffset>
          </wp:positionV>
          <wp:extent cx="7559675" cy="9876790"/>
          <wp:effectExtent l="0" t="0" r="0" b="3810"/>
          <wp:wrapNone/>
          <wp:docPr id="327860454" name="Picture 327860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4590687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685593140"/>
            <w:docPartObj>
              <w:docPartGallery w:val="Page Numbers (Top of Page)"/>
              <w:docPartUnique/>
            </w:docPartObj>
          </w:sdtPr>
          <w:sdtEndPr>
            <w:rPr>
              <w:rStyle w:val="PageNumber"/>
              <w:color w:val="7F7F7F" w:themeColor="text1" w:themeTint="80"/>
            </w:rPr>
          </w:sdtEndPr>
          <w:sdtContent>
            <w:tr w:rsidR="00AC3A9C" w:rsidRPr="0039708F" w14:paraId="19496D16" w14:textId="77777777" w:rsidTr="00B150CE">
              <w:tc>
                <w:tcPr>
                  <w:tcW w:w="4738" w:type="pct"/>
                  <w:vAlign w:val="center"/>
                </w:tcPr>
                <w:p w14:paraId="355DADE4" w14:textId="23284965" w:rsidR="00AC3A9C" w:rsidRPr="00ED5AA6" w:rsidRDefault="00AC3A9C"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65E4E59C" w14:textId="77777777" w:rsidR="00AC3A9C" w:rsidRPr="0039708F" w:rsidRDefault="00AC3A9C"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0EAAF8C" w14:textId="77777777" w:rsidR="00AC3A9C" w:rsidRPr="006C2861" w:rsidRDefault="00AC3A9C" w:rsidP="006C2861">
    <w:pPr>
      <w:pStyle w:val="Header"/>
    </w:pPr>
    <w:r>
      <w:rPr>
        <w:noProof/>
      </w:rPr>
      <w:drawing>
        <wp:anchor distT="0" distB="0" distL="114300" distR="114300" simplePos="0" relativeHeight="251658255" behindDoc="1" locked="1" layoutInCell="1" allowOverlap="1" wp14:anchorId="365D5D6F" wp14:editId="36D6416B">
          <wp:simplePos x="0" y="0"/>
          <wp:positionH relativeFrom="page">
            <wp:posOffset>0</wp:posOffset>
          </wp:positionH>
          <wp:positionV relativeFrom="page">
            <wp:posOffset>0</wp:posOffset>
          </wp:positionV>
          <wp:extent cx="7560000" cy="1065600"/>
          <wp:effectExtent l="0" t="0" r="0" b="0"/>
          <wp:wrapNone/>
          <wp:docPr id="11496421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1" locked="1" layoutInCell="1" allowOverlap="1" wp14:anchorId="54987465" wp14:editId="77B62E50">
          <wp:simplePos x="0" y="0"/>
          <wp:positionH relativeFrom="page">
            <wp:posOffset>-7572375</wp:posOffset>
          </wp:positionH>
          <wp:positionV relativeFrom="page">
            <wp:posOffset>-355600</wp:posOffset>
          </wp:positionV>
          <wp:extent cx="7559675" cy="9876790"/>
          <wp:effectExtent l="0" t="0" r="0" b="3810"/>
          <wp:wrapNone/>
          <wp:docPr id="1708260454" name="Picture 1708260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51915"/>
    <w:multiLevelType w:val="hybridMultilevel"/>
    <w:tmpl w:val="2ABA6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F719B"/>
    <w:multiLevelType w:val="hybridMultilevel"/>
    <w:tmpl w:val="15E2C98E"/>
    <w:lvl w:ilvl="0" w:tplc="0C090019">
      <w:start w:val="1"/>
      <w:numFmt w:val="lowerLetter"/>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2C0"/>
    <w:multiLevelType w:val="hybridMultilevel"/>
    <w:tmpl w:val="A6B62864"/>
    <w:lvl w:ilvl="0" w:tplc="068808E4">
      <w:start w:val="1"/>
      <w:numFmt w:val="bullet"/>
      <w:pStyle w:val="bullet1"/>
      <w:lvlText w:val=""/>
      <w:lvlJc w:val="left"/>
      <w:pPr>
        <w:tabs>
          <w:tab w:val="num" w:pos="928"/>
        </w:tabs>
        <w:ind w:left="928" w:hanging="284"/>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DD153B"/>
    <w:multiLevelType w:val="hybridMultilevel"/>
    <w:tmpl w:val="7416E190"/>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F2351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329064D"/>
    <w:multiLevelType w:val="hybridMultilevel"/>
    <w:tmpl w:val="01AED7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23C3FA1"/>
    <w:multiLevelType w:val="multilevel"/>
    <w:tmpl w:val="07E8D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upperRoman"/>
      <w:lvlText w:val="%4."/>
      <w:lvlJc w:val="righ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0"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2"/>
  </w:num>
  <w:num w:numId="2" w16cid:durableId="1730151627">
    <w:abstractNumId w:val="38"/>
  </w:num>
  <w:num w:numId="3" w16cid:durableId="1469977648">
    <w:abstractNumId w:val="37"/>
  </w:num>
  <w:num w:numId="4" w16cid:durableId="333342480">
    <w:abstractNumId w:val="47"/>
  </w:num>
  <w:num w:numId="5" w16cid:durableId="1013268417">
    <w:abstractNumId w:val="31"/>
  </w:num>
  <w:num w:numId="6" w16cid:durableId="1195004484">
    <w:abstractNumId w:val="39"/>
  </w:num>
  <w:num w:numId="7" w16cid:durableId="1815415041">
    <w:abstractNumId w:val="29"/>
  </w:num>
  <w:num w:numId="8" w16cid:durableId="250817434">
    <w:abstractNumId w:val="45"/>
  </w:num>
  <w:num w:numId="9" w16cid:durableId="1955750293">
    <w:abstractNumId w:val="42"/>
  </w:num>
  <w:num w:numId="10" w16cid:durableId="951010516">
    <w:abstractNumId w:val="40"/>
  </w:num>
  <w:num w:numId="11" w16cid:durableId="1379892715">
    <w:abstractNumId w:val="48"/>
  </w:num>
  <w:num w:numId="12" w16cid:durableId="214124150">
    <w:abstractNumId w:val="3"/>
  </w:num>
  <w:num w:numId="13" w16cid:durableId="1386369755">
    <w:abstractNumId w:val="44"/>
  </w:num>
  <w:num w:numId="14" w16cid:durableId="1739090060">
    <w:abstractNumId w:val="0"/>
  </w:num>
  <w:num w:numId="15" w16cid:durableId="1056199231">
    <w:abstractNumId w:val="10"/>
  </w:num>
  <w:num w:numId="16" w16cid:durableId="456996980">
    <w:abstractNumId w:val="13"/>
  </w:num>
  <w:num w:numId="17" w16cid:durableId="1709256126">
    <w:abstractNumId w:val="23"/>
  </w:num>
  <w:num w:numId="18" w16cid:durableId="1141732182">
    <w:abstractNumId w:val="43"/>
  </w:num>
  <w:num w:numId="19" w16cid:durableId="291863053">
    <w:abstractNumId w:val="4"/>
  </w:num>
  <w:num w:numId="20" w16cid:durableId="376928838">
    <w:abstractNumId w:val="20"/>
  </w:num>
  <w:num w:numId="21" w16cid:durableId="163281162">
    <w:abstractNumId w:val="11"/>
  </w:num>
  <w:num w:numId="22" w16cid:durableId="1685672294">
    <w:abstractNumId w:val="5"/>
  </w:num>
  <w:num w:numId="23" w16cid:durableId="9188619">
    <w:abstractNumId w:val="46"/>
  </w:num>
  <w:num w:numId="24" w16cid:durableId="2023781432">
    <w:abstractNumId w:val="15"/>
  </w:num>
  <w:num w:numId="25" w16cid:durableId="1467351874">
    <w:abstractNumId w:val="33"/>
  </w:num>
  <w:num w:numId="26" w16cid:durableId="462506603">
    <w:abstractNumId w:val="17"/>
  </w:num>
  <w:num w:numId="27" w16cid:durableId="1105079068">
    <w:abstractNumId w:val="35"/>
  </w:num>
  <w:num w:numId="28" w16cid:durableId="2105804438">
    <w:abstractNumId w:val="50"/>
  </w:num>
  <w:num w:numId="29" w16cid:durableId="1327201188">
    <w:abstractNumId w:val="36"/>
  </w:num>
  <w:num w:numId="30" w16cid:durableId="89745034">
    <w:abstractNumId w:val="51"/>
  </w:num>
  <w:num w:numId="31" w16cid:durableId="443229587">
    <w:abstractNumId w:val="8"/>
  </w:num>
  <w:num w:numId="32" w16cid:durableId="1565336106">
    <w:abstractNumId w:val="32"/>
  </w:num>
  <w:num w:numId="33" w16cid:durableId="1898473022">
    <w:abstractNumId w:val="22"/>
  </w:num>
  <w:num w:numId="34" w16cid:durableId="441808892">
    <w:abstractNumId w:val="26"/>
  </w:num>
  <w:num w:numId="35" w16cid:durableId="1733773141">
    <w:abstractNumId w:val="28"/>
  </w:num>
  <w:num w:numId="36" w16cid:durableId="403064522">
    <w:abstractNumId w:val="25"/>
  </w:num>
  <w:num w:numId="37" w16cid:durableId="427118106">
    <w:abstractNumId w:val="2"/>
  </w:num>
  <w:num w:numId="38" w16cid:durableId="27995948">
    <w:abstractNumId w:val="49"/>
  </w:num>
  <w:num w:numId="39" w16cid:durableId="1669939141">
    <w:abstractNumId w:val="34"/>
  </w:num>
  <w:num w:numId="40" w16cid:durableId="538130590">
    <w:abstractNumId w:val="19"/>
  </w:num>
  <w:num w:numId="41" w16cid:durableId="1556502985">
    <w:abstractNumId w:val="24"/>
  </w:num>
  <w:num w:numId="42" w16cid:durableId="1582715734">
    <w:abstractNumId w:val="27"/>
  </w:num>
  <w:num w:numId="43" w16cid:durableId="1402173319">
    <w:abstractNumId w:val="18"/>
  </w:num>
  <w:num w:numId="44" w16cid:durableId="16736312">
    <w:abstractNumId w:val="7"/>
  </w:num>
  <w:num w:numId="45" w16cid:durableId="1953583696">
    <w:abstractNumId w:val="9"/>
  </w:num>
  <w:num w:numId="46" w16cid:durableId="447087426">
    <w:abstractNumId w:val="14"/>
  </w:num>
  <w:num w:numId="47" w16cid:durableId="924998359">
    <w:abstractNumId w:val="16"/>
  </w:num>
  <w:num w:numId="48" w16cid:durableId="1125075875">
    <w:abstractNumId w:val="41"/>
  </w:num>
  <w:num w:numId="49" w16cid:durableId="1044712385">
    <w:abstractNumId w:val="1"/>
  </w:num>
  <w:num w:numId="50" w16cid:durableId="331110280">
    <w:abstractNumId w:val="21"/>
  </w:num>
  <w:num w:numId="51" w16cid:durableId="1558280947">
    <w:abstractNumId w:val="6"/>
  </w:num>
  <w:num w:numId="52" w16cid:durableId="31564879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07FF"/>
    <w:rsid w:val="00001065"/>
    <w:rsid w:val="00003A24"/>
    <w:rsid w:val="00003C71"/>
    <w:rsid w:val="0000440C"/>
    <w:rsid w:val="00004EBD"/>
    <w:rsid w:val="00005C18"/>
    <w:rsid w:val="00010818"/>
    <w:rsid w:val="00013CD7"/>
    <w:rsid w:val="00014BB0"/>
    <w:rsid w:val="00015E0E"/>
    <w:rsid w:val="0001672C"/>
    <w:rsid w:val="00023276"/>
    <w:rsid w:val="00031326"/>
    <w:rsid w:val="0003500D"/>
    <w:rsid w:val="000353E2"/>
    <w:rsid w:val="00035C76"/>
    <w:rsid w:val="00036087"/>
    <w:rsid w:val="00036AB3"/>
    <w:rsid w:val="00036CC4"/>
    <w:rsid w:val="000428B2"/>
    <w:rsid w:val="0004360C"/>
    <w:rsid w:val="00044508"/>
    <w:rsid w:val="000458D8"/>
    <w:rsid w:val="00045DCE"/>
    <w:rsid w:val="00047956"/>
    <w:rsid w:val="00047A82"/>
    <w:rsid w:val="00050AEB"/>
    <w:rsid w:val="00050AFC"/>
    <w:rsid w:val="000567AA"/>
    <w:rsid w:val="00056ED1"/>
    <w:rsid w:val="000579ED"/>
    <w:rsid w:val="0006110E"/>
    <w:rsid w:val="00064E8B"/>
    <w:rsid w:val="00067E9F"/>
    <w:rsid w:val="0007080D"/>
    <w:rsid w:val="0007293F"/>
    <w:rsid w:val="00072E8E"/>
    <w:rsid w:val="000755E1"/>
    <w:rsid w:val="000774BF"/>
    <w:rsid w:val="000865C3"/>
    <w:rsid w:val="0008712C"/>
    <w:rsid w:val="000920ED"/>
    <w:rsid w:val="000927CB"/>
    <w:rsid w:val="0009467F"/>
    <w:rsid w:val="000A1A86"/>
    <w:rsid w:val="000A1E85"/>
    <w:rsid w:val="000A2785"/>
    <w:rsid w:val="000A5B90"/>
    <w:rsid w:val="000B0174"/>
    <w:rsid w:val="000B1F92"/>
    <w:rsid w:val="000B2238"/>
    <w:rsid w:val="000B3EC8"/>
    <w:rsid w:val="000B681B"/>
    <w:rsid w:val="000B7A8B"/>
    <w:rsid w:val="000C04E8"/>
    <w:rsid w:val="000C0739"/>
    <w:rsid w:val="000C1FDC"/>
    <w:rsid w:val="000D1963"/>
    <w:rsid w:val="000D2ECB"/>
    <w:rsid w:val="000E0590"/>
    <w:rsid w:val="000E090E"/>
    <w:rsid w:val="000E0AA3"/>
    <w:rsid w:val="000E116A"/>
    <w:rsid w:val="000E21A8"/>
    <w:rsid w:val="000E26D9"/>
    <w:rsid w:val="000E39FB"/>
    <w:rsid w:val="000E48E2"/>
    <w:rsid w:val="000E729E"/>
    <w:rsid w:val="000E7609"/>
    <w:rsid w:val="000E772C"/>
    <w:rsid w:val="000F0589"/>
    <w:rsid w:val="000F2B27"/>
    <w:rsid w:val="000F38D1"/>
    <w:rsid w:val="000F4058"/>
    <w:rsid w:val="000F489D"/>
    <w:rsid w:val="000F61BA"/>
    <w:rsid w:val="00103E98"/>
    <w:rsid w:val="0010517C"/>
    <w:rsid w:val="0010570E"/>
    <w:rsid w:val="00106515"/>
    <w:rsid w:val="00112FBB"/>
    <w:rsid w:val="00113003"/>
    <w:rsid w:val="0011509A"/>
    <w:rsid w:val="001154DB"/>
    <w:rsid w:val="001218BC"/>
    <w:rsid w:val="00123BB4"/>
    <w:rsid w:val="00126194"/>
    <w:rsid w:val="0012753A"/>
    <w:rsid w:val="001302B0"/>
    <w:rsid w:val="00131C4A"/>
    <w:rsid w:val="00132F0A"/>
    <w:rsid w:val="00136463"/>
    <w:rsid w:val="00140676"/>
    <w:rsid w:val="0014124A"/>
    <w:rsid w:val="00143103"/>
    <w:rsid w:val="001455F4"/>
    <w:rsid w:val="001472D0"/>
    <w:rsid w:val="0014760B"/>
    <w:rsid w:val="00147A6B"/>
    <w:rsid w:val="00147FE8"/>
    <w:rsid w:val="001504BE"/>
    <w:rsid w:val="00151934"/>
    <w:rsid w:val="001519B2"/>
    <w:rsid w:val="00152425"/>
    <w:rsid w:val="001544AA"/>
    <w:rsid w:val="00155413"/>
    <w:rsid w:val="0015654C"/>
    <w:rsid w:val="00156E83"/>
    <w:rsid w:val="001575B0"/>
    <w:rsid w:val="00157E43"/>
    <w:rsid w:val="00157EDD"/>
    <w:rsid w:val="00162A40"/>
    <w:rsid w:val="00163422"/>
    <w:rsid w:val="0016421F"/>
    <w:rsid w:val="00164D9A"/>
    <w:rsid w:val="0016566D"/>
    <w:rsid w:val="0016759E"/>
    <w:rsid w:val="00173C30"/>
    <w:rsid w:val="001774EB"/>
    <w:rsid w:val="00177D79"/>
    <w:rsid w:val="00181228"/>
    <w:rsid w:val="00181820"/>
    <w:rsid w:val="00182227"/>
    <w:rsid w:val="001825A1"/>
    <w:rsid w:val="00185ADE"/>
    <w:rsid w:val="00186A15"/>
    <w:rsid w:val="00187320"/>
    <w:rsid w:val="00191E68"/>
    <w:rsid w:val="0019310E"/>
    <w:rsid w:val="001938E9"/>
    <w:rsid w:val="00195092"/>
    <w:rsid w:val="001A0F34"/>
    <w:rsid w:val="001A12C0"/>
    <w:rsid w:val="001A2725"/>
    <w:rsid w:val="001A3F32"/>
    <w:rsid w:val="001A507E"/>
    <w:rsid w:val="001B3D00"/>
    <w:rsid w:val="001B6DF4"/>
    <w:rsid w:val="001C092F"/>
    <w:rsid w:val="001C1368"/>
    <w:rsid w:val="001C521D"/>
    <w:rsid w:val="001C61F7"/>
    <w:rsid w:val="001C6FF4"/>
    <w:rsid w:val="001C7344"/>
    <w:rsid w:val="001D055B"/>
    <w:rsid w:val="001D0D1D"/>
    <w:rsid w:val="001D1A6E"/>
    <w:rsid w:val="001D2BF9"/>
    <w:rsid w:val="001D46B8"/>
    <w:rsid w:val="001E2F0E"/>
    <w:rsid w:val="001E3FA6"/>
    <w:rsid w:val="001E5462"/>
    <w:rsid w:val="001E6AE4"/>
    <w:rsid w:val="001E7681"/>
    <w:rsid w:val="001F1191"/>
    <w:rsid w:val="001F12ED"/>
    <w:rsid w:val="001F1798"/>
    <w:rsid w:val="001F188E"/>
    <w:rsid w:val="001F3B6A"/>
    <w:rsid w:val="001F3DF2"/>
    <w:rsid w:val="001F51E3"/>
    <w:rsid w:val="001F53A6"/>
    <w:rsid w:val="001F5A42"/>
    <w:rsid w:val="001F7AFC"/>
    <w:rsid w:val="00201D64"/>
    <w:rsid w:val="0021013B"/>
    <w:rsid w:val="00211DFC"/>
    <w:rsid w:val="00212E3A"/>
    <w:rsid w:val="002154DF"/>
    <w:rsid w:val="00216CCE"/>
    <w:rsid w:val="00216D39"/>
    <w:rsid w:val="00216EF4"/>
    <w:rsid w:val="0021737E"/>
    <w:rsid w:val="00220DD7"/>
    <w:rsid w:val="00221E19"/>
    <w:rsid w:val="002224B5"/>
    <w:rsid w:val="00222C25"/>
    <w:rsid w:val="0022524C"/>
    <w:rsid w:val="00226BB2"/>
    <w:rsid w:val="00230FF4"/>
    <w:rsid w:val="002328CD"/>
    <w:rsid w:val="00233629"/>
    <w:rsid w:val="00233692"/>
    <w:rsid w:val="00233A6E"/>
    <w:rsid w:val="00234940"/>
    <w:rsid w:val="00237320"/>
    <w:rsid w:val="00244556"/>
    <w:rsid w:val="002449AA"/>
    <w:rsid w:val="00244FF5"/>
    <w:rsid w:val="002465F6"/>
    <w:rsid w:val="002476EC"/>
    <w:rsid w:val="00251BD4"/>
    <w:rsid w:val="00252010"/>
    <w:rsid w:val="0025253E"/>
    <w:rsid w:val="002571F0"/>
    <w:rsid w:val="00257985"/>
    <w:rsid w:val="00261B35"/>
    <w:rsid w:val="00261BAE"/>
    <w:rsid w:val="0026733B"/>
    <w:rsid w:val="00271CB7"/>
    <w:rsid w:val="0027240C"/>
    <w:rsid w:val="002807C8"/>
    <w:rsid w:val="00280B94"/>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4D4C"/>
    <w:rsid w:val="002C777E"/>
    <w:rsid w:val="002D124F"/>
    <w:rsid w:val="002D45E9"/>
    <w:rsid w:val="002D4CB8"/>
    <w:rsid w:val="002D660C"/>
    <w:rsid w:val="002D7592"/>
    <w:rsid w:val="002E2757"/>
    <w:rsid w:val="002E2E25"/>
    <w:rsid w:val="002E5AB6"/>
    <w:rsid w:val="002F5583"/>
    <w:rsid w:val="002F6398"/>
    <w:rsid w:val="00301CA4"/>
    <w:rsid w:val="00301DF1"/>
    <w:rsid w:val="00302794"/>
    <w:rsid w:val="0030315E"/>
    <w:rsid w:val="00303620"/>
    <w:rsid w:val="00305F75"/>
    <w:rsid w:val="00310ECA"/>
    <w:rsid w:val="00311F81"/>
    <w:rsid w:val="00312792"/>
    <w:rsid w:val="003141CB"/>
    <w:rsid w:val="00314982"/>
    <w:rsid w:val="00315792"/>
    <w:rsid w:val="003203CF"/>
    <w:rsid w:val="00324D02"/>
    <w:rsid w:val="00325807"/>
    <w:rsid w:val="003266E7"/>
    <w:rsid w:val="00326A87"/>
    <w:rsid w:val="00332644"/>
    <w:rsid w:val="0033379C"/>
    <w:rsid w:val="00340085"/>
    <w:rsid w:val="00341424"/>
    <w:rsid w:val="00341DC6"/>
    <w:rsid w:val="003426BE"/>
    <w:rsid w:val="00343507"/>
    <w:rsid w:val="00343B32"/>
    <w:rsid w:val="00343EDC"/>
    <w:rsid w:val="003440A9"/>
    <w:rsid w:val="00347443"/>
    <w:rsid w:val="00350970"/>
    <w:rsid w:val="0035149C"/>
    <w:rsid w:val="003516EA"/>
    <w:rsid w:val="00356A05"/>
    <w:rsid w:val="00360152"/>
    <w:rsid w:val="003625BB"/>
    <w:rsid w:val="00362669"/>
    <w:rsid w:val="00362FB1"/>
    <w:rsid w:val="00363E47"/>
    <w:rsid w:val="003645BF"/>
    <w:rsid w:val="00366F5D"/>
    <w:rsid w:val="00372E28"/>
    <w:rsid w:val="00372F4A"/>
    <w:rsid w:val="00373C03"/>
    <w:rsid w:val="00376434"/>
    <w:rsid w:val="003765D5"/>
    <w:rsid w:val="0037660F"/>
    <w:rsid w:val="003771B3"/>
    <w:rsid w:val="00381D52"/>
    <w:rsid w:val="00383EDF"/>
    <w:rsid w:val="0038561A"/>
    <w:rsid w:val="00386244"/>
    <w:rsid w:val="0038669B"/>
    <w:rsid w:val="00386B72"/>
    <w:rsid w:val="00387016"/>
    <w:rsid w:val="00387A08"/>
    <w:rsid w:val="00391F6F"/>
    <w:rsid w:val="00393D53"/>
    <w:rsid w:val="0039460F"/>
    <w:rsid w:val="0039463D"/>
    <w:rsid w:val="00395794"/>
    <w:rsid w:val="00396D8E"/>
    <w:rsid w:val="0039708F"/>
    <w:rsid w:val="003A0462"/>
    <w:rsid w:val="003A2809"/>
    <w:rsid w:val="003A4095"/>
    <w:rsid w:val="003A6408"/>
    <w:rsid w:val="003B19A3"/>
    <w:rsid w:val="003B46B5"/>
    <w:rsid w:val="003B4F3A"/>
    <w:rsid w:val="003B57CD"/>
    <w:rsid w:val="003B61A3"/>
    <w:rsid w:val="003B7F88"/>
    <w:rsid w:val="003C36C9"/>
    <w:rsid w:val="003C372E"/>
    <w:rsid w:val="003C514A"/>
    <w:rsid w:val="003C5E0B"/>
    <w:rsid w:val="003C7382"/>
    <w:rsid w:val="003D1665"/>
    <w:rsid w:val="003D37A4"/>
    <w:rsid w:val="003D3E17"/>
    <w:rsid w:val="003D6087"/>
    <w:rsid w:val="003D6A27"/>
    <w:rsid w:val="003D7EC2"/>
    <w:rsid w:val="003E0CBE"/>
    <w:rsid w:val="003E3DF9"/>
    <w:rsid w:val="003E3F1B"/>
    <w:rsid w:val="003E4AB1"/>
    <w:rsid w:val="003E4DFD"/>
    <w:rsid w:val="003E5270"/>
    <w:rsid w:val="003E5385"/>
    <w:rsid w:val="003E66AC"/>
    <w:rsid w:val="003E732B"/>
    <w:rsid w:val="003F04C9"/>
    <w:rsid w:val="003F0927"/>
    <w:rsid w:val="003F152E"/>
    <w:rsid w:val="003F221C"/>
    <w:rsid w:val="003F2370"/>
    <w:rsid w:val="003F2532"/>
    <w:rsid w:val="003F3BAB"/>
    <w:rsid w:val="003F4C68"/>
    <w:rsid w:val="003F7F9F"/>
    <w:rsid w:val="00400D6E"/>
    <w:rsid w:val="00401E77"/>
    <w:rsid w:val="004024C9"/>
    <w:rsid w:val="004027D3"/>
    <w:rsid w:val="00404760"/>
    <w:rsid w:val="0040563C"/>
    <w:rsid w:val="00406375"/>
    <w:rsid w:val="0041008E"/>
    <w:rsid w:val="00412547"/>
    <w:rsid w:val="0041302C"/>
    <w:rsid w:val="0041582F"/>
    <w:rsid w:val="00422C1E"/>
    <w:rsid w:val="00425D93"/>
    <w:rsid w:val="004312A8"/>
    <w:rsid w:val="0043293E"/>
    <w:rsid w:val="00435720"/>
    <w:rsid w:val="00435F09"/>
    <w:rsid w:val="00437BF0"/>
    <w:rsid w:val="00441A56"/>
    <w:rsid w:val="00442F54"/>
    <w:rsid w:val="00446A05"/>
    <w:rsid w:val="00447B2A"/>
    <w:rsid w:val="00453040"/>
    <w:rsid w:val="00455C61"/>
    <w:rsid w:val="00456B22"/>
    <w:rsid w:val="00457AC5"/>
    <w:rsid w:val="00461940"/>
    <w:rsid w:val="00461CE0"/>
    <w:rsid w:val="004623F3"/>
    <w:rsid w:val="004632E2"/>
    <w:rsid w:val="00465CCF"/>
    <w:rsid w:val="00465E28"/>
    <w:rsid w:val="004665F2"/>
    <w:rsid w:val="00466FDD"/>
    <w:rsid w:val="00470180"/>
    <w:rsid w:val="00470AA7"/>
    <w:rsid w:val="00471226"/>
    <w:rsid w:val="0047168C"/>
    <w:rsid w:val="00473227"/>
    <w:rsid w:val="0047378C"/>
    <w:rsid w:val="00473836"/>
    <w:rsid w:val="004750AB"/>
    <w:rsid w:val="00480EB2"/>
    <w:rsid w:val="004824A7"/>
    <w:rsid w:val="00484381"/>
    <w:rsid w:val="00484ADA"/>
    <w:rsid w:val="0048722C"/>
    <w:rsid w:val="0049244B"/>
    <w:rsid w:val="00495586"/>
    <w:rsid w:val="004A05A1"/>
    <w:rsid w:val="004A50E9"/>
    <w:rsid w:val="004A7616"/>
    <w:rsid w:val="004A7C79"/>
    <w:rsid w:val="004B17FB"/>
    <w:rsid w:val="004B27AA"/>
    <w:rsid w:val="004B4643"/>
    <w:rsid w:val="004B4BAF"/>
    <w:rsid w:val="004B64C5"/>
    <w:rsid w:val="004B661B"/>
    <w:rsid w:val="004C22B6"/>
    <w:rsid w:val="004C2FBC"/>
    <w:rsid w:val="004C32FC"/>
    <w:rsid w:val="004C40FE"/>
    <w:rsid w:val="004C51F1"/>
    <w:rsid w:val="004C6A4C"/>
    <w:rsid w:val="004C6CFA"/>
    <w:rsid w:val="004D0AEF"/>
    <w:rsid w:val="004D0D95"/>
    <w:rsid w:val="004D58B4"/>
    <w:rsid w:val="004D6253"/>
    <w:rsid w:val="004D72D1"/>
    <w:rsid w:val="004E09FD"/>
    <w:rsid w:val="004E19DF"/>
    <w:rsid w:val="004E228A"/>
    <w:rsid w:val="004E3885"/>
    <w:rsid w:val="004E4572"/>
    <w:rsid w:val="004E4588"/>
    <w:rsid w:val="004E7C37"/>
    <w:rsid w:val="004F33A4"/>
    <w:rsid w:val="004F3A0F"/>
    <w:rsid w:val="004F7942"/>
    <w:rsid w:val="00502AF5"/>
    <w:rsid w:val="00505953"/>
    <w:rsid w:val="00506AD1"/>
    <w:rsid w:val="00507832"/>
    <w:rsid w:val="00507DB0"/>
    <w:rsid w:val="00510D86"/>
    <w:rsid w:val="00513813"/>
    <w:rsid w:val="00513C44"/>
    <w:rsid w:val="00516E55"/>
    <w:rsid w:val="005171E2"/>
    <w:rsid w:val="0052029F"/>
    <w:rsid w:val="00522934"/>
    <w:rsid w:val="005238E9"/>
    <w:rsid w:val="00524174"/>
    <w:rsid w:val="00524485"/>
    <w:rsid w:val="005302E5"/>
    <w:rsid w:val="0053232B"/>
    <w:rsid w:val="00532887"/>
    <w:rsid w:val="00534D8F"/>
    <w:rsid w:val="00536F29"/>
    <w:rsid w:val="0053768C"/>
    <w:rsid w:val="00537E12"/>
    <w:rsid w:val="00540334"/>
    <w:rsid w:val="005407C8"/>
    <w:rsid w:val="00542570"/>
    <w:rsid w:val="00544998"/>
    <w:rsid w:val="005464F5"/>
    <w:rsid w:val="0054652D"/>
    <w:rsid w:val="00546DFC"/>
    <w:rsid w:val="0055294B"/>
    <w:rsid w:val="00552B84"/>
    <w:rsid w:val="005535BF"/>
    <w:rsid w:val="0055470F"/>
    <w:rsid w:val="00555502"/>
    <w:rsid w:val="005556E9"/>
    <w:rsid w:val="005563D8"/>
    <w:rsid w:val="00556F3C"/>
    <w:rsid w:val="00561592"/>
    <w:rsid w:val="00561F0C"/>
    <w:rsid w:val="00563392"/>
    <w:rsid w:val="00563EC4"/>
    <w:rsid w:val="0056419E"/>
    <w:rsid w:val="005664E1"/>
    <w:rsid w:val="00570194"/>
    <w:rsid w:val="00570AFF"/>
    <w:rsid w:val="00570E65"/>
    <w:rsid w:val="0057133E"/>
    <w:rsid w:val="005730CE"/>
    <w:rsid w:val="005736B7"/>
    <w:rsid w:val="00574AB1"/>
    <w:rsid w:val="005778ED"/>
    <w:rsid w:val="00584E2C"/>
    <w:rsid w:val="0058799D"/>
    <w:rsid w:val="00590459"/>
    <w:rsid w:val="0059064F"/>
    <w:rsid w:val="00591755"/>
    <w:rsid w:val="005922A2"/>
    <w:rsid w:val="005934AE"/>
    <w:rsid w:val="00594909"/>
    <w:rsid w:val="005952E0"/>
    <w:rsid w:val="00595D30"/>
    <w:rsid w:val="0059630D"/>
    <w:rsid w:val="00596E3D"/>
    <w:rsid w:val="005A114F"/>
    <w:rsid w:val="005A3922"/>
    <w:rsid w:val="005A7F7A"/>
    <w:rsid w:val="005B0F94"/>
    <w:rsid w:val="005B528B"/>
    <w:rsid w:val="005B7D8C"/>
    <w:rsid w:val="005C12E2"/>
    <w:rsid w:val="005C2261"/>
    <w:rsid w:val="005C2998"/>
    <w:rsid w:val="005C62D1"/>
    <w:rsid w:val="005D20B7"/>
    <w:rsid w:val="005D49E8"/>
    <w:rsid w:val="005D52AC"/>
    <w:rsid w:val="005D7CA0"/>
    <w:rsid w:val="005D7E55"/>
    <w:rsid w:val="005E4D11"/>
    <w:rsid w:val="005E7797"/>
    <w:rsid w:val="005E7D37"/>
    <w:rsid w:val="005F141E"/>
    <w:rsid w:val="005F72EB"/>
    <w:rsid w:val="006005E2"/>
    <w:rsid w:val="00603852"/>
    <w:rsid w:val="0060430D"/>
    <w:rsid w:val="006064F0"/>
    <w:rsid w:val="00607162"/>
    <w:rsid w:val="00610599"/>
    <w:rsid w:val="00611672"/>
    <w:rsid w:val="00612B85"/>
    <w:rsid w:val="00612DF2"/>
    <w:rsid w:val="00614622"/>
    <w:rsid w:val="0061744A"/>
    <w:rsid w:val="00617752"/>
    <w:rsid w:val="006212C3"/>
    <w:rsid w:val="006228E0"/>
    <w:rsid w:val="006230C8"/>
    <w:rsid w:val="00631698"/>
    <w:rsid w:val="00631E10"/>
    <w:rsid w:val="006401C1"/>
    <w:rsid w:val="00641A4C"/>
    <w:rsid w:val="00644587"/>
    <w:rsid w:val="0064514A"/>
    <w:rsid w:val="00645D82"/>
    <w:rsid w:val="00647EF3"/>
    <w:rsid w:val="00652D5B"/>
    <w:rsid w:val="00655078"/>
    <w:rsid w:val="006564BD"/>
    <w:rsid w:val="00657750"/>
    <w:rsid w:val="006606AB"/>
    <w:rsid w:val="00664C2E"/>
    <w:rsid w:val="00665723"/>
    <w:rsid w:val="00665DB5"/>
    <w:rsid w:val="0066629D"/>
    <w:rsid w:val="0066691C"/>
    <w:rsid w:val="00670FA2"/>
    <w:rsid w:val="00671625"/>
    <w:rsid w:val="00671AD8"/>
    <w:rsid w:val="00672089"/>
    <w:rsid w:val="00676232"/>
    <w:rsid w:val="0068054C"/>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A79AF"/>
    <w:rsid w:val="006B1A1A"/>
    <w:rsid w:val="006B1F1B"/>
    <w:rsid w:val="006B2135"/>
    <w:rsid w:val="006B2932"/>
    <w:rsid w:val="006B2C60"/>
    <w:rsid w:val="006B36D5"/>
    <w:rsid w:val="006B3D6E"/>
    <w:rsid w:val="006B440E"/>
    <w:rsid w:val="006B5878"/>
    <w:rsid w:val="006B6C0C"/>
    <w:rsid w:val="006B6CBE"/>
    <w:rsid w:val="006C011D"/>
    <w:rsid w:val="006C0526"/>
    <w:rsid w:val="006C1355"/>
    <w:rsid w:val="006C2320"/>
    <w:rsid w:val="006C2861"/>
    <w:rsid w:val="006C5FA9"/>
    <w:rsid w:val="006C6136"/>
    <w:rsid w:val="006C61FF"/>
    <w:rsid w:val="006C68E6"/>
    <w:rsid w:val="006C6A66"/>
    <w:rsid w:val="006D068C"/>
    <w:rsid w:val="006D1429"/>
    <w:rsid w:val="006D1E9A"/>
    <w:rsid w:val="006D329A"/>
    <w:rsid w:val="006D336A"/>
    <w:rsid w:val="006D52D9"/>
    <w:rsid w:val="006D5D0E"/>
    <w:rsid w:val="006D7AEA"/>
    <w:rsid w:val="006E2570"/>
    <w:rsid w:val="006E2626"/>
    <w:rsid w:val="006E409B"/>
    <w:rsid w:val="006E50C0"/>
    <w:rsid w:val="006E5E11"/>
    <w:rsid w:val="006E6684"/>
    <w:rsid w:val="006E6AA2"/>
    <w:rsid w:val="006E6D2B"/>
    <w:rsid w:val="006F35C7"/>
    <w:rsid w:val="006F3C94"/>
    <w:rsid w:val="006F5372"/>
    <w:rsid w:val="006F548B"/>
    <w:rsid w:val="006F6494"/>
    <w:rsid w:val="006F6718"/>
    <w:rsid w:val="006F6778"/>
    <w:rsid w:val="007001C7"/>
    <w:rsid w:val="007025BD"/>
    <w:rsid w:val="00703177"/>
    <w:rsid w:val="0070336B"/>
    <w:rsid w:val="007053BD"/>
    <w:rsid w:val="00711682"/>
    <w:rsid w:val="0071175D"/>
    <w:rsid w:val="00711887"/>
    <w:rsid w:val="00712F72"/>
    <w:rsid w:val="00715C4A"/>
    <w:rsid w:val="00717240"/>
    <w:rsid w:val="00720135"/>
    <w:rsid w:val="00720522"/>
    <w:rsid w:val="00720D43"/>
    <w:rsid w:val="00723404"/>
    <w:rsid w:val="00725249"/>
    <w:rsid w:val="00730B96"/>
    <w:rsid w:val="00731DCE"/>
    <w:rsid w:val="00732709"/>
    <w:rsid w:val="007360E1"/>
    <w:rsid w:val="007366B8"/>
    <w:rsid w:val="00737CC7"/>
    <w:rsid w:val="007401D5"/>
    <w:rsid w:val="00741D13"/>
    <w:rsid w:val="007420BE"/>
    <w:rsid w:val="00742AEF"/>
    <w:rsid w:val="0074514F"/>
    <w:rsid w:val="00745395"/>
    <w:rsid w:val="00745636"/>
    <w:rsid w:val="007509ED"/>
    <w:rsid w:val="00752EBC"/>
    <w:rsid w:val="00761884"/>
    <w:rsid w:val="00762955"/>
    <w:rsid w:val="007642E9"/>
    <w:rsid w:val="007667D2"/>
    <w:rsid w:val="00766AA2"/>
    <w:rsid w:val="007704EF"/>
    <w:rsid w:val="00771E85"/>
    <w:rsid w:val="00774A64"/>
    <w:rsid w:val="00774A69"/>
    <w:rsid w:val="00776471"/>
    <w:rsid w:val="0077796F"/>
    <w:rsid w:val="0078178B"/>
    <w:rsid w:val="00781DA2"/>
    <w:rsid w:val="00783949"/>
    <w:rsid w:val="00783A1A"/>
    <w:rsid w:val="00783EA5"/>
    <w:rsid w:val="00784D6D"/>
    <w:rsid w:val="00784EB5"/>
    <w:rsid w:val="00786694"/>
    <w:rsid w:val="00786D59"/>
    <w:rsid w:val="00787D69"/>
    <w:rsid w:val="00794065"/>
    <w:rsid w:val="007947EE"/>
    <w:rsid w:val="007A058D"/>
    <w:rsid w:val="007A0BD4"/>
    <w:rsid w:val="007A272A"/>
    <w:rsid w:val="007A2BCE"/>
    <w:rsid w:val="007A3763"/>
    <w:rsid w:val="007A38D8"/>
    <w:rsid w:val="007A3C63"/>
    <w:rsid w:val="007A3D51"/>
    <w:rsid w:val="007A5B11"/>
    <w:rsid w:val="007A6F52"/>
    <w:rsid w:val="007A7CE3"/>
    <w:rsid w:val="007B1D30"/>
    <w:rsid w:val="007B3C60"/>
    <w:rsid w:val="007B3DE2"/>
    <w:rsid w:val="007B4542"/>
    <w:rsid w:val="007B5B48"/>
    <w:rsid w:val="007B5D27"/>
    <w:rsid w:val="007C072D"/>
    <w:rsid w:val="007C1D67"/>
    <w:rsid w:val="007C278B"/>
    <w:rsid w:val="007C29A8"/>
    <w:rsid w:val="007C305B"/>
    <w:rsid w:val="007C354D"/>
    <w:rsid w:val="007C38A1"/>
    <w:rsid w:val="007C4DD1"/>
    <w:rsid w:val="007C7ACE"/>
    <w:rsid w:val="007D1726"/>
    <w:rsid w:val="007D173F"/>
    <w:rsid w:val="007D260F"/>
    <w:rsid w:val="007D4B4E"/>
    <w:rsid w:val="007D5ED1"/>
    <w:rsid w:val="007E11CE"/>
    <w:rsid w:val="007E13E9"/>
    <w:rsid w:val="007E2A64"/>
    <w:rsid w:val="007E4549"/>
    <w:rsid w:val="007E59D2"/>
    <w:rsid w:val="007E62F4"/>
    <w:rsid w:val="007F18FD"/>
    <w:rsid w:val="007F4754"/>
    <w:rsid w:val="007F6072"/>
    <w:rsid w:val="007F783B"/>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6041"/>
    <w:rsid w:val="008165CC"/>
    <w:rsid w:val="00817084"/>
    <w:rsid w:val="00822532"/>
    <w:rsid w:val="0082696E"/>
    <w:rsid w:val="00826A3B"/>
    <w:rsid w:val="00826BAE"/>
    <w:rsid w:val="00830825"/>
    <w:rsid w:val="00837F17"/>
    <w:rsid w:val="008407DC"/>
    <w:rsid w:val="008411D1"/>
    <w:rsid w:val="00845FAB"/>
    <w:rsid w:val="00847B0C"/>
    <w:rsid w:val="00850326"/>
    <w:rsid w:val="008510BB"/>
    <w:rsid w:val="008510C3"/>
    <w:rsid w:val="00851314"/>
    <w:rsid w:val="00851F82"/>
    <w:rsid w:val="00852640"/>
    <w:rsid w:val="00852B0E"/>
    <w:rsid w:val="00855667"/>
    <w:rsid w:val="00856616"/>
    <w:rsid w:val="00856652"/>
    <w:rsid w:val="00856D7A"/>
    <w:rsid w:val="008607D8"/>
    <w:rsid w:val="008623A7"/>
    <w:rsid w:val="008637FB"/>
    <w:rsid w:val="0086623E"/>
    <w:rsid w:val="00871718"/>
    <w:rsid w:val="008770F3"/>
    <w:rsid w:val="00877720"/>
    <w:rsid w:val="008809DA"/>
    <w:rsid w:val="008818C5"/>
    <w:rsid w:val="00881AFB"/>
    <w:rsid w:val="008825DC"/>
    <w:rsid w:val="008854C0"/>
    <w:rsid w:val="00886C96"/>
    <w:rsid w:val="00886EEA"/>
    <w:rsid w:val="00890AE5"/>
    <w:rsid w:val="00890DDD"/>
    <w:rsid w:val="00891DCC"/>
    <w:rsid w:val="00891EC0"/>
    <w:rsid w:val="00892C80"/>
    <w:rsid w:val="0089334E"/>
    <w:rsid w:val="008957AD"/>
    <w:rsid w:val="00896BA5"/>
    <w:rsid w:val="00897F02"/>
    <w:rsid w:val="008A12BA"/>
    <w:rsid w:val="008A2000"/>
    <w:rsid w:val="008A2193"/>
    <w:rsid w:val="008A762E"/>
    <w:rsid w:val="008B042C"/>
    <w:rsid w:val="008B06B9"/>
    <w:rsid w:val="008B1208"/>
    <w:rsid w:val="008B2E60"/>
    <w:rsid w:val="008C21B8"/>
    <w:rsid w:val="008C283F"/>
    <w:rsid w:val="008C4564"/>
    <w:rsid w:val="008C4887"/>
    <w:rsid w:val="008D02FB"/>
    <w:rsid w:val="008D174A"/>
    <w:rsid w:val="008D3020"/>
    <w:rsid w:val="008D388F"/>
    <w:rsid w:val="008D659E"/>
    <w:rsid w:val="008D7416"/>
    <w:rsid w:val="008D7E00"/>
    <w:rsid w:val="008E0F49"/>
    <w:rsid w:val="008E3142"/>
    <w:rsid w:val="008E3E6F"/>
    <w:rsid w:val="008E454C"/>
    <w:rsid w:val="008E5388"/>
    <w:rsid w:val="008E7193"/>
    <w:rsid w:val="008F2231"/>
    <w:rsid w:val="009008F6"/>
    <w:rsid w:val="00901875"/>
    <w:rsid w:val="00904941"/>
    <w:rsid w:val="00904B5D"/>
    <w:rsid w:val="00906E0F"/>
    <w:rsid w:val="009074FB"/>
    <w:rsid w:val="0090768D"/>
    <w:rsid w:val="00911165"/>
    <w:rsid w:val="00911350"/>
    <w:rsid w:val="00915FC7"/>
    <w:rsid w:val="0091635B"/>
    <w:rsid w:val="00917018"/>
    <w:rsid w:val="0091753F"/>
    <w:rsid w:val="00917740"/>
    <w:rsid w:val="00917BEF"/>
    <w:rsid w:val="00920D89"/>
    <w:rsid w:val="0092380F"/>
    <w:rsid w:val="009257F3"/>
    <w:rsid w:val="009267F0"/>
    <w:rsid w:val="009270BA"/>
    <w:rsid w:val="00932AA2"/>
    <w:rsid w:val="00932BB2"/>
    <w:rsid w:val="00934470"/>
    <w:rsid w:val="0093483D"/>
    <w:rsid w:val="00934880"/>
    <w:rsid w:val="0093541D"/>
    <w:rsid w:val="00937D60"/>
    <w:rsid w:val="00937DA6"/>
    <w:rsid w:val="00940099"/>
    <w:rsid w:val="009406AA"/>
    <w:rsid w:val="0094219B"/>
    <w:rsid w:val="009424B5"/>
    <w:rsid w:val="009424DA"/>
    <w:rsid w:val="00944B80"/>
    <w:rsid w:val="0094555A"/>
    <w:rsid w:val="0094759E"/>
    <w:rsid w:val="009477C8"/>
    <w:rsid w:val="00947803"/>
    <w:rsid w:val="0094788A"/>
    <w:rsid w:val="009500BC"/>
    <w:rsid w:val="00955663"/>
    <w:rsid w:val="0095577E"/>
    <w:rsid w:val="00956EA5"/>
    <w:rsid w:val="009615C2"/>
    <w:rsid w:val="00961649"/>
    <w:rsid w:val="00964348"/>
    <w:rsid w:val="0096488D"/>
    <w:rsid w:val="0096497F"/>
    <w:rsid w:val="00967D74"/>
    <w:rsid w:val="00972D9C"/>
    <w:rsid w:val="009778D7"/>
    <w:rsid w:val="00977ECA"/>
    <w:rsid w:val="00980933"/>
    <w:rsid w:val="00983EEC"/>
    <w:rsid w:val="009864DA"/>
    <w:rsid w:val="00990797"/>
    <w:rsid w:val="00990CFD"/>
    <w:rsid w:val="009920FD"/>
    <w:rsid w:val="0099252E"/>
    <w:rsid w:val="00996323"/>
    <w:rsid w:val="009A0A62"/>
    <w:rsid w:val="009A1449"/>
    <w:rsid w:val="009A3095"/>
    <w:rsid w:val="009A61CC"/>
    <w:rsid w:val="009A693D"/>
    <w:rsid w:val="009B160D"/>
    <w:rsid w:val="009B2976"/>
    <w:rsid w:val="009B2EC1"/>
    <w:rsid w:val="009C384C"/>
    <w:rsid w:val="009C449C"/>
    <w:rsid w:val="009C4D9F"/>
    <w:rsid w:val="009C62ED"/>
    <w:rsid w:val="009D30E1"/>
    <w:rsid w:val="009D31D4"/>
    <w:rsid w:val="009D3C6C"/>
    <w:rsid w:val="009D4A25"/>
    <w:rsid w:val="009D69C9"/>
    <w:rsid w:val="009D7819"/>
    <w:rsid w:val="009E3E5A"/>
    <w:rsid w:val="009E48B5"/>
    <w:rsid w:val="009E49E9"/>
    <w:rsid w:val="009E5777"/>
    <w:rsid w:val="009E5C8D"/>
    <w:rsid w:val="009E5F30"/>
    <w:rsid w:val="009F006D"/>
    <w:rsid w:val="009F09B7"/>
    <w:rsid w:val="009F1203"/>
    <w:rsid w:val="009F310E"/>
    <w:rsid w:val="009F4167"/>
    <w:rsid w:val="009F5143"/>
    <w:rsid w:val="009F624B"/>
    <w:rsid w:val="00A0079E"/>
    <w:rsid w:val="00A016DF"/>
    <w:rsid w:val="00A0174B"/>
    <w:rsid w:val="00A0450C"/>
    <w:rsid w:val="00A05043"/>
    <w:rsid w:val="00A05C86"/>
    <w:rsid w:val="00A0639F"/>
    <w:rsid w:val="00A12F1C"/>
    <w:rsid w:val="00A14B61"/>
    <w:rsid w:val="00A175FF"/>
    <w:rsid w:val="00A20CDB"/>
    <w:rsid w:val="00A22577"/>
    <w:rsid w:val="00A24E2F"/>
    <w:rsid w:val="00A256E1"/>
    <w:rsid w:val="00A25B25"/>
    <w:rsid w:val="00A27E6D"/>
    <w:rsid w:val="00A27F84"/>
    <w:rsid w:val="00A31435"/>
    <w:rsid w:val="00A31A84"/>
    <w:rsid w:val="00A32DC8"/>
    <w:rsid w:val="00A363CF"/>
    <w:rsid w:val="00A4038E"/>
    <w:rsid w:val="00A40ABE"/>
    <w:rsid w:val="00A40C5E"/>
    <w:rsid w:val="00A4208D"/>
    <w:rsid w:val="00A45C5E"/>
    <w:rsid w:val="00A51480"/>
    <w:rsid w:val="00A51963"/>
    <w:rsid w:val="00A549A5"/>
    <w:rsid w:val="00A55192"/>
    <w:rsid w:val="00A560FD"/>
    <w:rsid w:val="00A57AAA"/>
    <w:rsid w:val="00A61FD8"/>
    <w:rsid w:val="00A62D4D"/>
    <w:rsid w:val="00A6306A"/>
    <w:rsid w:val="00A65595"/>
    <w:rsid w:val="00A65658"/>
    <w:rsid w:val="00A6757D"/>
    <w:rsid w:val="00A67BB8"/>
    <w:rsid w:val="00A70935"/>
    <w:rsid w:val="00A721E0"/>
    <w:rsid w:val="00A740C6"/>
    <w:rsid w:val="00A742A3"/>
    <w:rsid w:val="00A74802"/>
    <w:rsid w:val="00A74DCD"/>
    <w:rsid w:val="00A76BEB"/>
    <w:rsid w:val="00A800F7"/>
    <w:rsid w:val="00A8518D"/>
    <w:rsid w:val="00A8567A"/>
    <w:rsid w:val="00A86A5A"/>
    <w:rsid w:val="00A9108E"/>
    <w:rsid w:val="00A910D9"/>
    <w:rsid w:val="00A9297D"/>
    <w:rsid w:val="00A93196"/>
    <w:rsid w:val="00A9383B"/>
    <w:rsid w:val="00A93BBF"/>
    <w:rsid w:val="00A976CE"/>
    <w:rsid w:val="00AA0341"/>
    <w:rsid w:val="00AA1495"/>
    <w:rsid w:val="00AA1725"/>
    <w:rsid w:val="00AA2715"/>
    <w:rsid w:val="00AA32B0"/>
    <w:rsid w:val="00AA4B61"/>
    <w:rsid w:val="00AA5668"/>
    <w:rsid w:val="00AA712A"/>
    <w:rsid w:val="00AB3B6E"/>
    <w:rsid w:val="00AB6C84"/>
    <w:rsid w:val="00AC1025"/>
    <w:rsid w:val="00AC1351"/>
    <w:rsid w:val="00AC2CC1"/>
    <w:rsid w:val="00AC2F7A"/>
    <w:rsid w:val="00AC3A9C"/>
    <w:rsid w:val="00AC7D4E"/>
    <w:rsid w:val="00AD3029"/>
    <w:rsid w:val="00AD4E4C"/>
    <w:rsid w:val="00AD5034"/>
    <w:rsid w:val="00AD5C95"/>
    <w:rsid w:val="00AD6A6F"/>
    <w:rsid w:val="00AD72B7"/>
    <w:rsid w:val="00AE0EF7"/>
    <w:rsid w:val="00AE2063"/>
    <w:rsid w:val="00AE573E"/>
    <w:rsid w:val="00AE7989"/>
    <w:rsid w:val="00AF27EB"/>
    <w:rsid w:val="00AF56F4"/>
    <w:rsid w:val="00AF6532"/>
    <w:rsid w:val="00AF69AB"/>
    <w:rsid w:val="00AF6B79"/>
    <w:rsid w:val="00B0146C"/>
    <w:rsid w:val="00B017EA"/>
    <w:rsid w:val="00B01A62"/>
    <w:rsid w:val="00B025C5"/>
    <w:rsid w:val="00B02A5B"/>
    <w:rsid w:val="00B02CB8"/>
    <w:rsid w:val="00B04BE2"/>
    <w:rsid w:val="00B065C8"/>
    <w:rsid w:val="00B0701E"/>
    <w:rsid w:val="00B07193"/>
    <w:rsid w:val="00B1025D"/>
    <w:rsid w:val="00B13C37"/>
    <w:rsid w:val="00B150CE"/>
    <w:rsid w:val="00B16435"/>
    <w:rsid w:val="00B16559"/>
    <w:rsid w:val="00B16565"/>
    <w:rsid w:val="00B16C98"/>
    <w:rsid w:val="00B16DC3"/>
    <w:rsid w:val="00B20D0D"/>
    <w:rsid w:val="00B226B4"/>
    <w:rsid w:val="00B23777"/>
    <w:rsid w:val="00B2490B"/>
    <w:rsid w:val="00B30261"/>
    <w:rsid w:val="00B31C82"/>
    <w:rsid w:val="00B33F3C"/>
    <w:rsid w:val="00B3495E"/>
    <w:rsid w:val="00B374BC"/>
    <w:rsid w:val="00B43903"/>
    <w:rsid w:val="00B4446D"/>
    <w:rsid w:val="00B45501"/>
    <w:rsid w:val="00B5287B"/>
    <w:rsid w:val="00B532B0"/>
    <w:rsid w:val="00B54662"/>
    <w:rsid w:val="00B549F4"/>
    <w:rsid w:val="00B56D5A"/>
    <w:rsid w:val="00B57C8B"/>
    <w:rsid w:val="00B604A2"/>
    <w:rsid w:val="00B60820"/>
    <w:rsid w:val="00B60FED"/>
    <w:rsid w:val="00B62968"/>
    <w:rsid w:val="00B7025A"/>
    <w:rsid w:val="00B742B0"/>
    <w:rsid w:val="00B751A7"/>
    <w:rsid w:val="00B751D2"/>
    <w:rsid w:val="00B75D74"/>
    <w:rsid w:val="00B77653"/>
    <w:rsid w:val="00B82655"/>
    <w:rsid w:val="00B872E5"/>
    <w:rsid w:val="00B91B1C"/>
    <w:rsid w:val="00B96150"/>
    <w:rsid w:val="00B96819"/>
    <w:rsid w:val="00B97902"/>
    <w:rsid w:val="00BA08D1"/>
    <w:rsid w:val="00BA0F3C"/>
    <w:rsid w:val="00BA3262"/>
    <w:rsid w:val="00BA3D9B"/>
    <w:rsid w:val="00BA46DA"/>
    <w:rsid w:val="00BA5862"/>
    <w:rsid w:val="00BB22A6"/>
    <w:rsid w:val="00BB2AE4"/>
    <w:rsid w:val="00BB331C"/>
    <w:rsid w:val="00BB3D9A"/>
    <w:rsid w:val="00BB4B0E"/>
    <w:rsid w:val="00BC051D"/>
    <w:rsid w:val="00BC2767"/>
    <w:rsid w:val="00BC32F2"/>
    <w:rsid w:val="00BC5903"/>
    <w:rsid w:val="00BC5A84"/>
    <w:rsid w:val="00BD014F"/>
    <w:rsid w:val="00BD2912"/>
    <w:rsid w:val="00BD406F"/>
    <w:rsid w:val="00BD5A9B"/>
    <w:rsid w:val="00BD75BA"/>
    <w:rsid w:val="00BE16BA"/>
    <w:rsid w:val="00BE233D"/>
    <w:rsid w:val="00BE68AB"/>
    <w:rsid w:val="00BE7799"/>
    <w:rsid w:val="00BF029C"/>
    <w:rsid w:val="00BF33DD"/>
    <w:rsid w:val="00BF3966"/>
    <w:rsid w:val="00BF5A15"/>
    <w:rsid w:val="00BF60D6"/>
    <w:rsid w:val="00BF7C34"/>
    <w:rsid w:val="00C05005"/>
    <w:rsid w:val="00C0733E"/>
    <w:rsid w:val="00C0791A"/>
    <w:rsid w:val="00C123C5"/>
    <w:rsid w:val="00C16297"/>
    <w:rsid w:val="00C1657C"/>
    <w:rsid w:val="00C1786C"/>
    <w:rsid w:val="00C17E5B"/>
    <w:rsid w:val="00C20D9B"/>
    <w:rsid w:val="00C26E7D"/>
    <w:rsid w:val="00C319ED"/>
    <w:rsid w:val="00C31C8D"/>
    <w:rsid w:val="00C42584"/>
    <w:rsid w:val="00C43AA9"/>
    <w:rsid w:val="00C43EC1"/>
    <w:rsid w:val="00C46428"/>
    <w:rsid w:val="00C4652D"/>
    <w:rsid w:val="00C523B7"/>
    <w:rsid w:val="00C5370E"/>
    <w:rsid w:val="00C53718"/>
    <w:rsid w:val="00C540A3"/>
    <w:rsid w:val="00C568BF"/>
    <w:rsid w:val="00C572FA"/>
    <w:rsid w:val="00C578D1"/>
    <w:rsid w:val="00C57AB1"/>
    <w:rsid w:val="00C6002D"/>
    <w:rsid w:val="00C624E3"/>
    <w:rsid w:val="00C64F8D"/>
    <w:rsid w:val="00C6591E"/>
    <w:rsid w:val="00C65923"/>
    <w:rsid w:val="00C67BA0"/>
    <w:rsid w:val="00C73704"/>
    <w:rsid w:val="00C7528D"/>
    <w:rsid w:val="00C75B12"/>
    <w:rsid w:val="00C75D77"/>
    <w:rsid w:val="00C764A4"/>
    <w:rsid w:val="00C816C6"/>
    <w:rsid w:val="00C8216F"/>
    <w:rsid w:val="00C82966"/>
    <w:rsid w:val="00C83100"/>
    <w:rsid w:val="00C83FA2"/>
    <w:rsid w:val="00C8621C"/>
    <w:rsid w:val="00C873E6"/>
    <w:rsid w:val="00C87D7C"/>
    <w:rsid w:val="00C907FC"/>
    <w:rsid w:val="00C90B92"/>
    <w:rsid w:val="00C914CE"/>
    <w:rsid w:val="00C91DFB"/>
    <w:rsid w:val="00C92289"/>
    <w:rsid w:val="00C954A8"/>
    <w:rsid w:val="00C95938"/>
    <w:rsid w:val="00C95E50"/>
    <w:rsid w:val="00C97C2B"/>
    <w:rsid w:val="00CA4D30"/>
    <w:rsid w:val="00CA503C"/>
    <w:rsid w:val="00CA5B20"/>
    <w:rsid w:val="00CA683D"/>
    <w:rsid w:val="00CB1960"/>
    <w:rsid w:val="00CB3327"/>
    <w:rsid w:val="00CB47C9"/>
    <w:rsid w:val="00CB590C"/>
    <w:rsid w:val="00CB7E26"/>
    <w:rsid w:val="00CC0C35"/>
    <w:rsid w:val="00CC3888"/>
    <w:rsid w:val="00CC441F"/>
    <w:rsid w:val="00CD19B8"/>
    <w:rsid w:val="00CD2FEB"/>
    <w:rsid w:val="00CD5A7B"/>
    <w:rsid w:val="00CD5B01"/>
    <w:rsid w:val="00CE0EC8"/>
    <w:rsid w:val="00CE1EA5"/>
    <w:rsid w:val="00CE20BC"/>
    <w:rsid w:val="00CE2333"/>
    <w:rsid w:val="00CE3180"/>
    <w:rsid w:val="00CE642C"/>
    <w:rsid w:val="00CF0C30"/>
    <w:rsid w:val="00CF4BC7"/>
    <w:rsid w:val="00CF625D"/>
    <w:rsid w:val="00CF71CB"/>
    <w:rsid w:val="00CF79FE"/>
    <w:rsid w:val="00CF7F7F"/>
    <w:rsid w:val="00D016C4"/>
    <w:rsid w:val="00D01A5A"/>
    <w:rsid w:val="00D0264D"/>
    <w:rsid w:val="00D026BB"/>
    <w:rsid w:val="00D0417E"/>
    <w:rsid w:val="00D05E4B"/>
    <w:rsid w:val="00D10E71"/>
    <w:rsid w:val="00D1417E"/>
    <w:rsid w:val="00D145E4"/>
    <w:rsid w:val="00D1519A"/>
    <w:rsid w:val="00D22029"/>
    <w:rsid w:val="00D22FB2"/>
    <w:rsid w:val="00D24154"/>
    <w:rsid w:val="00D24487"/>
    <w:rsid w:val="00D27A18"/>
    <w:rsid w:val="00D27A91"/>
    <w:rsid w:val="00D33F73"/>
    <w:rsid w:val="00D40870"/>
    <w:rsid w:val="00D40FF3"/>
    <w:rsid w:val="00D42FAF"/>
    <w:rsid w:val="00D435AF"/>
    <w:rsid w:val="00D44A4F"/>
    <w:rsid w:val="00D50738"/>
    <w:rsid w:val="00D5171A"/>
    <w:rsid w:val="00D55AFE"/>
    <w:rsid w:val="00D5620F"/>
    <w:rsid w:val="00D578F6"/>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57FE"/>
    <w:rsid w:val="00D8647B"/>
    <w:rsid w:val="00D9070F"/>
    <w:rsid w:val="00D92C81"/>
    <w:rsid w:val="00D94BD6"/>
    <w:rsid w:val="00D9557C"/>
    <w:rsid w:val="00D955DE"/>
    <w:rsid w:val="00DA21E0"/>
    <w:rsid w:val="00DA23A2"/>
    <w:rsid w:val="00DA23C4"/>
    <w:rsid w:val="00DA3290"/>
    <w:rsid w:val="00DA5AAB"/>
    <w:rsid w:val="00DA6E66"/>
    <w:rsid w:val="00DA7AFD"/>
    <w:rsid w:val="00DA7D46"/>
    <w:rsid w:val="00DB2321"/>
    <w:rsid w:val="00DB38FC"/>
    <w:rsid w:val="00DB5776"/>
    <w:rsid w:val="00DC31D8"/>
    <w:rsid w:val="00DC45BB"/>
    <w:rsid w:val="00DC4A44"/>
    <w:rsid w:val="00DC641B"/>
    <w:rsid w:val="00DC6872"/>
    <w:rsid w:val="00DC6E95"/>
    <w:rsid w:val="00DC7301"/>
    <w:rsid w:val="00DD0884"/>
    <w:rsid w:val="00DD0B22"/>
    <w:rsid w:val="00DD2AAC"/>
    <w:rsid w:val="00DD46AF"/>
    <w:rsid w:val="00DD7046"/>
    <w:rsid w:val="00DD77A1"/>
    <w:rsid w:val="00DE30BE"/>
    <w:rsid w:val="00DF076A"/>
    <w:rsid w:val="00DF0BAF"/>
    <w:rsid w:val="00DF4707"/>
    <w:rsid w:val="00DF4C98"/>
    <w:rsid w:val="00DF676E"/>
    <w:rsid w:val="00E00329"/>
    <w:rsid w:val="00E0096D"/>
    <w:rsid w:val="00E00D51"/>
    <w:rsid w:val="00E019ED"/>
    <w:rsid w:val="00E03414"/>
    <w:rsid w:val="00E0447F"/>
    <w:rsid w:val="00E11978"/>
    <w:rsid w:val="00E12982"/>
    <w:rsid w:val="00E14F42"/>
    <w:rsid w:val="00E170FB"/>
    <w:rsid w:val="00E171E4"/>
    <w:rsid w:val="00E22386"/>
    <w:rsid w:val="00E24813"/>
    <w:rsid w:val="00E259D4"/>
    <w:rsid w:val="00E27600"/>
    <w:rsid w:val="00E27636"/>
    <w:rsid w:val="00E31502"/>
    <w:rsid w:val="00E32025"/>
    <w:rsid w:val="00E3623A"/>
    <w:rsid w:val="00E45155"/>
    <w:rsid w:val="00E46734"/>
    <w:rsid w:val="00E557B4"/>
    <w:rsid w:val="00E57B34"/>
    <w:rsid w:val="00E6379F"/>
    <w:rsid w:val="00E641DB"/>
    <w:rsid w:val="00E6749C"/>
    <w:rsid w:val="00E70111"/>
    <w:rsid w:val="00E74E67"/>
    <w:rsid w:val="00E74F22"/>
    <w:rsid w:val="00E77FB5"/>
    <w:rsid w:val="00E80A7B"/>
    <w:rsid w:val="00E84C14"/>
    <w:rsid w:val="00E84E03"/>
    <w:rsid w:val="00E91D8A"/>
    <w:rsid w:val="00E925BE"/>
    <w:rsid w:val="00E94001"/>
    <w:rsid w:val="00E94B5A"/>
    <w:rsid w:val="00E94C5B"/>
    <w:rsid w:val="00E97E10"/>
    <w:rsid w:val="00EA5293"/>
    <w:rsid w:val="00EA6F7C"/>
    <w:rsid w:val="00EA7D30"/>
    <w:rsid w:val="00EB0B37"/>
    <w:rsid w:val="00EB0BA5"/>
    <w:rsid w:val="00EB36D7"/>
    <w:rsid w:val="00EB4886"/>
    <w:rsid w:val="00EB4FF3"/>
    <w:rsid w:val="00EB7F1B"/>
    <w:rsid w:val="00EC1153"/>
    <w:rsid w:val="00EC1AC8"/>
    <w:rsid w:val="00EC1FBC"/>
    <w:rsid w:val="00EC45C1"/>
    <w:rsid w:val="00EC482E"/>
    <w:rsid w:val="00EC7B33"/>
    <w:rsid w:val="00EC7CD7"/>
    <w:rsid w:val="00ED03EC"/>
    <w:rsid w:val="00ED20DB"/>
    <w:rsid w:val="00ED5AA6"/>
    <w:rsid w:val="00EE0F3A"/>
    <w:rsid w:val="00EE1EC5"/>
    <w:rsid w:val="00EE430B"/>
    <w:rsid w:val="00EE5323"/>
    <w:rsid w:val="00EE6515"/>
    <w:rsid w:val="00EE7A11"/>
    <w:rsid w:val="00EF2373"/>
    <w:rsid w:val="00EF3214"/>
    <w:rsid w:val="00EF3F0B"/>
    <w:rsid w:val="00EF3F8F"/>
    <w:rsid w:val="00EF55F8"/>
    <w:rsid w:val="00EF73CC"/>
    <w:rsid w:val="00F00367"/>
    <w:rsid w:val="00F03E84"/>
    <w:rsid w:val="00F052D8"/>
    <w:rsid w:val="00F053FA"/>
    <w:rsid w:val="00F05EDC"/>
    <w:rsid w:val="00F06039"/>
    <w:rsid w:val="00F061A0"/>
    <w:rsid w:val="00F15000"/>
    <w:rsid w:val="00F1572F"/>
    <w:rsid w:val="00F16089"/>
    <w:rsid w:val="00F172A3"/>
    <w:rsid w:val="00F172B7"/>
    <w:rsid w:val="00F20E75"/>
    <w:rsid w:val="00F24A19"/>
    <w:rsid w:val="00F2506D"/>
    <w:rsid w:val="00F251E6"/>
    <w:rsid w:val="00F31381"/>
    <w:rsid w:val="00F31E51"/>
    <w:rsid w:val="00F32A10"/>
    <w:rsid w:val="00F33911"/>
    <w:rsid w:val="00F3440A"/>
    <w:rsid w:val="00F36866"/>
    <w:rsid w:val="00F40BCA"/>
    <w:rsid w:val="00F420A5"/>
    <w:rsid w:val="00F50474"/>
    <w:rsid w:val="00F53B5D"/>
    <w:rsid w:val="00F53FE7"/>
    <w:rsid w:val="00F548EC"/>
    <w:rsid w:val="00F55C77"/>
    <w:rsid w:val="00F5616B"/>
    <w:rsid w:val="00F5791A"/>
    <w:rsid w:val="00F633B8"/>
    <w:rsid w:val="00F63886"/>
    <w:rsid w:val="00F664F4"/>
    <w:rsid w:val="00F666AA"/>
    <w:rsid w:val="00F71226"/>
    <w:rsid w:val="00F71A0D"/>
    <w:rsid w:val="00F73812"/>
    <w:rsid w:val="00F74B0C"/>
    <w:rsid w:val="00F74CBF"/>
    <w:rsid w:val="00F7610A"/>
    <w:rsid w:val="00F770AE"/>
    <w:rsid w:val="00F85FC6"/>
    <w:rsid w:val="00F863A2"/>
    <w:rsid w:val="00F865F4"/>
    <w:rsid w:val="00F86976"/>
    <w:rsid w:val="00F87DBD"/>
    <w:rsid w:val="00F909AF"/>
    <w:rsid w:val="00F90D48"/>
    <w:rsid w:val="00F9194A"/>
    <w:rsid w:val="00F92A46"/>
    <w:rsid w:val="00F935F0"/>
    <w:rsid w:val="00F941DE"/>
    <w:rsid w:val="00F94BCB"/>
    <w:rsid w:val="00F952E1"/>
    <w:rsid w:val="00F95455"/>
    <w:rsid w:val="00FA09A2"/>
    <w:rsid w:val="00FA23F1"/>
    <w:rsid w:val="00FA351A"/>
    <w:rsid w:val="00FA63BF"/>
    <w:rsid w:val="00FA6B6E"/>
    <w:rsid w:val="00FA7CB4"/>
    <w:rsid w:val="00FB0D5B"/>
    <w:rsid w:val="00FB2FE6"/>
    <w:rsid w:val="00FB68BD"/>
    <w:rsid w:val="00FC3E90"/>
    <w:rsid w:val="00FC7334"/>
    <w:rsid w:val="00FD0B13"/>
    <w:rsid w:val="00FD459E"/>
    <w:rsid w:val="00FD4CB4"/>
    <w:rsid w:val="00FD559C"/>
    <w:rsid w:val="00FD73FC"/>
    <w:rsid w:val="00FD7681"/>
    <w:rsid w:val="00FD7B1D"/>
    <w:rsid w:val="00FE124E"/>
    <w:rsid w:val="00FE28E1"/>
    <w:rsid w:val="00FE73EF"/>
    <w:rsid w:val="00FF2107"/>
    <w:rsid w:val="00FF3BE4"/>
    <w:rsid w:val="00FF4A2C"/>
    <w:rsid w:val="00FF5A8E"/>
    <w:rsid w:val="00FF679E"/>
    <w:rsid w:val="00FF6D67"/>
    <w:rsid w:val="0474431A"/>
    <w:rsid w:val="0CDA1E85"/>
    <w:rsid w:val="1EA6F8A2"/>
    <w:rsid w:val="2D57D1C1"/>
    <w:rsid w:val="2D96E5D5"/>
    <w:rsid w:val="2E33EE75"/>
    <w:rsid w:val="31F991C0"/>
    <w:rsid w:val="39DA0391"/>
    <w:rsid w:val="416C71E2"/>
    <w:rsid w:val="491ED75F"/>
    <w:rsid w:val="4980E9BA"/>
    <w:rsid w:val="53DDC0F3"/>
    <w:rsid w:val="5E1295C5"/>
    <w:rsid w:val="6F642E2B"/>
    <w:rsid w:val="7B51ABDB"/>
    <w:rsid w:val="7C29E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F8DF31C0-B381-4D01-B656-DE283CFE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C8621C"/>
    <w:pPr>
      <w:tabs>
        <w:tab w:val="right" w:leader="dot" w:pos="9174"/>
      </w:tabs>
      <w:spacing w:after="100"/>
      <w:ind w:left="426"/>
    </w:pPr>
  </w:style>
  <w:style w:type="character" w:customStyle="1" w:styleId="normaltextrun">
    <w:name w:val="normaltextrun"/>
    <w:basedOn w:val="DefaultParagraphFont"/>
    <w:rsid w:val="008A2000"/>
  </w:style>
  <w:style w:type="paragraph" w:customStyle="1" w:styleId="paragraph">
    <w:name w:val="paragraph"/>
    <w:basedOn w:val="Normal"/>
    <w:rsid w:val="008A2000"/>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8A2000"/>
  </w:style>
  <w:style w:type="character" w:customStyle="1" w:styleId="scxw23302867">
    <w:name w:val="scxw23302867"/>
    <w:basedOn w:val="DefaultParagraphFont"/>
    <w:rsid w:val="008A2000"/>
  </w:style>
  <w:style w:type="paragraph" w:styleId="Revision">
    <w:name w:val="Revision"/>
    <w:hidden/>
    <w:uiPriority w:val="99"/>
    <w:semiHidden/>
    <w:rsid w:val="0058799D"/>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 w:id="20985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jsir.vic.gov.au/combat-sports"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mailto:combat.sports@sport.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17772"/>
    <w:rsid w:val="000428D8"/>
    <w:rsid w:val="00047A82"/>
    <w:rsid w:val="0007080D"/>
    <w:rsid w:val="00092E65"/>
    <w:rsid w:val="000C1FDC"/>
    <w:rsid w:val="0010466D"/>
    <w:rsid w:val="00113003"/>
    <w:rsid w:val="001938E9"/>
    <w:rsid w:val="001A7A4E"/>
    <w:rsid w:val="002327A8"/>
    <w:rsid w:val="00252010"/>
    <w:rsid w:val="002679DC"/>
    <w:rsid w:val="002835AA"/>
    <w:rsid w:val="002B1366"/>
    <w:rsid w:val="002D3148"/>
    <w:rsid w:val="002F03FF"/>
    <w:rsid w:val="002F6F9F"/>
    <w:rsid w:val="00343B32"/>
    <w:rsid w:val="00377195"/>
    <w:rsid w:val="0045644B"/>
    <w:rsid w:val="0048577B"/>
    <w:rsid w:val="0049058B"/>
    <w:rsid w:val="004B7888"/>
    <w:rsid w:val="004B798C"/>
    <w:rsid w:val="004E4572"/>
    <w:rsid w:val="00516E55"/>
    <w:rsid w:val="005563D8"/>
    <w:rsid w:val="005C1E87"/>
    <w:rsid w:val="00672089"/>
    <w:rsid w:val="006B24A4"/>
    <w:rsid w:val="006B5B20"/>
    <w:rsid w:val="006C1355"/>
    <w:rsid w:val="00742AEF"/>
    <w:rsid w:val="00783132"/>
    <w:rsid w:val="007A5B11"/>
    <w:rsid w:val="00852B0E"/>
    <w:rsid w:val="00856448"/>
    <w:rsid w:val="008637FB"/>
    <w:rsid w:val="008D174A"/>
    <w:rsid w:val="00937956"/>
    <w:rsid w:val="00940099"/>
    <w:rsid w:val="009500BC"/>
    <w:rsid w:val="009845C3"/>
    <w:rsid w:val="009F1F85"/>
    <w:rsid w:val="00A0079E"/>
    <w:rsid w:val="00A24E2F"/>
    <w:rsid w:val="00A959B2"/>
    <w:rsid w:val="00AD5C95"/>
    <w:rsid w:val="00B2602C"/>
    <w:rsid w:val="00B31C82"/>
    <w:rsid w:val="00C1657C"/>
    <w:rsid w:val="00D149BE"/>
    <w:rsid w:val="00D17B81"/>
    <w:rsid w:val="00D554AD"/>
    <w:rsid w:val="00D70681"/>
    <w:rsid w:val="00D72585"/>
    <w:rsid w:val="00DF4707"/>
    <w:rsid w:val="00E24813"/>
    <w:rsid w:val="00F31E51"/>
    <w:rsid w:val="00F85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8C6A6275-9BF0-4E50-ABA9-54B9878DE9B9}">
  <ds:schemaRefs>
    <ds:schemaRef ds:uri="http://purl.org/dc/elements/1.1/"/>
    <ds:schemaRef ds:uri="http://schemas.microsoft.com/office/2006/documentManagement/types"/>
    <ds:schemaRef ds:uri="498a0cc5-c2a5-4cf9-8fa4-b0a7e7f68826"/>
    <ds:schemaRef ds:uri="http://schemas.microsoft.com/office/2006/metadata/properties"/>
    <ds:schemaRef ds:uri="bc440a9b-ab5b-4648-9ddb-74715e1dcde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2</TotalTime>
  <Pages>39</Pages>
  <Words>11724</Words>
  <Characters>61928</Characters>
  <Application>Microsoft Office Word</Application>
  <DocSecurity>0</DocSecurity>
  <Lines>516</Lines>
  <Paragraphs>147</Paragraphs>
  <ScaleCrop>false</ScaleCrop>
  <Manager/>
  <Company/>
  <LinksUpToDate>false</LinksUpToDate>
  <CharactersWithSpaces>73505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Briley J Myerscough (DJSIR)</dc:creator>
  <cp:keywords/>
  <dc:description/>
  <cp:lastModifiedBy>Tess M McLachlan (DJSIR)</cp:lastModifiedBy>
  <cp:revision>2</cp:revision>
  <cp:lastPrinted>2024-06-07T04:11:00Z</cp:lastPrinted>
  <dcterms:created xsi:type="dcterms:W3CDTF">2025-05-22T23:47:00Z</dcterms:created>
  <dcterms:modified xsi:type="dcterms:W3CDTF">2025-05-22T23:47:00Z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610a52d7abf37c03c1ebec86079dc596a6a0e2256a4ba7e380936935247fe033</vt:lpwstr>
  </property>
</Properties>
</file>