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122263188"/>
        <w:placeholder>
          <w:docPart w:val="EAAD5CA24409444D98A3E04D9351F928"/>
        </w:placeholder>
      </w:sdtPr>
      <w:sdtEndPr/>
      <w:sdtContent>
        <w:sdt>
          <w:sdtPr>
            <w:id w:val="1863395199"/>
            <w:placeholder>
              <w:docPart w:val="556797FD5F194C2EADFECAD3DE78CFD1"/>
            </w:placeholder>
          </w:sdtPr>
          <w:sdtEndPr/>
          <w:sdtContent>
            <w:p w14:paraId="425339A6" w14:textId="496D7A58" w:rsidR="009B5082" w:rsidRPr="008038B7" w:rsidRDefault="009B5082" w:rsidP="008038B7">
              <w:pPr>
                <w:pStyle w:val="Reporttitle"/>
              </w:pPr>
              <w:r w:rsidRPr="008038B7">
                <w:t>Kangaroo Harvest Program</w:t>
              </w:r>
              <w:r w:rsidR="00D351B2" w:rsidRPr="008038B7">
                <w:t xml:space="preserve"> </w:t>
              </w:r>
            </w:p>
          </w:sdtContent>
        </w:sdt>
        <w:p w14:paraId="6C736DA2" w14:textId="63FD566A" w:rsidR="003513EE" w:rsidRPr="008038B7" w:rsidRDefault="008733F0" w:rsidP="00E0346D">
          <w:pPr>
            <w:pStyle w:val="Reporttitle"/>
          </w:pPr>
          <w:sdt>
            <w:sdtPr>
              <w:id w:val="-1272693036"/>
              <w:placeholder>
                <w:docPart w:val="A9D0BA81AF2E4B8FA03978F369B96A12"/>
              </w:placeholder>
            </w:sdtPr>
            <w:sdtEndPr/>
            <w:sdtContent>
              <w:r w:rsidR="009B5082" w:rsidRPr="008038B7">
                <w:rPr>
                  <w:rStyle w:val="SubtitleChar"/>
                </w:rPr>
                <w:t>QUARTER</w:t>
              </w:r>
              <w:r w:rsidR="0028744D" w:rsidRPr="008038B7">
                <w:rPr>
                  <w:rStyle w:val="SubtitleChar"/>
                </w:rPr>
                <w:t xml:space="preserve"> ONE</w:t>
              </w:r>
              <w:r w:rsidR="008C3E63" w:rsidRPr="008038B7">
                <w:rPr>
                  <w:rStyle w:val="SubtitleChar"/>
                </w:rPr>
                <w:t xml:space="preserve"> </w:t>
              </w:r>
              <w:r w:rsidR="008F689B" w:rsidRPr="008038B7">
                <w:rPr>
                  <w:rStyle w:val="SubtitleChar"/>
                </w:rPr>
                <w:t xml:space="preserve">SUMMARY </w:t>
              </w:r>
              <w:r w:rsidR="009B5082" w:rsidRPr="008038B7">
                <w:rPr>
                  <w:rStyle w:val="SubtitleChar"/>
                </w:rPr>
                <w:t>REPORT 202</w:t>
              </w:r>
              <w:r w:rsidR="0028744D" w:rsidRPr="008038B7">
                <w:rPr>
                  <w:rStyle w:val="SubtitleChar"/>
                </w:rPr>
                <w:t>2</w:t>
              </w:r>
            </w:sdtContent>
          </w:sdt>
        </w:p>
      </w:sdtContent>
    </w:sdt>
    <w:p w14:paraId="2E94098F" w14:textId="19414EDB" w:rsidR="00D351B2" w:rsidRPr="00D351B2" w:rsidRDefault="00D351B2" w:rsidP="00D351B2">
      <w:pPr>
        <w:tabs>
          <w:tab w:val="left" w:pos="7956"/>
        </w:tabs>
        <w:sectPr w:rsidR="00D351B2" w:rsidRPr="00D351B2" w:rsidSect="0045617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4111" w:right="4505" w:bottom="1134" w:left="1134" w:header="709" w:footer="136" w:gutter="0"/>
          <w:pgNumType w:fmt="lowerRoman" w:start="0"/>
          <w:cols w:space="708"/>
          <w:titlePg/>
          <w:docGrid w:linePitch="360"/>
        </w:sectPr>
      </w:pPr>
      <w:r>
        <w:tab/>
      </w:r>
    </w:p>
    <w:p w14:paraId="6C9647A3" w14:textId="77777777" w:rsidR="00A51453" w:rsidRDefault="00A51453" w:rsidP="00D96C1E">
      <w:pPr>
        <w:pStyle w:val="TOCHeading"/>
      </w:pPr>
    </w:p>
    <w:p w14:paraId="003F8586" w14:textId="72515067" w:rsidR="004371F6" w:rsidRPr="008038B7" w:rsidRDefault="004371F6" w:rsidP="00D96C1E">
      <w:pPr>
        <w:pStyle w:val="TOCHeading"/>
        <w:rPr>
          <w:color w:val="auto"/>
        </w:rPr>
      </w:pPr>
      <w:r w:rsidRPr="008038B7">
        <w:rPr>
          <w:color w:val="auto"/>
        </w:rPr>
        <w:t>Table of contents</w:t>
      </w:r>
    </w:p>
    <w:p w14:paraId="53FE4FB9" w14:textId="7A820B6C" w:rsidR="00A51453" w:rsidRPr="008038B7" w:rsidRDefault="00A17119">
      <w:pPr>
        <w:pStyle w:val="TOC1"/>
        <w:rPr>
          <w:rFonts w:asciiTheme="minorHAnsi" w:eastAsiaTheme="minorEastAsia" w:hAnsiTheme="minorHAnsi" w:cstheme="minorBidi"/>
          <w:noProof/>
          <w:color w:val="auto"/>
          <w:sz w:val="28"/>
          <w:szCs w:val="28"/>
          <w:lang w:eastAsia="en-AU"/>
        </w:rPr>
      </w:pPr>
      <w:r w:rsidRPr="008038B7">
        <w:rPr>
          <w:noProof/>
          <w:color w:val="auto"/>
          <w:sz w:val="22"/>
          <w:szCs w:val="24"/>
          <w:lang w:eastAsia="en-AU"/>
        </w:rPr>
        <w:fldChar w:fldCharType="begin"/>
      </w:r>
      <w:r w:rsidRPr="008038B7">
        <w:rPr>
          <w:noProof/>
          <w:color w:val="auto"/>
          <w:sz w:val="22"/>
          <w:szCs w:val="24"/>
          <w:lang w:eastAsia="en-AU"/>
        </w:rPr>
        <w:instrText xml:space="preserve"> TOC \o "1-3" \h \z \u </w:instrText>
      </w:r>
      <w:r w:rsidRPr="008038B7">
        <w:rPr>
          <w:noProof/>
          <w:color w:val="auto"/>
          <w:sz w:val="22"/>
          <w:szCs w:val="24"/>
          <w:lang w:eastAsia="en-AU"/>
        </w:rPr>
        <w:fldChar w:fldCharType="separate"/>
      </w:r>
      <w:hyperlink w:anchor="_Toc100665279" w:history="1">
        <w:r w:rsidR="00A51453" w:rsidRPr="008038B7">
          <w:rPr>
            <w:rStyle w:val="Hyperlink"/>
            <w:noProof/>
            <w:color w:val="auto"/>
            <w:sz w:val="22"/>
            <w:szCs w:val="24"/>
          </w:rPr>
          <w:t>1</w:t>
        </w:r>
        <w:r w:rsidR="00A51453" w:rsidRPr="008038B7">
          <w:rPr>
            <w:rFonts w:asciiTheme="minorHAnsi" w:eastAsiaTheme="minorEastAsia" w:hAnsiTheme="minorHAnsi" w:cstheme="minorBidi"/>
            <w:noProof/>
            <w:color w:val="auto"/>
            <w:sz w:val="28"/>
            <w:szCs w:val="28"/>
            <w:lang w:eastAsia="en-AU"/>
          </w:rPr>
          <w:tab/>
        </w:r>
        <w:r w:rsidR="00A51453" w:rsidRPr="008038B7">
          <w:rPr>
            <w:rStyle w:val="Hyperlink"/>
            <w:noProof/>
            <w:color w:val="auto"/>
            <w:sz w:val="22"/>
            <w:szCs w:val="24"/>
          </w:rPr>
          <w:t>Annual Quota</w:t>
        </w:r>
        <w:r w:rsidR="00A51453" w:rsidRPr="008038B7">
          <w:rPr>
            <w:noProof/>
            <w:webHidden/>
            <w:color w:val="auto"/>
            <w:sz w:val="22"/>
            <w:szCs w:val="24"/>
          </w:rPr>
          <w:tab/>
        </w:r>
        <w:r w:rsidR="00A51453" w:rsidRPr="008038B7">
          <w:rPr>
            <w:noProof/>
            <w:webHidden/>
            <w:color w:val="auto"/>
            <w:sz w:val="22"/>
            <w:szCs w:val="24"/>
          </w:rPr>
          <w:fldChar w:fldCharType="begin"/>
        </w:r>
        <w:r w:rsidR="00A51453" w:rsidRPr="008038B7">
          <w:rPr>
            <w:noProof/>
            <w:webHidden/>
            <w:color w:val="auto"/>
            <w:sz w:val="22"/>
            <w:szCs w:val="24"/>
          </w:rPr>
          <w:instrText xml:space="preserve"> PAGEREF _Toc100665279 \h </w:instrText>
        </w:r>
        <w:r w:rsidR="00A51453" w:rsidRPr="008038B7">
          <w:rPr>
            <w:noProof/>
            <w:webHidden/>
            <w:color w:val="auto"/>
            <w:sz w:val="22"/>
            <w:szCs w:val="24"/>
          </w:rPr>
        </w:r>
        <w:r w:rsidR="00A51453" w:rsidRPr="008038B7">
          <w:rPr>
            <w:noProof/>
            <w:webHidden/>
            <w:color w:val="auto"/>
            <w:sz w:val="22"/>
            <w:szCs w:val="24"/>
          </w:rPr>
          <w:fldChar w:fldCharType="separate"/>
        </w:r>
        <w:r w:rsidR="00AB1EF4" w:rsidRPr="008038B7">
          <w:rPr>
            <w:noProof/>
            <w:webHidden/>
            <w:color w:val="auto"/>
            <w:sz w:val="22"/>
            <w:szCs w:val="24"/>
          </w:rPr>
          <w:t>2</w:t>
        </w:r>
        <w:r w:rsidR="00A51453" w:rsidRPr="008038B7">
          <w:rPr>
            <w:noProof/>
            <w:webHidden/>
            <w:color w:val="auto"/>
            <w:sz w:val="22"/>
            <w:szCs w:val="24"/>
          </w:rPr>
          <w:fldChar w:fldCharType="end"/>
        </w:r>
      </w:hyperlink>
    </w:p>
    <w:p w14:paraId="5E455CF9" w14:textId="7FD012C7" w:rsidR="00A51453" w:rsidRPr="008038B7" w:rsidRDefault="008733F0">
      <w:pPr>
        <w:pStyle w:val="TOC2"/>
        <w:rPr>
          <w:rFonts w:asciiTheme="minorHAnsi" w:eastAsiaTheme="minorEastAsia" w:hAnsiTheme="minorHAnsi" w:cstheme="minorBidi"/>
          <w:noProof/>
          <w:color w:val="auto"/>
          <w:sz w:val="28"/>
          <w:szCs w:val="28"/>
          <w:lang w:eastAsia="en-AU"/>
        </w:rPr>
      </w:pPr>
      <w:hyperlink w:anchor="_Toc100665280" w:history="1">
        <w:r w:rsidR="00A51453" w:rsidRPr="008038B7">
          <w:rPr>
            <w:rStyle w:val="Hyperlink"/>
            <w:noProof/>
            <w:color w:val="auto"/>
            <w:sz w:val="22"/>
            <w:szCs w:val="24"/>
          </w:rPr>
          <w:t>1.1</w:t>
        </w:r>
        <w:r w:rsidR="00A51453" w:rsidRPr="008038B7">
          <w:rPr>
            <w:rFonts w:asciiTheme="minorHAnsi" w:eastAsiaTheme="minorEastAsia" w:hAnsiTheme="minorHAnsi" w:cstheme="minorBidi"/>
            <w:noProof/>
            <w:color w:val="auto"/>
            <w:sz w:val="28"/>
            <w:szCs w:val="28"/>
            <w:lang w:eastAsia="en-AU"/>
          </w:rPr>
          <w:tab/>
        </w:r>
        <w:r w:rsidR="00A51453" w:rsidRPr="008038B7">
          <w:rPr>
            <w:rStyle w:val="Hyperlink"/>
            <w:noProof/>
            <w:color w:val="auto"/>
            <w:sz w:val="22"/>
            <w:szCs w:val="24"/>
          </w:rPr>
          <w:t>Overview</w:t>
        </w:r>
        <w:r w:rsidR="00A51453" w:rsidRPr="008038B7">
          <w:rPr>
            <w:noProof/>
            <w:webHidden/>
            <w:color w:val="auto"/>
            <w:sz w:val="22"/>
            <w:szCs w:val="24"/>
          </w:rPr>
          <w:tab/>
        </w:r>
        <w:r w:rsidR="00A51453" w:rsidRPr="008038B7">
          <w:rPr>
            <w:noProof/>
            <w:webHidden/>
            <w:color w:val="auto"/>
            <w:sz w:val="22"/>
            <w:szCs w:val="24"/>
          </w:rPr>
          <w:fldChar w:fldCharType="begin"/>
        </w:r>
        <w:r w:rsidR="00A51453" w:rsidRPr="008038B7">
          <w:rPr>
            <w:noProof/>
            <w:webHidden/>
            <w:color w:val="auto"/>
            <w:sz w:val="22"/>
            <w:szCs w:val="24"/>
          </w:rPr>
          <w:instrText xml:space="preserve"> PAGEREF _Toc100665280 \h </w:instrText>
        </w:r>
        <w:r w:rsidR="00A51453" w:rsidRPr="008038B7">
          <w:rPr>
            <w:noProof/>
            <w:webHidden/>
            <w:color w:val="auto"/>
            <w:sz w:val="22"/>
            <w:szCs w:val="24"/>
          </w:rPr>
        </w:r>
        <w:r w:rsidR="00A51453" w:rsidRPr="008038B7">
          <w:rPr>
            <w:noProof/>
            <w:webHidden/>
            <w:color w:val="auto"/>
            <w:sz w:val="22"/>
            <w:szCs w:val="24"/>
          </w:rPr>
          <w:fldChar w:fldCharType="separate"/>
        </w:r>
        <w:r w:rsidR="00AB1EF4" w:rsidRPr="008038B7">
          <w:rPr>
            <w:noProof/>
            <w:webHidden/>
            <w:color w:val="auto"/>
            <w:sz w:val="22"/>
            <w:szCs w:val="24"/>
          </w:rPr>
          <w:t>2</w:t>
        </w:r>
        <w:r w:rsidR="00A51453" w:rsidRPr="008038B7">
          <w:rPr>
            <w:noProof/>
            <w:webHidden/>
            <w:color w:val="auto"/>
            <w:sz w:val="22"/>
            <w:szCs w:val="24"/>
          </w:rPr>
          <w:fldChar w:fldCharType="end"/>
        </w:r>
      </w:hyperlink>
    </w:p>
    <w:p w14:paraId="260CA476" w14:textId="3A96650E" w:rsidR="00A51453" w:rsidRPr="008038B7" w:rsidRDefault="008733F0">
      <w:pPr>
        <w:pStyle w:val="TOC3"/>
        <w:rPr>
          <w:rFonts w:asciiTheme="minorHAnsi" w:eastAsiaTheme="minorEastAsia" w:hAnsiTheme="minorHAnsi" w:cstheme="minorBidi"/>
          <w:noProof/>
          <w:color w:val="auto"/>
          <w:sz w:val="28"/>
          <w:szCs w:val="28"/>
          <w:lang w:eastAsia="en-AU"/>
        </w:rPr>
      </w:pPr>
      <w:hyperlink w:anchor="_Toc100665281" w:history="1">
        <w:r w:rsidR="00A51453" w:rsidRPr="008038B7">
          <w:rPr>
            <w:rStyle w:val="Hyperlink"/>
            <w:noProof/>
            <w:color w:val="auto"/>
            <w:sz w:val="22"/>
            <w:szCs w:val="24"/>
          </w:rPr>
          <w:t>1.1.1</w:t>
        </w:r>
        <w:r w:rsidR="00A51453" w:rsidRPr="008038B7">
          <w:rPr>
            <w:rFonts w:asciiTheme="minorHAnsi" w:eastAsiaTheme="minorEastAsia" w:hAnsiTheme="minorHAnsi" w:cstheme="minorBidi"/>
            <w:noProof/>
            <w:color w:val="auto"/>
            <w:sz w:val="28"/>
            <w:szCs w:val="28"/>
            <w:lang w:eastAsia="en-AU"/>
          </w:rPr>
          <w:tab/>
        </w:r>
        <w:r w:rsidR="00A51453" w:rsidRPr="008038B7">
          <w:rPr>
            <w:rStyle w:val="Hyperlink"/>
            <w:noProof/>
            <w:color w:val="auto"/>
            <w:sz w:val="22"/>
            <w:szCs w:val="24"/>
          </w:rPr>
          <w:t>2022 Annual and release  figures</w:t>
        </w:r>
        <w:r w:rsidR="00A51453" w:rsidRPr="008038B7">
          <w:rPr>
            <w:noProof/>
            <w:webHidden/>
            <w:color w:val="auto"/>
            <w:sz w:val="22"/>
            <w:szCs w:val="24"/>
          </w:rPr>
          <w:tab/>
        </w:r>
        <w:r w:rsidR="00A51453" w:rsidRPr="008038B7">
          <w:rPr>
            <w:noProof/>
            <w:webHidden/>
            <w:color w:val="auto"/>
            <w:sz w:val="22"/>
            <w:szCs w:val="24"/>
          </w:rPr>
          <w:fldChar w:fldCharType="begin"/>
        </w:r>
        <w:r w:rsidR="00A51453" w:rsidRPr="008038B7">
          <w:rPr>
            <w:noProof/>
            <w:webHidden/>
            <w:color w:val="auto"/>
            <w:sz w:val="22"/>
            <w:szCs w:val="24"/>
          </w:rPr>
          <w:instrText xml:space="preserve"> PAGEREF _Toc100665281 \h </w:instrText>
        </w:r>
        <w:r w:rsidR="00A51453" w:rsidRPr="008038B7">
          <w:rPr>
            <w:noProof/>
            <w:webHidden/>
            <w:color w:val="auto"/>
            <w:sz w:val="22"/>
            <w:szCs w:val="24"/>
          </w:rPr>
        </w:r>
        <w:r w:rsidR="00A51453" w:rsidRPr="008038B7">
          <w:rPr>
            <w:noProof/>
            <w:webHidden/>
            <w:color w:val="auto"/>
            <w:sz w:val="22"/>
            <w:szCs w:val="24"/>
          </w:rPr>
          <w:fldChar w:fldCharType="separate"/>
        </w:r>
        <w:r w:rsidR="00AB1EF4" w:rsidRPr="008038B7">
          <w:rPr>
            <w:noProof/>
            <w:webHidden/>
            <w:color w:val="auto"/>
            <w:sz w:val="22"/>
            <w:szCs w:val="24"/>
          </w:rPr>
          <w:t>2</w:t>
        </w:r>
        <w:r w:rsidR="00A51453" w:rsidRPr="008038B7">
          <w:rPr>
            <w:noProof/>
            <w:webHidden/>
            <w:color w:val="auto"/>
            <w:sz w:val="22"/>
            <w:szCs w:val="24"/>
          </w:rPr>
          <w:fldChar w:fldCharType="end"/>
        </w:r>
      </w:hyperlink>
    </w:p>
    <w:p w14:paraId="4E0DFAD7" w14:textId="08E62728" w:rsidR="00A51453" w:rsidRPr="008038B7" w:rsidRDefault="008733F0">
      <w:pPr>
        <w:pStyle w:val="TOC1"/>
        <w:rPr>
          <w:rFonts w:asciiTheme="minorHAnsi" w:eastAsiaTheme="minorEastAsia" w:hAnsiTheme="minorHAnsi" w:cstheme="minorBidi"/>
          <w:noProof/>
          <w:color w:val="auto"/>
          <w:sz w:val="28"/>
          <w:szCs w:val="28"/>
          <w:lang w:eastAsia="en-AU"/>
        </w:rPr>
      </w:pPr>
      <w:hyperlink w:anchor="_Toc100665282" w:history="1">
        <w:r w:rsidR="00A51453" w:rsidRPr="008038B7">
          <w:rPr>
            <w:rStyle w:val="Hyperlink"/>
            <w:noProof/>
            <w:color w:val="auto"/>
            <w:sz w:val="22"/>
            <w:szCs w:val="24"/>
          </w:rPr>
          <w:t>2</w:t>
        </w:r>
        <w:r w:rsidR="00A51453" w:rsidRPr="008038B7">
          <w:rPr>
            <w:rFonts w:asciiTheme="minorHAnsi" w:eastAsiaTheme="minorEastAsia" w:hAnsiTheme="minorHAnsi" w:cstheme="minorBidi"/>
            <w:noProof/>
            <w:color w:val="auto"/>
            <w:sz w:val="28"/>
            <w:szCs w:val="28"/>
            <w:lang w:eastAsia="en-AU"/>
          </w:rPr>
          <w:tab/>
        </w:r>
        <w:r w:rsidR="00A51453" w:rsidRPr="008038B7">
          <w:rPr>
            <w:rStyle w:val="Hyperlink"/>
            <w:noProof/>
            <w:color w:val="auto"/>
            <w:sz w:val="22"/>
            <w:szCs w:val="24"/>
          </w:rPr>
          <w:t>Quota allocation - Release one</w:t>
        </w:r>
        <w:r w:rsidR="00A51453" w:rsidRPr="008038B7">
          <w:rPr>
            <w:noProof/>
            <w:webHidden/>
            <w:color w:val="auto"/>
            <w:sz w:val="22"/>
            <w:szCs w:val="24"/>
          </w:rPr>
          <w:tab/>
        </w:r>
        <w:r w:rsidR="00A51453" w:rsidRPr="008038B7">
          <w:rPr>
            <w:noProof/>
            <w:webHidden/>
            <w:color w:val="auto"/>
            <w:sz w:val="22"/>
            <w:szCs w:val="24"/>
          </w:rPr>
          <w:fldChar w:fldCharType="begin"/>
        </w:r>
        <w:r w:rsidR="00A51453" w:rsidRPr="008038B7">
          <w:rPr>
            <w:noProof/>
            <w:webHidden/>
            <w:color w:val="auto"/>
            <w:sz w:val="22"/>
            <w:szCs w:val="24"/>
          </w:rPr>
          <w:instrText xml:space="preserve"> PAGEREF _Toc100665282 \h </w:instrText>
        </w:r>
        <w:r w:rsidR="00A51453" w:rsidRPr="008038B7">
          <w:rPr>
            <w:noProof/>
            <w:webHidden/>
            <w:color w:val="auto"/>
            <w:sz w:val="22"/>
            <w:szCs w:val="24"/>
          </w:rPr>
        </w:r>
        <w:r w:rsidR="00A51453" w:rsidRPr="008038B7">
          <w:rPr>
            <w:noProof/>
            <w:webHidden/>
            <w:color w:val="auto"/>
            <w:sz w:val="22"/>
            <w:szCs w:val="24"/>
          </w:rPr>
          <w:fldChar w:fldCharType="separate"/>
        </w:r>
        <w:r w:rsidR="00AB1EF4" w:rsidRPr="008038B7">
          <w:rPr>
            <w:noProof/>
            <w:webHidden/>
            <w:color w:val="auto"/>
            <w:sz w:val="22"/>
            <w:szCs w:val="24"/>
          </w:rPr>
          <w:t>3</w:t>
        </w:r>
        <w:r w:rsidR="00A51453" w:rsidRPr="008038B7">
          <w:rPr>
            <w:noProof/>
            <w:webHidden/>
            <w:color w:val="auto"/>
            <w:sz w:val="22"/>
            <w:szCs w:val="24"/>
          </w:rPr>
          <w:fldChar w:fldCharType="end"/>
        </w:r>
      </w:hyperlink>
    </w:p>
    <w:p w14:paraId="095CD7E2" w14:textId="3733ADDE" w:rsidR="00A51453" w:rsidRPr="008038B7" w:rsidRDefault="008733F0">
      <w:pPr>
        <w:pStyle w:val="TOC2"/>
        <w:rPr>
          <w:rFonts w:asciiTheme="minorHAnsi" w:eastAsiaTheme="minorEastAsia" w:hAnsiTheme="minorHAnsi" w:cstheme="minorBidi"/>
          <w:noProof/>
          <w:color w:val="auto"/>
          <w:sz w:val="28"/>
          <w:szCs w:val="28"/>
          <w:lang w:eastAsia="en-AU"/>
        </w:rPr>
      </w:pPr>
      <w:hyperlink w:anchor="_Toc100665283" w:history="1">
        <w:r w:rsidR="00A51453" w:rsidRPr="008038B7">
          <w:rPr>
            <w:rStyle w:val="Hyperlink"/>
            <w:noProof/>
            <w:color w:val="auto"/>
            <w:sz w:val="22"/>
            <w:szCs w:val="24"/>
          </w:rPr>
          <w:t>2.1</w:t>
        </w:r>
        <w:r w:rsidR="00A51453" w:rsidRPr="008038B7">
          <w:rPr>
            <w:rFonts w:asciiTheme="minorHAnsi" w:eastAsiaTheme="minorEastAsia" w:hAnsiTheme="minorHAnsi" w:cstheme="minorBidi"/>
            <w:noProof/>
            <w:color w:val="auto"/>
            <w:sz w:val="28"/>
            <w:szCs w:val="28"/>
            <w:lang w:eastAsia="en-AU"/>
          </w:rPr>
          <w:tab/>
        </w:r>
        <w:r w:rsidR="00A51453" w:rsidRPr="008038B7">
          <w:rPr>
            <w:rStyle w:val="Hyperlink"/>
            <w:noProof/>
            <w:color w:val="auto"/>
            <w:sz w:val="22"/>
            <w:szCs w:val="24"/>
          </w:rPr>
          <w:t>Overview</w:t>
        </w:r>
        <w:r w:rsidR="00A51453" w:rsidRPr="008038B7">
          <w:rPr>
            <w:noProof/>
            <w:webHidden/>
            <w:color w:val="auto"/>
            <w:sz w:val="22"/>
            <w:szCs w:val="24"/>
          </w:rPr>
          <w:tab/>
        </w:r>
        <w:r w:rsidR="00A51453" w:rsidRPr="008038B7">
          <w:rPr>
            <w:noProof/>
            <w:webHidden/>
            <w:color w:val="auto"/>
            <w:sz w:val="22"/>
            <w:szCs w:val="24"/>
          </w:rPr>
          <w:fldChar w:fldCharType="begin"/>
        </w:r>
        <w:r w:rsidR="00A51453" w:rsidRPr="008038B7">
          <w:rPr>
            <w:noProof/>
            <w:webHidden/>
            <w:color w:val="auto"/>
            <w:sz w:val="22"/>
            <w:szCs w:val="24"/>
          </w:rPr>
          <w:instrText xml:space="preserve"> PAGEREF _Toc100665283 \h </w:instrText>
        </w:r>
        <w:r w:rsidR="00A51453" w:rsidRPr="008038B7">
          <w:rPr>
            <w:noProof/>
            <w:webHidden/>
            <w:color w:val="auto"/>
            <w:sz w:val="22"/>
            <w:szCs w:val="24"/>
          </w:rPr>
        </w:r>
        <w:r w:rsidR="00A51453" w:rsidRPr="008038B7">
          <w:rPr>
            <w:noProof/>
            <w:webHidden/>
            <w:color w:val="auto"/>
            <w:sz w:val="22"/>
            <w:szCs w:val="24"/>
          </w:rPr>
          <w:fldChar w:fldCharType="separate"/>
        </w:r>
        <w:r w:rsidR="00AB1EF4" w:rsidRPr="008038B7">
          <w:rPr>
            <w:noProof/>
            <w:webHidden/>
            <w:color w:val="auto"/>
            <w:sz w:val="22"/>
            <w:szCs w:val="24"/>
          </w:rPr>
          <w:t>3</w:t>
        </w:r>
        <w:r w:rsidR="00A51453" w:rsidRPr="008038B7">
          <w:rPr>
            <w:noProof/>
            <w:webHidden/>
            <w:color w:val="auto"/>
            <w:sz w:val="22"/>
            <w:szCs w:val="24"/>
          </w:rPr>
          <w:fldChar w:fldCharType="end"/>
        </w:r>
      </w:hyperlink>
    </w:p>
    <w:p w14:paraId="49D2C168" w14:textId="60F17DF7" w:rsidR="00A51453" w:rsidRPr="008038B7" w:rsidRDefault="008733F0">
      <w:pPr>
        <w:pStyle w:val="TOC3"/>
        <w:rPr>
          <w:rFonts w:asciiTheme="minorHAnsi" w:eastAsiaTheme="minorEastAsia" w:hAnsiTheme="minorHAnsi" w:cstheme="minorBidi"/>
          <w:noProof/>
          <w:color w:val="auto"/>
          <w:sz w:val="28"/>
          <w:szCs w:val="28"/>
          <w:lang w:eastAsia="en-AU"/>
        </w:rPr>
      </w:pPr>
      <w:hyperlink w:anchor="_Toc100665284" w:history="1">
        <w:r w:rsidR="00A51453" w:rsidRPr="008038B7">
          <w:rPr>
            <w:rStyle w:val="Hyperlink"/>
            <w:noProof/>
            <w:color w:val="auto"/>
            <w:sz w:val="22"/>
            <w:szCs w:val="24"/>
          </w:rPr>
          <w:t>2.1.1</w:t>
        </w:r>
        <w:r w:rsidR="00A51453" w:rsidRPr="008038B7">
          <w:rPr>
            <w:rFonts w:asciiTheme="minorHAnsi" w:eastAsiaTheme="minorEastAsia" w:hAnsiTheme="minorHAnsi" w:cstheme="minorBidi"/>
            <w:noProof/>
            <w:color w:val="auto"/>
            <w:sz w:val="28"/>
            <w:szCs w:val="28"/>
            <w:lang w:eastAsia="en-AU"/>
          </w:rPr>
          <w:tab/>
        </w:r>
        <w:r w:rsidR="00A51453" w:rsidRPr="008038B7">
          <w:rPr>
            <w:rStyle w:val="Hyperlink"/>
            <w:noProof/>
            <w:color w:val="auto"/>
            <w:sz w:val="22"/>
            <w:szCs w:val="24"/>
          </w:rPr>
          <w:t>Allocation and consumption figures – Release One (January to March 2022)</w:t>
        </w:r>
        <w:r w:rsidR="00A51453" w:rsidRPr="008038B7">
          <w:rPr>
            <w:noProof/>
            <w:webHidden/>
            <w:color w:val="auto"/>
            <w:sz w:val="22"/>
            <w:szCs w:val="24"/>
          </w:rPr>
          <w:tab/>
        </w:r>
        <w:r w:rsidR="00A51453" w:rsidRPr="008038B7">
          <w:rPr>
            <w:noProof/>
            <w:webHidden/>
            <w:color w:val="auto"/>
            <w:sz w:val="22"/>
            <w:szCs w:val="24"/>
          </w:rPr>
          <w:fldChar w:fldCharType="begin"/>
        </w:r>
        <w:r w:rsidR="00A51453" w:rsidRPr="008038B7">
          <w:rPr>
            <w:noProof/>
            <w:webHidden/>
            <w:color w:val="auto"/>
            <w:sz w:val="22"/>
            <w:szCs w:val="24"/>
          </w:rPr>
          <w:instrText xml:space="preserve"> PAGEREF _Toc100665284 \h </w:instrText>
        </w:r>
        <w:r w:rsidR="00A51453" w:rsidRPr="008038B7">
          <w:rPr>
            <w:noProof/>
            <w:webHidden/>
            <w:color w:val="auto"/>
            <w:sz w:val="22"/>
            <w:szCs w:val="24"/>
          </w:rPr>
        </w:r>
        <w:r w:rsidR="00A51453" w:rsidRPr="008038B7">
          <w:rPr>
            <w:noProof/>
            <w:webHidden/>
            <w:color w:val="auto"/>
            <w:sz w:val="22"/>
            <w:szCs w:val="24"/>
          </w:rPr>
          <w:fldChar w:fldCharType="separate"/>
        </w:r>
        <w:r w:rsidR="00AB1EF4" w:rsidRPr="008038B7">
          <w:rPr>
            <w:noProof/>
            <w:webHidden/>
            <w:color w:val="auto"/>
            <w:sz w:val="22"/>
            <w:szCs w:val="24"/>
          </w:rPr>
          <w:t>3</w:t>
        </w:r>
        <w:r w:rsidR="00A51453" w:rsidRPr="008038B7">
          <w:rPr>
            <w:noProof/>
            <w:webHidden/>
            <w:color w:val="auto"/>
            <w:sz w:val="22"/>
            <w:szCs w:val="24"/>
          </w:rPr>
          <w:fldChar w:fldCharType="end"/>
        </w:r>
      </w:hyperlink>
    </w:p>
    <w:p w14:paraId="3552977C" w14:textId="0D063FCF" w:rsidR="00A51453" w:rsidRPr="008038B7" w:rsidRDefault="008733F0">
      <w:pPr>
        <w:pStyle w:val="TOC1"/>
        <w:rPr>
          <w:rFonts w:asciiTheme="minorHAnsi" w:eastAsiaTheme="minorEastAsia" w:hAnsiTheme="minorHAnsi" w:cstheme="minorBidi"/>
          <w:noProof/>
          <w:color w:val="auto"/>
          <w:sz w:val="28"/>
          <w:szCs w:val="28"/>
          <w:lang w:eastAsia="en-AU"/>
        </w:rPr>
      </w:pPr>
      <w:hyperlink w:anchor="_Toc100665285" w:history="1">
        <w:r w:rsidR="00A51453" w:rsidRPr="008038B7">
          <w:rPr>
            <w:rStyle w:val="Hyperlink"/>
            <w:noProof/>
            <w:color w:val="auto"/>
            <w:sz w:val="22"/>
            <w:szCs w:val="24"/>
          </w:rPr>
          <w:t>3</w:t>
        </w:r>
        <w:r w:rsidR="00A51453" w:rsidRPr="008038B7">
          <w:rPr>
            <w:rFonts w:asciiTheme="minorHAnsi" w:eastAsiaTheme="minorEastAsia" w:hAnsiTheme="minorHAnsi" w:cstheme="minorBidi"/>
            <w:noProof/>
            <w:color w:val="auto"/>
            <w:sz w:val="28"/>
            <w:szCs w:val="28"/>
            <w:lang w:eastAsia="en-AU"/>
          </w:rPr>
          <w:tab/>
        </w:r>
        <w:r w:rsidR="00A51453" w:rsidRPr="008038B7">
          <w:rPr>
            <w:rStyle w:val="Hyperlink"/>
            <w:noProof/>
            <w:color w:val="auto"/>
            <w:sz w:val="22"/>
            <w:szCs w:val="24"/>
          </w:rPr>
          <w:t>Quota Allocation - 2022</w:t>
        </w:r>
        <w:r w:rsidR="00A51453" w:rsidRPr="008038B7">
          <w:rPr>
            <w:noProof/>
            <w:webHidden/>
            <w:color w:val="auto"/>
            <w:sz w:val="22"/>
            <w:szCs w:val="24"/>
          </w:rPr>
          <w:tab/>
        </w:r>
        <w:r w:rsidR="00A51453" w:rsidRPr="008038B7">
          <w:rPr>
            <w:noProof/>
            <w:webHidden/>
            <w:color w:val="auto"/>
            <w:sz w:val="22"/>
            <w:szCs w:val="24"/>
          </w:rPr>
          <w:fldChar w:fldCharType="begin"/>
        </w:r>
        <w:r w:rsidR="00A51453" w:rsidRPr="008038B7">
          <w:rPr>
            <w:noProof/>
            <w:webHidden/>
            <w:color w:val="auto"/>
            <w:sz w:val="22"/>
            <w:szCs w:val="24"/>
          </w:rPr>
          <w:instrText xml:space="preserve"> PAGEREF _Toc100665285 \h </w:instrText>
        </w:r>
        <w:r w:rsidR="00A51453" w:rsidRPr="008038B7">
          <w:rPr>
            <w:noProof/>
            <w:webHidden/>
            <w:color w:val="auto"/>
            <w:sz w:val="22"/>
            <w:szCs w:val="24"/>
          </w:rPr>
        </w:r>
        <w:r w:rsidR="00A51453" w:rsidRPr="008038B7">
          <w:rPr>
            <w:noProof/>
            <w:webHidden/>
            <w:color w:val="auto"/>
            <w:sz w:val="22"/>
            <w:szCs w:val="24"/>
          </w:rPr>
          <w:fldChar w:fldCharType="separate"/>
        </w:r>
        <w:r w:rsidR="00AB1EF4" w:rsidRPr="008038B7">
          <w:rPr>
            <w:noProof/>
            <w:webHidden/>
            <w:color w:val="auto"/>
            <w:sz w:val="22"/>
            <w:szCs w:val="24"/>
          </w:rPr>
          <w:t>4</w:t>
        </w:r>
        <w:r w:rsidR="00A51453" w:rsidRPr="008038B7">
          <w:rPr>
            <w:noProof/>
            <w:webHidden/>
            <w:color w:val="auto"/>
            <w:sz w:val="22"/>
            <w:szCs w:val="24"/>
          </w:rPr>
          <w:fldChar w:fldCharType="end"/>
        </w:r>
      </w:hyperlink>
    </w:p>
    <w:p w14:paraId="3C8A4EAF" w14:textId="501EDDDF" w:rsidR="00A51453" w:rsidRPr="008038B7" w:rsidRDefault="008733F0">
      <w:pPr>
        <w:pStyle w:val="TOC2"/>
        <w:rPr>
          <w:rFonts w:asciiTheme="minorHAnsi" w:eastAsiaTheme="minorEastAsia" w:hAnsiTheme="minorHAnsi" w:cstheme="minorBidi"/>
          <w:noProof/>
          <w:color w:val="auto"/>
          <w:sz w:val="28"/>
          <w:szCs w:val="28"/>
          <w:lang w:eastAsia="en-AU"/>
        </w:rPr>
      </w:pPr>
      <w:hyperlink w:anchor="_Toc100665286" w:history="1">
        <w:r w:rsidR="00A51453" w:rsidRPr="008038B7">
          <w:rPr>
            <w:rStyle w:val="Hyperlink"/>
            <w:noProof/>
            <w:color w:val="auto"/>
            <w:sz w:val="22"/>
            <w:szCs w:val="24"/>
          </w:rPr>
          <w:t>3.1</w:t>
        </w:r>
        <w:r w:rsidR="00A51453" w:rsidRPr="008038B7">
          <w:rPr>
            <w:rFonts w:asciiTheme="minorHAnsi" w:eastAsiaTheme="minorEastAsia" w:hAnsiTheme="minorHAnsi" w:cstheme="minorBidi"/>
            <w:noProof/>
            <w:color w:val="auto"/>
            <w:sz w:val="28"/>
            <w:szCs w:val="28"/>
            <w:lang w:eastAsia="en-AU"/>
          </w:rPr>
          <w:tab/>
        </w:r>
        <w:r w:rsidR="00A51453" w:rsidRPr="008038B7">
          <w:rPr>
            <w:rStyle w:val="Hyperlink"/>
            <w:noProof/>
            <w:color w:val="auto"/>
            <w:sz w:val="22"/>
            <w:szCs w:val="24"/>
          </w:rPr>
          <w:t>Overview</w:t>
        </w:r>
        <w:r w:rsidR="00A51453" w:rsidRPr="008038B7">
          <w:rPr>
            <w:noProof/>
            <w:webHidden/>
            <w:color w:val="auto"/>
            <w:sz w:val="22"/>
            <w:szCs w:val="24"/>
          </w:rPr>
          <w:tab/>
        </w:r>
        <w:r w:rsidR="00A51453" w:rsidRPr="008038B7">
          <w:rPr>
            <w:noProof/>
            <w:webHidden/>
            <w:color w:val="auto"/>
            <w:sz w:val="22"/>
            <w:szCs w:val="24"/>
          </w:rPr>
          <w:fldChar w:fldCharType="begin"/>
        </w:r>
        <w:r w:rsidR="00A51453" w:rsidRPr="008038B7">
          <w:rPr>
            <w:noProof/>
            <w:webHidden/>
            <w:color w:val="auto"/>
            <w:sz w:val="22"/>
            <w:szCs w:val="24"/>
          </w:rPr>
          <w:instrText xml:space="preserve"> PAGEREF _Toc100665286 \h </w:instrText>
        </w:r>
        <w:r w:rsidR="00A51453" w:rsidRPr="008038B7">
          <w:rPr>
            <w:noProof/>
            <w:webHidden/>
            <w:color w:val="auto"/>
            <w:sz w:val="22"/>
            <w:szCs w:val="24"/>
          </w:rPr>
        </w:r>
        <w:r w:rsidR="00A51453" w:rsidRPr="008038B7">
          <w:rPr>
            <w:noProof/>
            <w:webHidden/>
            <w:color w:val="auto"/>
            <w:sz w:val="22"/>
            <w:szCs w:val="24"/>
          </w:rPr>
          <w:fldChar w:fldCharType="separate"/>
        </w:r>
        <w:r w:rsidR="00AB1EF4" w:rsidRPr="008038B7">
          <w:rPr>
            <w:noProof/>
            <w:webHidden/>
            <w:color w:val="auto"/>
            <w:sz w:val="22"/>
            <w:szCs w:val="24"/>
          </w:rPr>
          <w:t>4</w:t>
        </w:r>
        <w:r w:rsidR="00A51453" w:rsidRPr="008038B7">
          <w:rPr>
            <w:noProof/>
            <w:webHidden/>
            <w:color w:val="auto"/>
            <w:sz w:val="22"/>
            <w:szCs w:val="24"/>
          </w:rPr>
          <w:fldChar w:fldCharType="end"/>
        </w:r>
      </w:hyperlink>
    </w:p>
    <w:p w14:paraId="20F952DD" w14:textId="6D6A5683" w:rsidR="00A51453" w:rsidRPr="008038B7" w:rsidRDefault="008733F0">
      <w:pPr>
        <w:pStyle w:val="TOC3"/>
        <w:rPr>
          <w:rFonts w:asciiTheme="minorHAnsi" w:eastAsiaTheme="minorEastAsia" w:hAnsiTheme="minorHAnsi" w:cstheme="minorBidi"/>
          <w:noProof/>
          <w:color w:val="auto"/>
          <w:sz w:val="28"/>
          <w:szCs w:val="28"/>
          <w:lang w:eastAsia="en-AU"/>
        </w:rPr>
      </w:pPr>
      <w:hyperlink w:anchor="_Toc100665287" w:history="1">
        <w:r w:rsidR="00A51453" w:rsidRPr="008038B7">
          <w:rPr>
            <w:rStyle w:val="Hyperlink"/>
            <w:noProof/>
            <w:color w:val="auto"/>
            <w:sz w:val="22"/>
            <w:szCs w:val="24"/>
          </w:rPr>
          <w:t>3.1.1</w:t>
        </w:r>
        <w:r w:rsidR="00A51453" w:rsidRPr="008038B7">
          <w:rPr>
            <w:rFonts w:asciiTheme="minorHAnsi" w:eastAsiaTheme="minorEastAsia" w:hAnsiTheme="minorHAnsi" w:cstheme="minorBidi"/>
            <w:noProof/>
            <w:color w:val="auto"/>
            <w:sz w:val="28"/>
            <w:szCs w:val="28"/>
            <w:lang w:eastAsia="en-AU"/>
          </w:rPr>
          <w:tab/>
        </w:r>
        <w:r w:rsidR="00A51453" w:rsidRPr="008038B7">
          <w:rPr>
            <w:rStyle w:val="Hyperlink"/>
            <w:noProof/>
            <w:color w:val="auto"/>
            <w:sz w:val="22"/>
            <w:szCs w:val="24"/>
          </w:rPr>
          <w:t>Allocation and consumption figures</w:t>
        </w:r>
        <w:r w:rsidR="00A51453" w:rsidRPr="008038B7">
          <w:rPr>
            <w:noProof/>
            <w:webHidden/>
            <w:color w:val="auto"/>
            <w:sz w:val="22"/>
            <w:szCs w:val="24"/>
          </w:rPr>
          <w:tab/>
        </w:r>
        <w:r w:rsidR="00A51453" w:rsidRPr="008038B7">
          <w:rPr>
            <w:noProof/>
            <w:webHidden/>
            <w:color w:val="auto"/>
            <w:sz w:val="22"/>
            <w:szCs w:val="24"/>
          </w:rPr>
          <w:fldChar w:fldCharType="begin"/>
        </w:r>
        <w:r w:rsidR="00A51453" w:rsidRPr="008038B7">
          <w:rPr>
            <w:noProof/>
            <w:webHidden/>
            <w:color w:val="auto"/>
            <w:sz w:val="22"/>
            <w:szCs w:val="24"/>
          </w:rPr>
          <w:instrText xml:space="preserve"> PAGEREF _Toc100665287 \h </w:instrText>
        </w:r>
        <w:r w:rsidR="00A51453" w:rsidRPr="008038B7">
          <w:rPr>
            <w:noProof/>
            <w:webHidden/>
            <w:color w:val="auto"/>
            <w:sz w:val="22"/>
            <w:szCs w:val="24"/>
          </w:rPr>
        </w:r>
        <w:r w:rsidR="00A51453" w:rsidRPr="008038B7">
          <w:rPr>
            <w:noProof/>
            <w:webHidden/>
            <w:color w:val="auto"/>
            <w:sz w:val="22"/>
            <w:szCs w:val="24"/>
          </w:rPr>
          <w:fldChar w:fldCharType="separate"/>
        </w:r>
        <w:r w:rsidR="00AB1EF4" w:rsidRPr="008038B7">
          <w:rPr>
            <w:noProof/>
            <w:webHidden/>
            <w:color w:val="auto"/>
            <w:sz w:val="22"/>
            <w:szCs w:val="24"/>
          </w:rPr>
          <w:t>4</w:t>
        </w:r>
        <w:r w:rsidR="00A51453" w:rsidRPr="008038B7">
          <w:rPr>
            <w:noProof/>
            <w:webHidden/>
            <w:color w:val="auto"/>
            <w:sz w:val="22"/>
            <w:szCs w:val="24"/>
          </w:rPr>
          <w:fldChar w:fldCharType="end"/>
        </w:r>
      </w:hyperlink>
    </w:p>
    <w:p w14:paraId="17ECA01C" w14:textId="5F2CBFD8" w:rsidR="00A51453" w:rsidRPr="008038B7" w:rsidRDefault="008733F0">
      <w:pPr>
        <w:pStyle w:val="TOC1"/>
        <w:rPr>
          <w:rFonts w:asciiTheme="minorHAnsi" w:eastAsiaTheme="minorEastAsia" w:hAnsiTheme="minorHAnsi" w:cstheme="minorBidi"/>
          <w:noProof/>
          <w:color w:val="auto"/>
          <w:sz w:val="28"/>
          <w:szCs w:val="28"/>
          <w:lang w:eastAsia="en-AU"/>
        </w:rPr>
      </w:pPr>
      <w:hyperlink w:anchor="_Toc100665288" w:history="1">
        <w:r w:rsidR="00A51453" w:rsidRPr="008038B7">
          <w:rPr>
            <w:rStyle w:val="Hyperlink"/>
            <w:noProof/>
            <w:color w:val="auto"/>
            <w:sz w:val="22"/>
            <w:szCs w:val="24"/>
          </w:rPr>
          <w:t>4</w:t>
        </w:r>
        <w:r w:rsidR="00A51453" w:rsidRPr="008038B7">
          <w:rPr>
            <w:rFonts w:asciiTheme="minorHAnsi" w:eastAsiaTheme="minorEastAsia" w:hAnsiTheme="minorHAnsi" w:cstheme="minorBidi"/>
            <w:noProof/>
            <w:color w:val="auto"/>
            <w:sz w:val="28"/>
            <w:szCs w:val="28"/>
            <w:lang w:eastAsia="en-AU"/>
          </w:rPr>
          <w:tab/>
        </w:r>
        <w:r w:rsidR="00A51453" w:rsidRPr="008038B7">
          <w:rPr>
            <w:rStyle w:val="Hyperlink"/>
            <w:noProof/>
            <w:color w:val="auto"/>
            <w:sz w:val="22"/>
            <w:szCs w:val="24"/>
          </w:rPr>
          <w:t>Harvest Information</w:t>
        </w:r>
        <w:r w:rsidR="00A51453" w:rsidRPr="008038B7">
          <w:rPr>
            <w:noProof/>
            <w:webHidden/>
            <w:color w:val="auto"/>
            <w:sz w:val="22"/>
            <w:szCs w:val="24"/>
          </w:rPr>
          <w:tab/>
        </w:r>
        <w:r w:rsidR="00A51453" w:rsidRPr="008038B7">
          <w:rPr>
            <w:noProof/>
            <w:webHidden/>
            <w:color w:val="auto"/>
            <w:sz w:val="22"/>
            <w:szCs w:val="24"/>
          </w:rPr>
          <w:fldChar w:fldCharType="begin"/>
        </w:r>
        <w:r w:rsidR="00A51453" w:rsidRPr="008038B7">
          <w:rPr>
            <w:noProof/>
            <w:webHidden/>
            <w:color w:val="auto"/>
            <w:sz w:val="22"/>
            <w:szCs w:val="24"/>
          </w:rPr>
          <w:instrText xml:space="preserve"> PAGEREF _Toc100665288 \h </w:instrText>
        </w:r>
        <w:r w:rsidR="00A51453" w:rsidRPr="008038B7">
          <w:rPr>
            <w:noProof/>
            <w:webHidden/>
            <w:color w:val="auto"/>
            <w:sz w:val="22"/>
            <w:szCs w:val="24"/>
          </w:rPr>
        </w:r>
        <w:r w:rsidR="00A51453" w:rsidRPr="008038B7">
          <w:rPr>
            <w:noProof/>
            <w:webHidden/>
            <w:color w:val="auto"/>
            <w:sz w:val="22"/>
            <w:szCs w:val="24"/>
          </w:rPr>
          <w:fldChar w:fldCharType="separate"/>
        </w:r>
        <w:r w:rsidR="00AB1EF4" w:rsidRPr="008038B7">
          <w:rPr>
            <w:noProof/>
            <w:webHidden/>
            <w:color w:val="auto"/>
            <w:sz w:val="22"/>
            <w:szCs w:val="24"/>
          </w:rPr>
          <w:t>5</w:t>
        </w:r>
        <w:r w:rsidR="00A51453" w:rsidRPr="008038B7">
          <w:rPr>
            <w:noProof/>
            <w:webHidden/>
            <w:color w:val="auto"/>
            <w:sz w:val="22"/>
            <w:szCs w:val="24"/>
          </w:rPr>
          <w:fldChar w:fldCharType="end"/>
        </w:r>
      </w:hyperlink>
    </w:p>
    <w:p w14:paraId="6BC71202" w14:textId="7582114A" w:rsidR="00A51453" w:rsidRPr="008038B7" w:rsidRDefault="008733F0">
      <w:pPr>
        <w:pStyle w:val="TOC2"/>
        <w:rPr>
          <w:rFonts w:asciiTheme="minorHAnsi" w:eastAsiaTheme="minorEastAsia" w:hAnsiTheme="minorHAnsi" w:cstheme="minorBidi"/>
          <w:noProof/>
          <w:color w:val="auto"/>
          <w:sz w:val="28"/>
          <w:szCs w:val="28"/>
          <w:lang w:eastAsia="en-AU"/>
        </w:rPr>
      </w:pPr>
      <w:hyperlink w:anchor="_Toc100665289" w:history="1">
        <w:r w:rsidR="00A51453" w:rsidRPr="008038B7">
          <w:rPr>
            <w:rStyle w:val="Hyperlink"/>
            <w:noProof/>
            <w:color w:val="auto"/>
            <w:sz w:val="22"/>
            <w:szCs w:val="24"/>
          </w:rPr>
          <w:t>4.1</w:t>
        </w:r>
        <w:r w:rsidR="00A51453" w:rsidRPr="008038B7">
          <w:rPr>
            <w:rFonts w:asciiTheme="minorHAnsi" w:eastAsiaTheme="minorEastAsia" w:hAnsiTheme="minorHAnsi" w:cstheme="minorBidi"/>
            <w:noProof/>
            <w:color w:val="auto"/>
            <w:sz w:val="28"/>
            <w:szCs w:val="28"/>
            <w:lang w:eastAsia="en-AU"/>
          </w:rPr>
          <w:tab/>
        </w:r>
        <w:r w:rsidR="00A51453" w:rsidRPr="008038B7">
          <w:rPr>
            <w:rStyle w:val="Hyperlink"/>
            <w:noProof/>
            <w:color w:val="auto"/>
            <w:sz w:val="22"/>
            <w:szCs w:val="24"/>
          </w:rPr>
          <w:t>Overview</w:t>
        </w:r>
        <w:r w:rsidR="00A51453" w:rsidRPr="008038B7">
          <w:rPr>
            <w:noProof/>
            <w:webHidden/>
            <w:color w:val="auto"/>
            <w:sz w:val="22"/>
            <w:szCs w:val="24"/>
          </w:rPr>
          <w:tab/>
        </w:r>
        <w:r w:rsidR="00A51453" w:rsidRPr="008038B7">
          <w:rPr>
            <w:noProof/>
            <w:webHidden/>
            <w:color w:val="auto"/>
            <w:sz w:val="22"/>
            <w:szCs w:val="24"/>
          </w:rPr>
          <w:fldChar w:fldCharType="begin"/>
        </w:r>
        <w:r w:rsidR="00A51453" w:rsidRPr="008038B7">
          <w:rPr>
            <w:noProof/>
            <w:webHidden/>
            <w:color w:val="auto"/>
            <w:sz w:val="22"/>
            <w:szCs w:val="24"/>
          </w:rPr>
          <w:instrText xml:space="preserve"> PAGEREF _Toc100665289 \h </w:instrText>
        </w:r>
        <w:r w:rsidR="00A51453" w:rsidRPr="008038B7">
          <w:rPr>
            <w:noProof/>
            <w:webHidden/>
            <w:color w:val="auto"/>
            <w:sz w:val="22"/>
            <w:szCs w:val="24"/>
          </w:rPr>
        </w:r>
        <w:r w:rsidR="00A51453" w:rsidRPr="008038B7">
          <w:rPr>
            <w:noProof/>
            <w:webHidden/>
            <w:color w:val="auto"/>
            <w:sz w:val="22"/>
            <w:szCs w:val="24"/>
          </w:rPr>
          <w:fldChar w:fldCharType="separate"/>
        </w:r>
        <w:r w:rsidR="00AB1EF4" w:rsidRPr="008038B7">
          <w:rPr>
            <w:noProof/>
            <w:webHidden/>
            <w:color w:val="auto"/>
            <w:sz w:val="22"/>
            <w:szCs w:val="24"/>
          </w:rPr>
          <w:t>5</w:t>
        </w:r>
        <w:r w:rsidR="00A51453" w:rsidRPr="008038B7">
          <w:rPr>
            <w:noProof/>
            <w:webHidden/>
            <w:color w:val="auto"/>
            <w:sz w:val="22"/>
            <w:szCs w:val="24"/>
          </w:rPr>
          <w:fldChar w:fldCharType="end"/>
        </w:r>
      </w:hyperlink>
    </w:p>
    <w:p w14:paraId="4F0ACDA3" w14:textId="7E8DB5AB" w:rsidR="00A51453" w:rsidRPr="008038B7" w:rsidRDefault="008733F0">
      <w:pPr>
        <w:pStyle w:val="TOC3"/>
        <w:rPr>
          <w:rFonts w:asciiTheme="minorHAnsi" w:eastAsiaTheme="minorEastAsia" w:hAnsiTheme="minorHAnsi" w:cstheme="minorBidi"/>
          <w:noProof/>
          <w:color w:val="auto"/>
          <w:sz w:val="28"/>
          <w:szCs w:val="28"/>
          <w:lang w:eastAsia="en-AU"/>
        </w:rPr>
      </w:pPr>
      <w:hyperlink w:anchor="_Toc100665290" w:history="1">
        <w:r w:rsidR="00A51453" w:rsidRPr="008038B7">
          <w:rPr>
            <w:rStyle w:val="Hyperlink"/>
            <w:noProof/>
            <w:color w:val="auto"/>
            <w:sz w:val="22"/>
            <w:szCs w:val="24"/>
          </w:rPr>
          <w:t>4.1.1</w:t>
        </w:r>
        <w:r w:rsidR="00A51453" w:rsidRPr="008038B7">
          <w:rPr>
            <w:rFonts w:asciiTheme="minorHAnsi" w:eastAsiaTheme="minorEastAsia" w:hAnsiTheme="minorHAnsi" w:cstheme="minorBidi"/>
            <w:noProof/>
            <w:color w:val="auto"/>
            <w:sz w:val="28"/>
            <w:szCs w:val="28"/>
            <w:lang w:eastAsia="en-AU"/>
          </w:rPr>
          <w:tab/>
        </w:r>
        <w:r w:rsidR="00A51453" w:rsidRPr="008038B7">
          <w:rPr>
            <w:rStyle w:val="Hyperlink"/>
            <w:noProof/>
            <w:color w:val="auto"/>
            <w:sz w:val="22"/>
            <w:szCs w:val="24"/>
          </w:rPr>
          <w:t>Harvest summary figures - Release One (January to March 2022)</w:t>
        </w:r>
        <w:r w:rsidR="00A51453" w:rsidRPr="008038B7">
          <w:rPr>
            <w:noProof/>
            <w:webHidden/>
            <w:color w:val="auto"/>
            <w:sz w:val="22"/>
            <w:szCs w:val="24"/>
          </w:rPr>
          <w:tab/>
        </w:r>
        <w:r w:rsidR="00A51453" w:rsidRPr="008038B7">
          <w:rPr>
            <w:noProof/>
            <w:webHidden/>
            <w:color w:val="auto"/>
            <w:sz w:val="22"/>
            <w:szCs w:val="24"/>
          </w:rPr>
          <w:fldChar w:fldCharType="begin"/>
        </w:r>
        <w:r w:rsidR="00A51453" w:rsidRPr="008038B7">
          <w:rPr>
            <w:noProof/>
            <w:webHidden/>
            <w:color w:val="auto"/>
            <w:sz w:val="22"/>
            <w:szCs w:val="24"/>
          </w:rPr>
          <w:instrText xml:space="preserve"> PAGEREF _Toc100665290 \h </w:instrText>
        </w:r>
        <w:r w:rsidR="00A51453" w:rsidRPr="008038B7">
          <w:rPr>
            <w:noProof/>
            <w:webHidden/>
            <w:color w:val="auto"/>
            <w:sz w:val="22"/>
            <w:szCs w:val="24"/>
          </w:rPr>
        </w:r>
        <w:r w:rsidR="00A51453" w:rsidRPr="008038B7">
          <w:rPr>
            <w:noProof/>
            <w:webHidden/>
            <w:color w:val="auto"/>
            <w:sz w:val="22"/>
            <w:szCs w:val="24"/>
          </w:rPr>
          <w:fldChar w:fldCharType="separate"/>
        </w:r>
        <w:r w:rsidR="00AB1EF4" w:rsidRPr="008038B7">
          <w:rPr>
            <w:noProof/>
            <w:webHidden/>
            <w:color w:val="auto"/>
            <w:sz w:val="22"/>
            <w:szCs w:val="24"/>
          </w:rPr>
          <w:t>5</w:t>
        </w:r>
        <w:r w:rsidR="00A51453" w:rsidRPr="008038B7">
          <w:rPr>
            <w:noProof/>
            <w:webHidden/>
            <w:color w:val="auto"/>
            <w:sz w:val="22"/>
            <w:szCs w:val="24"/>
          </w:rPr>
          <w:fldChar w:fldCharType="end"/>
        </w:r>
      </w:hyperlink>
    </w:p>
    <w:p w14:paraId="6C7FCA3E" w14:textId="3C9A09E5" w:rsidR="00A51453" w:rsidRPr="008038B7" w:rsidRDefault="008733F0">
      <w:pPr>
        <w:pStyle w:val="TOC1"/>
        <w:rPr>
          <w:rFonts w:asciiTheme="minorHAnsi" w:eastAsiaTheme="minorEastAsia" w:hAnsiTheme="minorHAnsi" w:cstheme="minorBidi"/>
          <w:noProof/>
          <w:color w:val="auto"/>
          <w:sz w:val="28"/>
          <w:szCs w:val="28"/>
          <w:lang w:eastAsia="en-AU"/>
        </w:rPr>
      </w:pPr>
      <w:hyperlink w:anchor="_Toc100665291" w:history="1">
        <w:r w:rsidR="00A51453" w:rsidRPr="008038B7">
          <w:rPr>
            <w:rStyle w:val="Hyperlink"/>
            <w:noProof/>
            <w:color w:val="auto"/>
            <w:sz w:val="22"/>
            <w:szCs w:val="24"/>
          </w:rPr>
          <w:t>5</w:t>
        </w:r>
        <w:r w:rsidR="00A51453" w:rsidRPr="008038B7">
          <w:rPr>
            <w:rFonts w:asciiTheme="minorHAnsi" w:eastAsiaTheme="minorEastAsia" w:hAnsiTheme="minorHAnsi" w:cstheme="minorBidi"/>
            <w:noProof/>
            <w:color w:val="auto"/>
            <w:sz w:val="28"/>
            <w:szCs w:val="28"/>
            <w:lang w:eastAsia="en-AU"/>
          </w:rPr>
          <w:tab/>
        </w:r>
        <w:r w:rsidR="00A51453" w:rsidRPr="008038B7">
          <w:rPr>
            <w:rStyle w:val="Hyperlink"/>
            <w:noProof/>
            <w:color w:val="auto"/>
            <w:sz w:val="22"/>
            <w:szCs w:val="24"/>
          </w:rPr>
          <w:t>Compliance figures</w:t>
        </w:r>
        <w:r w:rsidR="00A51453" w:rsidRPr="008038B7">
          <w:rPr>
            <w:noProof/>
            <w:webHidden/>
            <w:color w:val="auto"/>
            <w:sz w:val="22"/>
            <w:szCs w:val="24"/>
          </w:rPr>
          <w:tab/>
        </w:r>
        <w:r w:rsidR="00A51453" w:rsidRPr="008038B7">
          <w:rPr>
            <w:noProof/>
            <w:webHidden/>
            <w:color w:val="auto"/>
            <w:sz w:val="22"/>
            <w:szCs w:val="24"/>
          </w:rPr>
          <w:fldChar w:fldCharType="begin"/>
        </w:r>
        <w:r w:rsidR="00A51453" w:rsidRPr="008038B7">
          <w:rPr>
            <w:noProof/>
            <w:webHidden/>
            <w:color w:val="auto"/>
            <w:sz w:val="22"/>
            <w:szCs w:val="24"/>
          </w:rPr>
          <w:instrText xml:space="preserve"> PAGEREF _Toc100665291 \h </w:instrText>
        </w:r>
        <w:r w:rsidR="00A51453" w:rsidRPr="008038B7">
          <w:rPr>
            <w:noProof/>
            <w:webHidden/>
            <w:color w:val="auto"/>
            <w:sz w:val="22"/>
            <w:szCs w:val="24"/>
          </w:rPr>
        </w:r>
        <w:r w:rsidR="00A51453" w:rsidRPr="008038B7">
          <w:rPr>
            <w:noProof/>
            <w:webHidden/>
            <w:color w:val="auto"/>
            <w:sz w:val="22"/>
            <w:szCs w:val="24"/>
          </w:rPr>
          <w:fldChar w:fldCharType="separate"/>
        </w:r>
        <w:r w:rsidR="00AB1EF4" w:rsidRPr="008038B7">
          <w:rPr>
            <w:noProof/>
            <w:webHidden/>
            <w:color w:val="auto"/>
            <w:sz w:val="22"/>
            <w:szCs w:val="24"/>
          </w:rPr>
          <w:t>5</w:t>
        </w:r>
        <w:r w:rsidR="00A51453" w:rsidRPr="008038B7">
          <w:rPr>
            <w:noProof/>
            <w:webHidden/>
            <w:color w:val="auto"/>
            <w:sz w:val="22"/>
            <w:szCs w:val="24"/>
          </w:rPr>
          <w:fldChar w:fldCharType="end"/>
        </w:r>
      </w:hyperlink>
    </w:p>
    <w:p w14:paraId="0E9AFBBB" w14:textId="62C96A3B" w:rsidR="004371F6" w:rsidRPr="00E0346D" w:rsidRDefault="00A17119" w:rsidP="00644924">
      <w:pPr>
        <w:rPr>
          <w:noProof/>
        </w:rPr>
      </w:pPr>
      <w:r w:rsidRPr="008038B7">
        <w:rPr>
          <w:noProof/>
          <w:color w:val="auto"/>
          <w:sz w:val="22"/>
          <w:szCs w:val="24"/>
          <w:lang w:eastAsia="en-AU"/>
        </w:rPr>
        <w:fldChar w:fldCharType="end"/>
      </w:r>
    </w:p>
    <w:p w14:paraId="5BA1B5E4" w14:textId="77777777" w:rsidR="009B5082" w:rsidRPr="00675681" w:rsidRDefault="009B5082" w:rsidP="009B5082">
      <w:pPr>
        <w:pStyle w:val="Heading1"/>
      </w:pPr>
      <w:bookmarkStart w:id="0" w:name="_Toc100665279"/>
      <w:r w:rsidRPr="00675681">
        <w:lastRenderedPageBreak/>
        <w:t>Annual Quota</w:t>
      </w:r>
      <w:bookmarkEnd w:id="0"/>
    </w:p>
    <w:p w14:paraId="55FABC53" w14:textId="77777777" w:rsidR="009B5082" w:rsidRPr="004F5163" w:rsidRDefault="009B5082" w:rsidP="009B5082">
      <w:pPr>
        <w:pStyle w:val="Heading2"/>
        <w:rPr>
          <w:color w:val="100249" w:themeColor="accent4"/>
        </w:rPr>
      </w:pPr>
      <w:bookmarkStart w:id="1" w:name="_Toc77936063"/>
      <w:bookmarkStart w:id="2" w:name="_Toc100665280"/>
      <w:r>
        <w:rPr>
          <w:color w:val="100249" w:themeColor="accent4"/>
        </w:rPr>
        <w:t>Overview</w:t>
      </w:r>
      <w:bookmarkEnd w:id="1"/>
      <w:bookmarkEnd w:id="2"/>
    </w:p>
    <w:p w14:paraId="0F17ADAC" w14:textId="4F08FEF3" w:rsidR="009B5082" w:rsidRPr="00E0346D" w:rsidRDefault="009B5082" w:rsidP="00D34936">
      <w:pPr>
        <w:spacing w:before="0" w:after="0" w:line="360" w:lineRule="auto"/>
        <w:jc w:val="both"/>
        <w:rPr>
          <w:color w:val="auto"/>
          <w:sz w:val="22"/>
          <w:szCs w:val="22"/>
        </w:rPr>
      </w:pPr>
      <w:r w:rsidRPr="00E0346D">
        <w:rPr>
          <w:color w:val="auto"/>
          <w:sz w:val="22"/>
          <w:szCs w:val="22"/>
        </w:rPr>
        <w:t xml:space="preserve">The commercial harvest of kangaroos is authorised by the Kangaroo Harvest Management Plan 2021-2023 under the </w:t>
      </w:r>
      <w:r w:rsidRPr="00E0346D">
        <w:rPr>
          <w:i/>
          <w:iCs/>
          <w:color w:val="auto"/>
          <w:sz w:val="22"/>
          <w:szCs w:val="22"/>
        </w:rPr>
        <w:t>Wildlife Act 1975</w:t>
      </w:r>
      <w:r w:rsidRPr="00E0346D">
        <w:rPr>
          <w:color w:val="auto"/>
          <w:sz w:val="22"/>
          <w:szCs w:val="22"/>
        </w:rPr>
        <w:t xml:space="preserve">. This plan requires the Secretary to the Department of Environment, Land, Water, and Planning (DELWP) to set a </w:t>
      </w:r>
      <w:r w:rsidR="003772B1" w:rsidRPr="00E0346D">
        <w:rPr>
          <w:color w:val="auto"/>
          <w:sz w:val="22"/>
          <w:szCs w:val="22"/>
        </w:rPr>
        <w:t>yearly quota</w:t>
      </w:r>
      <w:r w:rsidRPr="00E0346D">
        <w:rPr>
          <w:color w:val="auto"/>
          <w:sz w:val="22"/>
          <w:szCs w:val="22"/>
        </w:rPr>
        <w:t>. The quota is the maximum number of kangaroos that can be</w:t>
      </w:r>
      <w:r w:rsidR="00DE44D6" w:rsidRPr="00E0346D">
        <w:rPr>
          <w:color w:val="auto"/>
          <w:sz w:val="22"/>
          <w:szCs w:val="22"/>
        </w:rPr>
        <w:t xml:space="preserve"> </w:t>
      </w:r>
      <w:r w:rsidRPr="00E0346D">
        <w:rPr>
          <w:color w:val="auto"/>
          <w:sz w:val="22"/>
          <w:szCs w:val="22"/>
        </w:rPr>
        <w:t>harvested commercially</w:t>
      </w:r>
      <w:r w:rsidR="00DE44D6" w:rsidRPr="00E0346D">
        <w:rPr>
          <w:color w:val="auto"/>
          <w:sz w:val="22"/>
          <w:szCs w:val="22"/>
        </w:rPr>
        <w:t xml:space="preserve"> under the Kangaroo Harvest Program (KHP),</w:t>
      </w:r>
      <w:r w:rsidRPr="00E0346D">
        <w:rPr>
          <w:color w:val="auto"/>
          <w:sz w:val="22"/>
          <w:szCs w:val="22"/>
        </w:rPr>
        <w:t xml:space="preserve"> in a year. The </w:t>
      </w:r>
      <w:r w:rsidR="00DE44D6" w:rsidRPr="00E0346D">
        <w:rPr>
          <w:color w:val="auto"/>
          <w:sz w:val="22"/>
          <w:szCs w:val="22"/>
        </w:rPr>
        <w:t>KHP</w:t>
      </w:r>
      <w:r w:rsidRPr="00E0346D">
        <w:rPr>
          <w:color w:val="auto"/>
          <w:sz w:val="22"/>
          <w:szCs w:val="22"/>
        </w:rPr>
        <w:t xml:space="preserve"> quota for 202</w:t>
      </w:r>
      <w:r w:rsidR="0028744D" w:rsidRPr="00E0346D">
        <w:rPr>
          <w:color w:val="auto"/>
          <w:sz w:val="22"/>
          <w:szCs w:val="22"/>
        </w:rPr>
        <w:t>2</w:t>
      </w:r>
      <w:r w:rsidRPr="00E0346D">
        <w:rPr>
          <w:color w:val="auto"/>
          <w:sz w:val="22"/>
          <w:szCs w:val="22"/>
        </w:rPr>
        <w:t xml:space="preserve"> is </w:t>
      </w:r>
      <w:r w:rsidR="0083222C" w:rsidRPr="00E0346D">
        <w:rPr>
          <w:color w:val="auto"/>
          <w:sz w:val="22"/>
          <w:szCs w:val="22"/>
        </w:rPr>
        <w:t>127,850</w:t>
      </w:r>
      <w:r w:rsidRPr="00E0346D">
        <w:rPr>
          <w:color w:val="auto"/>
          <w:sz w:val="22"/>
          <w:szCs w:val="22"/>
        </w:rPr>
        <w:t>.</w:t>
      </w:r>
    </w:p>
    <w:p w14:paraId="32DAC0D5" w14:textId="0EA07F44" w:rsidR="00E37AAC" w:rsidRPr="00E0346D" w:rsidRDefault="00DE44D6" w:rsidP="00D34936">
      <w:pPr>
        <w:spacing w:before="0" w:after="0" w:line="360" w:lineRule="auto"/>
        <w:jc w:val="both"/>
        <w:rPr>
          <w:color w:val="auto"/>
          <w:sz w:val="22"/>
          <w:szCs w:val="22"/>
        </w:rPr>
      </w:pPr>
      <w:r w:rsidRPr="00E0346D">
        <w:rPr>
          <w:color w:val="auto"/>
          <w:sz w:val="22"/>
          <w:szCs w:val="22"/>
        </w:rPr>
        <w:t xml:space="preserve">For 2022, there are three </w:t>
      </w:r>
      <w:r w:rsidR="00805E79" w:rsidRPr="00E0346D">
        <w:rPr>
          <w:color w:val="auto"/>
          <w:sz w:val="22"/>
          <w:szCs w:val="22"/>
        </w:rPr>
        <w:t xml:space="preserve">quota </w:t>
      </w:r>
      <w:r w:rsidR="00E37AAC" w:rsidRPr="00E0346D">
        <w:rPr>
          <w:color w:val="auto"/>
          <w:sz w:val="22"/>
          <w:szCs w:val="22"/>
        </w:rPr>
        <w:t>release period</w:t>
      </w:r>
      <w:r w:rsidR="00805E79" w:rsidRPr="00E0346D">
        <w:rPr>
          <w:color w:val="auto"/>
          <w:sz w:val="22"/>
          <w:szCs w:val="22"/>
        </w:rPr>
        <w:t>s.  The first release</w:t>
      </w:r>
      <w:r w:rsidR="00E37AAC" w:rsidRPr="00E0346D">
        <w:rPr>
          <w:color w:val="auto"/>
          <w:sz w:val="22"/>
          <w:szCs w:val="22"/>
        </w:rPr>
        <w:t xml:space="preserve"> is for six months (January -</w:t>
      </w:r>
      <w:r w:rsidR="00643D08" w:rsidRPr="00E0346D">
        <w:rPr>
          <w:color w:val="auto"/>
          <w:sz w:val="22"/>
          <w:szCs w:val="22"/>
        </w:rPr>
        <w:t xml:space="preserve"> </w:t>
      </w:r>
      <w:r w:rsidR="00E37AAC" w:rsidRPr="00E0346D">
        <w:rPr>
          <w:color w:val="auto"/>
          <w:sz w:val="22"/>
          <w:szCs w:val="22"/>
        </w:rPr>
        <w:t xml:space="preserve">June) and quarterly thereafter. </w:t>
      </w:r>
    </w:p>
    <w:p w14:paraId="30DA9DBD" w14:textId="61A4091D" w:rsidR="008A3991" w:rsidRPr="008A3991" w:rsidRDefault="009B5082" w:rsidP="008A3991">
      <w:pPr>
        <w:pStyle w:val="Heading3"/>
        <w:rPr>
          <w:szCs w:val="22"/>
        </w:rPr>
      </w:pPr>
      <w:bookmarkStart w:id="3" w:name="_Toc77936064"/>
      <w:bookmarkStart w:id="4" w:name="_Toc100665281"/>
      <w:r w:rsidRPr="001B69F5">
        <w:rPr>
          <w:szCs w:val="22"/>
        </w:rPr>
        <w:t>202</w:t>
      </w:r>
      <w:r w:rsidR="00382862">
        <w:rPr>
          <w:szCs w:val="22"/>
        </w:rPr>
        <w:t>2</w:t>
      </w:r>
      <w:r w:rsidRPr="001B69F5">
        <w:rPr>
          <w:szCs w:val="22"/>
        </w:rPr>
        <w:t xml:space="preserve"> Annual and release figures</w:t>
      </w:r>
      <w:bookmarkEnd w:id="3"/>
      <w:bookmarkEnd w:id="4"/>
    </w:p>
    <w:tbl>
      <w:tblPr>
        <w:tblW w:w="5147" w:type="pct"/>
        <w:tblLook w:val="04A0" w:firstRow="1" w:lastRow="0" w:firstColumn="1" w:lastColumn="0" w:noHBand="0" w:noVBand="1"/>
      </w:tblPr>
      <w:tblGrid>
        <w:gridCol w:w="2992"/>
        <w:gridCol w:w="2992"/>
        <w:gridCol w:w="2996"/>
        <w:gridCol w:w="2996"/>
        <w:gridCol w:w="3002"/>
      </w:tblGrid>
      <w:tr w:rsidR="00C34D6E" w:rsidRPr="00C34D6E" w14:paraId="0E10E308" w14:textId="77777777" w:rsidTr="00C34D6E">
        <w:trPr>
          <w:trHeight w:val="779"/>
        </w:trPr>
        <w:tc>
          <w:tcPr>
            <w:tcW w:w="999" w:type="pct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11923EDD" w14:textId="77777777" w:rsidR="008868D2" w:rsidRPr="00C34D6E" w:rsidRDefault="008868D2" w:rsidP="00BC13FF">
            <w:pPr>
              <w:spacing w:before="0" w:after="0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C34D6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Zone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1BC8E1DA" w14:textId="2248F5B4" w:rsidR="008868D2" w:rsidRPr="00C34D6E" w:rsidRDefault="008868D2" w:rsidP="00BC13FF">
            <w:pPr>
              <w:spacing w:before="0"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C34D6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 xml:space="preserve">Quota released </w:t>
            </w:r>
          </w:p>
          <w:p w14:paraId="32825105" w14:textId="036FDFA1" w:rsidR="008868D2" w:rsidRPr="00C34D6E" w:rsidRDefault="008868D2" w:rsidP="00BC13FF">
            <w:pPr>
              <w:spacing w:before="0"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C34D6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 xml:space="preserve"> </w:t>
            </w:r>
            <w:r w:rsidR="00BB47A1" w:rsidRPr="00C34D6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Release 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1A9099B6" w14:textId="77777777" w:rsidR="008868D2" w:rsidRPr="00C34D6E" w:rsidRDefault="008868D2" w:rsidP="00BC13FF">
            <w:pPr>
              <w:spacing w:before="0"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C34D6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Total Quota to be released</w:t>
            </w:r>
          </w:p>
          <w:p w14:paraId="4C6AF127" w14:textId="5048C7AB" w:rsidR="00AD7476" w:rsidRPr="00C34D6E" w:rsidRDefault="00AD7476" w:rsidP="00BC13FF">
            <w:pPr>
              <w:spacing w:before="0"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C34D6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Release 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2861A3B2" w14:textId="77777777" w:rsidR="008868D2" w:rsidRPr="00C34D6E" w:rsidRDefault="008868D2" w:rsidP="00BC13FF">
            <w:pPr>
              <w:spacing w:before="0"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C34D6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 xml:space="preserve">Total Quota to be released </w:t>
            </w:r>
          </w:p>
          <w:p w14:paraId="3DB231D2" w14:textId="6FBCC6A8" w:rsidR="00545D3B" w:rsidRPr="00C34D6E" w:rsidRDefault="00545D3B" w:rsidP="00BC13FF">
            <w:pPr>
              <w:spacing w:before="0"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C34D6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Release 3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782E1828" w14:textId="130B2E36" w:rsidR="008868D2" w:rsidRPr="00C34D6E" w:rsidRDefault="008868D2" w:rsidP="00BC13FF">
            <w:pPr>
              <w:spacing w:before="0"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C34D6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 xml:space="preserve">Total </w:t>
            </w:r>
          </w:p>
        </w:tc>
      </w:tr>
      <w:tr w:rsidR="00112B06" w:rsidRPr="00A251F8" w14:paraId="0B808481" w14:textId="77777777" w:rsidTr="00C34D6E">
        <w:trPr>
          <w:trHeight w:val="481"/>
        </w:trPr>
        <w:tc>
          <w:tcPr>
            <w:tcW w:w="99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38E25C42" w14:textId="77777777" w:rsidR="008868D2" w:rsidRPr="00C71A95" w:rsidRDefault="008868D2" w:rsidP="00BC13FF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C71A95">
              <w:rPr>
                <w:rFonts w:cs="Arial"/>
                <w:b/>
                <w:bCs/>
                <w:color w:val="FFFFFF"/>
                <w:sz w:val="20"/>
                <w:lang w:eastAsia="en-AU"/>
              </w:rPr>
              <w:t>Central</w:t>
            </w:r>
          </w:p>
        </w:tc>
        <w:tc>
          <w:tcPr>
            <w:tcW w:w="999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5EFA2C36" w14:textId="336CB07B" w:rsidR="008868D2" w:rsidRPr="00C71A95" w:rsidRDefault="008868D2" w:rsidP="00BC174E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23,075</w:t>
            </w:r>
          </w:p>
        </w:tc>
        <w:tc>
          <w:tcPr>
            <w:tcW w:w="1000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3E7F0476" w14:textId="73B012E8" w:rsidR="008868D2" w:rsidRPr="00C71A95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11,540</w:t>
            </w:r>
          </w:p>
        </w:tc>
        <w:tc>
          <w:tcPr>
            <w:tcW w:w="1000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29DAEB79" w14:textId="3849A963" w:rsidR="008868D2" w:rsidRPr="00C71A95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2A0F48">
              <w:rPr>
                <w:rFonts w:cs="Arial"/>
                <w:color w:val="1F1547"/>
                <w:sz w:val="20"/>
                <w:lang w:eastAsia="en-AU"/>
              </w:rPr>
              <w:t>11</w:t>
            </w:r>
            <w:r>
              <w:rPr>
                <w:rFonts w:cs="Arial"/>
                <w:color w:val="1F1547"/>
                <w:sz w:val="20"/>
                <w:lang w:eastAsia="en-AU"/>
              </w:rPr>
              <w:t>,</w:t>
            </w:r>
            <w:r w:rsidRPr="002A0F48">
              <w:rPr>
                <w:rFonts w:cs="Arial"/>
                <w:color w:val="1F1547"/>
                <w:sz w:val="20"/>
                <w:lang w:eastAsia="en-AU"/>
              </w:rPr>
              <w:t>535</w:t>
            </w:r>
          </w:p>
        </w:tc>
        <w:tc>
          <w:tcPr>
            <w:tcW w:w="1002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4E885B2C" w14:textId="15CD1ECD" w:rsidR="008868D2" w:rsidRPr="00C71A95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46,150</w:t>
            </w:r>
          </w:p>
        </w:tc>
      </w:tr>
      <w:tr w:rsidR="00112B06" w:rsidRPr="00A251F8" w14:paraId="1BAAC8AA" w14:textId="77777777" w:rsidTr="00C34D6E">
        <w:trPr>
          <w:trHeight w:val="481"/>
        </w:trPr>
        <w:tc>
          <w:tcPr>
            <w:tcW w:w="999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5C67F299" w14:textId="77777777" w:rsidR="008868D2" w:rsidRPr="00C71A95" w:rsidRDefault="008868D2" w:rsidP="00BC13FF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C71A95">
              <w:rPr>
                <w:rFonts w:cs="Arial"/>
                <w:b/>
                <w:bCs/>
                <w:color w:val="FFFFFF"/>
                <w:sz w:val="20"/>
                <w:lang w:eastAsia="en-AU"/>
              </w:rPr>
              <w:t>Gippsland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1AD2B818" w14:textId="5A30F923" w:rsidR="008868D2" w:rsidRPr="00C71A95" w:rsidRDefault="008868D2" w:rsidP="00BC174E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6,550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20ED2266" w14:textId="37D8E01E" w:rsidR="008868D2" w:rsidRPr="00C71A95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3,280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444D66F1" w14:textId="0605F729" w:rsidR="008868D2" w:rsidRPr="00C71A95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2A0F48">
              <w:rPr>
                <w:rFonts w:cs="Arial"/>
                <w:color w:val="1F1547"/>
                <w:sz w:val="20"/>
                <w:lang w:eastAsia="en-AU"/>
              </w:rPr>
              <w:t>3</w:t>
            </w:r>
            <w:r>
              <w:rPr>
                <w:rFonts w:cs="Arial"/>
                <w:color w:val="1F1547"/>
                <w:sz w:val="20"/>
                <w:lang w:eastAsia="en-AU"/>
              </w:rPr>
              <w:t>,</w:t>
            </w:r>
            <w:r w:rsidRPr="002A0F48">
              <w:rPr>
                <w:rFonts w:cs="Arial"/>
                <w:color w:val="1F1547"/>
                <w:sz w:val="20"/>
                <w:lang w:eastAsia="en-AU"/>
              </w:rPr>
              <w:t>270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6872F4C1" w14:textId="652DA1A3" w:rsidR="008868D2" w:rsidRPr="00C71A95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13,100</w:t>
            </w:r>
          </w:p>
        </w:tc>
      </w:tr>
      <w:tr w:rsidR="00112B06" w:rsidRPr="00A251F8" w14:paraId="5FB03336" w14:textId="77777777" w:rsidTr="00C34D6E">
        <w:trPr>
          <w:trHeight w:val="481"/>
        </w:trPr>
        <w:tc>
          <w:tcPr>
            <w:tcW w:w="999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01E0E98B" w14:textId="77777777" w:rsidR="008868D2" w:rsidRPr="00C71A95" w:rsidRDefault="008868D2" w:rsidP="00BC13FF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C71A95">
              <w:rPr>
                <w:rFonts w:cs="Arial"/>
                <w:b/>
                <w:bCs/>
                <w:color w:val="FFFFFF"/>
                <w:sz w:val="20"/>
                <w:lang w:eastAsia="en-AU"/>
              </w:rPr>
              <w:t>Lower Wimmera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2C6C2D6C" w14:textId="2EB2C5BC" w:rsidR="008868D2" w:rsidRPr="00C71A95" w:rsidRDefault="008868D2" w:rsidP="00BC174E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15,275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4D175D5B" w14:textId="534B5905" w:rsidR="008868D2" w:rsidRPr="00C71A95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7,640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146543BA" w14:textId="69A8D458" w:rsidR="008868D2" w:rsidRPr="00C71A95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7C288D">
              <w:rPr>
                <w:rFonts w:cs="Arial"/>
                <w:color w:val="1F1547"/>
                <w:sz w:val="20"/>
                <w:lang w:eastAsia="en-AU"/>
              </w:rPr>
              <w:t>7</w:t>
            </w:r>
            <w:r>
              <w:rPr>
                <w:rFonts w:cs="Arial"/>
                <w:color w:val="1F1547"/>
                <w:sz w:val="20"/>
                <w:lang w:eastAsia="en-AU"/>
              </w:rPr>
              <w:t>,</w:t>
            </w:r>
            <w:r w:rsidRPr="007C288D">
              <w:rPr>
                <w:rFonts w:cs="Arial"/>
                <w:color w:val="1F1547"/>
                <w:sz w:val="20"/>
                <w:lang w:eastAsia="en-AU"/>
              </w:rPr>
              <w:t>635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0BE3FDFB" w14:textId="3A47D9D5" w:rsidR="008868D2" w:rsidRPr="00C71A95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30,550</w:t>
            </w:r>
          </w:p>
        </w:tc>
      </w:tr>
      <w:tr w:rsidR="00112B06" w:rsidRPr="00A251F8" w14:paraId="554532FE" w14:textId="77777777" w:rsidTr="00C34D6E">
        <w:trPr>
          <w:trHeight w:val="481"/>
        </w:trPr>
        <w:tc>
          <w:tcPr>
            <w:tcW w:w="999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05A983C6" w14:textId="77777777" w:rsidR="008868D2" w:rsidRPr="00C71A95" w:rsidRDefault="008868D2" w:rsidP="00BC13FF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C71A95">
              <w:rPr>
                <w:rFonts w:cs="Arial"/>
                <w:b/>
                <w:bCs/>
                <w:color w:val="FFFFFF"/>
                <w:sz w:val="20"/>
                <w:lang w:eastAsia="en-AU"/>
              </w:rPr>
              <w:t>Mallee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5330FEA6" w14:textId="3AB383A8" w:rsidR="008868D2" w:rsidRPr="00C71A95" w:rsidRDefault="008868D2" w:rsidP="00BC174E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525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19A5F73B" w14:textId="07A43F53" w:rsidR="008868D2" w:rsidRPr="00C71A95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6D286B">
              <w:rPr>
                <w:rFonts w:cs="Arial"/>
                <w:color w:val="1F1547"/>
                <w:sz w:val="20"/>
                <w:lang w:eastAsia="en-AU"/>
              </w:rPr>
              <w:t>265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0F0A4C82" w14:textId="2F08D6AF" w:rsidR="008868D2" w:rsidRPr="00C71A95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260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1925C1F0" w14:textId="7F1F52F4" w:rsidR="008868D2" w:rsidRPr="00C71A95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1,050</w:t>
            </w:r>
          </w:p>
        </w:tc>
      </w:tr>
      <w:tr w:rsidR="00112B06" w:rsidRPr="00A251F8" w14:paraId="5334BB18" w14:textId="77777777" w:rsidTr="00C34D6E">
        <w:trPr>
          <w:trHeight w:val="481"/>
        </w:trPr>
        <w:tc>
          <w:tcPr>
            <w:tcW w:w="999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5AC22964" w14:textId="77777777" w:rsidR="008868D2" w:rsidRPr="00C71A95" w:rsidRDefault="008868D2" w:rsidP="00BC13FF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C71A95">
              <w:rPr>
                <w:rFonts w:cs="Arial"/>
                <w:b/>
                <w:bCs/>
                <w:color w:val="FFFFFF"/>
                <w:sz w:val="20"/>
                <w:lang w:eastAsia="en-AU"/>
              </w:rPr>
              <w:t>North East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65BAC97A" w14:textId="2BDFBF04" w:rsidR="008868D2" w:rsidRPr="00C71A95" w:rsidRDefault="008868D2" w:rsidP="00BC174E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2,475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49D03997" w14:textId="2739E585" w:rsidR="008868D2" w:rsidRPr="00C71A95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951F77">
              <w:rPr>
                <w:rFonts w:cs="Arial"/>
                <w:color w:val="1F1547"/>
                <w:sz w:val="20"/>
                <w:lang w:eastAsia="en-AU"/>
              </w:rPr>
              <w:t>1</w:t>
            </w:r>
            <w:r>
              <w:rPr>
                <w:rFonts w:cs="Arial"/>
                <w:color w:val="1F1547"/>
                <w:sz w:val="20"/>
                <w:lang w:eastAsia="en-AU"/>
              </w:rPr>
              <w:t>,</w:t>
            </w:r>
            <w:r w:rsidRPr="00951F77">
              <w:rPr>
                <w:rFonts w:cs="Arial"/>
                <w:color w:val="1F1547"/>
                <w:sz w:val="20"/>
                <w:lang w:eastAsia="en-AU"/>
              </w:rPr>
              <w:t>240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543E41C0" w14:textId="05ECF7F7" w:rsidR="008868D2" w:rsidRPr="00C71A95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7C288D">
              <w:rPr>
                <w:rFonts w:cs="Arial"/>
                <w:color w:val="1F1547"/>
                <w:sz w:val="20"/>
                <w:lang w:eastAsia="en-AU"/>
              </w:rPr>
              <w:t>1</w:t>
            </w:r>
            <w:r>
              <w:rPr>
                <w:rFonts w:cs="Arial"/>
                <w:color w:val="1F1547"/>
                <w:sz w:val="20"/>
                <w:lang w:eastAsia="en-AU"/>
              </w:rPr>
              <w:t>,</w:t>
            </w:r>
            <w:r w:rsidRPr="007C288D">
              <w:rPr>
                <w:rFonts w:cs="Arial"/>
                <w:color w:val="1F1547"/>
                <w:sz w:val="20"/>
                <w:lang w:eastAsia="en-AU"/>
              </w:rPr>
              <w:t>235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736D522A" w14:textId="491A08AB" w:rsidR="008868D2" w:rsidRPr="00C71A95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4,950</w:t>
            </w:r>
          </w:p>
        </w:tc>
      </w:tr>
      <w:tr w:rsidR="00112B06" w:rsidRPr="00A251F8" w14:paraId="6CD75F0F" w14:textId="77777777" w:rsidTr="00C34D6E">
        <w:trPr>
          <w:trHeight w:val="481"/>
        </w:trPr>
        <w:tc>
          <w:tcPr>
            <w:tcW w:w="999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28FA5CB0" w14:textId="77777777" w:rsidR="008868D2" w:rsidRPr="00C71A95" w:rsidRDefault="008868D2" w:rsidP="00BC13FF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C71A95">
              <w:rPr>
                <w:rFonts w:cs="Arial"/>
                <w:b/>
                <w:bCs/>
                <w:color w:val="FFFFFF"/>
                <w:sz w:val="20"/>
                <w:lang w:eastAsia="en-AU"/>
              </w:rPr>
              <w:t>Otway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27C2A507" w14:textId="58274BB2" w:rsidR="008868D2" w:rsidRPr="00C71A95" w:rsidRDefault="008868D2" w:rsidP="00BC174E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10,325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7141D641" w14:textId="3ABB3E3D" w:rsidR="008868D2" w:rsidRPr="00C71A95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951F77">
              <w:rPr>
                <w:rFonts w:cs="Arial"/>
                <w:color w:val="1F1547"/>
                <w:sz w:val="20"/>
                <w:lang w:eastAsia="en-AU"/>
              </w:rPr>
              <w:t>5</w:t>
            </w:r>
            <w:r>
              <w:rPr>
                <w:rFonts w:cs="Arial"/>
                <w:color w:val="1F1547"/>
                <w:sz w:val="20"/>
                <w:lang w:eastAsia="en-AU"/>
              </w:rPr>
              <w:t>,</w:t>
            </w:r>
            <w:r w:rsidRPr="00951F77">
              <w:rPr>
                <w:rFonts w:cs="Arial"/>
                <w:color w:val="1F1547"/>
                <w:sz w:val="20"/>
                <w:lang w:eastAsia="en-AU"/>
              </w:rPr>
              <w:t>165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05C57E38" w14:textId="08167938" w:rsidR="008868D2" w:rsidRPr="00C71A95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563560">
              <w:rPr>
                <w:rFonts w:cs="Arial"/>
                <w:color w:val="1F1547"/>
                <w:sz w:val="20"/>
                <w:lang w:eastAsia="en-AU"/>
              </w:rPr>
              <w:t>5</w:t>
            </w:r>
            <w:r>
              <w:rPr>
                <w:rFonts w:cs="Arial"/>
                <w:color w:val="1F1547"/>
                <w:sz w:val="20"/>
                <w:lang w:eastAsia="en-AU"/>
              </w:rPr>
              <w:t>,</w:t>
            </w:r>
            <w:r w:rsidRPr="00563560">
              <w:rPr>
                <w:rFonts w:cs="Arial"/>
                <w:color w:val="1F1547"/>
                <w:sz w:val="20"/>
                <w:lang w:eastAsia="en-AU"/>
              </w:rPr>
              <w:t>160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0487CE8A" w14:textId="7C47F555" w:rsidR="008868D2" w:rsidRPr="00C71A95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20,650</w:t>
            </w:r>
          </w:p>
        </w:tc>
      </w:tr>
      <w:tr w:rsidR="00112B06" w:rsidRPr="00A251F8" w14:paraId="24897A3C" w14:textId="77777777" w:rsidTr="00C34D6E">
        <w:trPr>
          <w:trHeight w:val="481"/>
        </w:trPr>
        <w:tc>
          <w:tcPr>
            <w:tcW w:w="999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1D66B757" w14:textId="77777777" w:rsidR="008868D2" w:rsidRPr="00C71A95" w:rsidRDefault="008868D2" w:rsidP="00BC13FF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C71A95">
              <w:rPr>
                <w:rFonts w:cs="Arial"/>
                <w:b/>
                <w:bCs/>
                <w:color w:val="FFFFFF"/>
                <w:sz w:val="20"/>
                <w:lang w:eastAsia="en-AU"/>
              </w:rPr>
              <w:t>Upper Wimmera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089445DF" w14:textId="2446126F" w:rsidR="008868D2" w:rsidRPr="00C71A95" w:rsidRDefault="008868D2" w:rsidP="00992813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5,700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3B493781" w14:textId="53083C48" w:rsidR="008868D2" w:rsidRPr="00C71A95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951F77">
              <w:rPr>
                <w:rFonts w:cs="Arial"/>
                <w:color w:val="1F1547"/>
                <w:sz w:val="20"/>
                <w:lang w:eastAsia="en-AU"/>
              </w:rPr>
              <w:t>2</w:t>
            </w:r>
            <w:r>
              <w:rPr>
                <w:rFonts w:cs="Arial"/>
                <w:color w:val="1F1547"/>
                <w:sz w:val="20"/>
                <w:lang w:eastAsia="en-AU"/>
              </w:rPr>
              <w:t>,</w:t>
            </w:r>
            <w:r w:rsidRPr="00951F77">
              <w:rPr>
                <w:rFonts w:cs="Arial"/>
                <w:color w:val="1F1547"/>
                <w:sz w:val="20"/>
                <w:lang w:eastAsia="en-AU"/>
              </w:rPr>
              <w:t>850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02E33240" w14:textId="04F7D9F4" w:rsidR="008868D2" w:rsidRPr="00C71A95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563560">
              <w:rPr>
                <w:rFonts w:cs="Arial"/>
                <w:color w:val="1F1547"/>
                <w:sz w:val="20"/>
                <w:lang w:eastAsia="en-AU"/>
              </w:rPr>
              <w:t>2</w:t>
            </w:r>
            <w:r>
              <w:rPr>
                <w:rFonts w:cs="Arial"/>
                <w:color w:val="1F1547"/>
                <w:sz w:val="20"/>
                <w:lang w:eastAsia="en-AU"/>
              </w:rPr>
              <w:t>,</w:t>
            </w:r>
            <w:r w:rsidRPr="00563560">
              <w:rPr>
                <w:rFonts w:cs="Arial"/>
                <w:color w:val="1F1547"/>
                <w:sz w:val="20"/>
                <w:lang w:eastAsia="en-AU"/>
              </w:rPr>
              <w:t>850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610B6151" w14:textId="408E1833" w:rsidR="008868D2" w:rsidRPr="00C71A95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11,400</w:t>
            </w:r>
          </w:p>
        </w:tc>
      </w:tr>
      <w:tr w:rsidR="00112B06" w:rsidRPr="00A251F8" w14:paraId="13EF43C3" w14:textId="77777777" w:rsidTr="00C34D6E">
        <w:trPr>
          <w:trHeight w:val="481"/>
        </w:trPr>
        <w:tc>
          <w:tcPr>
            <w:tcW w:w="999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49232703" w14:textId="77777777" w:rsidR="008868D2" w:rsidRPr="00C71A95" w:rsidRDefault="008868D2" w:rsidP="00BC13FF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C71A95">
              <w:rPr>
                <w:rFonts w:cs="Arial"/>
                <w:b/>
                <w:bCs/>
                <w:color w:val="FFFFFF"/>
                <w:sz w:val="20"/>
                <w:lang w:eastAsia="en-AU"/>
              </w:rPr>
              <w:t>Total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649C8869" w14:textId="719402AD" w:rsidR="008868D2" w:rsidRPr="00C71A95" w:rsidRDefault="008868D2" w:rsidP="00BC174E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63,925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642A1AAE" w14:textId="58ACCAC0" w:rsidR="008868D2" w:rsidRPr="00C71A95" w:rsidRDefault="008868D2" w:rsidP="00BC13FF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31,980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3E4E6CB0" w14:textId="666F7387" w:rsidR="008868D2" w:rsidRPr="00C71A95" w:rsidRDefault="008868D2" w:rsidP="00BC13FF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31,945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61AC6FDB" w14:textId="14BDE9AA" w:rsidR="008868D2" w:rsidRPr="00C71A95" w:rsidRDefault="008868D2" w:rsidP="00BC13FF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127,850</w:t>
            </w:r>
          </w:p>
        </w:tc>
      </w:tr>
    </w:tbl>
    <w:p w14:paraId="7A411102" w14:textId="1265495D" w:rsidR="009B5082" w:rsidRPr="007C7289" w:rsidRDefault="009B5082" w:rsidP="009B5082">
      <w:pPr>
        <w:pStyle w:val="Heading1"/>
      </w:pPr>
      <w:bookmarkStart w:id="5" w:name="_Toc100046024"/>
      <w:bookmarkStart w:id="6" w:name="_Toc77936065"/>
      <w:bookmarkStart w:id="7" w:name="_Toc100665282"/>
      <w:bookmarkEnd w:id="5"/>
      <w:r w:rsidRPr="007C7289">
        <w:lastRenderedPageBreak/>
        <w:t>Quota allocation</w:t>
      </w:r>
      <w:bookmarkEnd w:id="6"/>
      <w:r w:rsidRPr="007C7289">
        <w:t xml:space="preserve"> </w:t>
      </w:r>
      <w:r w:rsidR="00913CAF">
        <w:t>- Release one</w:t>
      </w:r>
      <w:bookmarkEnd w:id="7"/>
    </w:p>
    <w:p w14:paraId="44F45939" w14:textId="39D114A4" w:rsidR="00CD55CA" w:rsidRPr="00570982" w:rsidRDefault="009B5082" w:rsidP="00570982">
      <w:pPr>
        <w:pStyle w:val="Heading2"/>
        <w:rPr>
          <w:color w:val="100249" w:themeColor="accent4"/>
        </w:rPr>
      </w:pPr>
      <w:bookmarkStart w:id="8" w:name="_Toc100665283"/>
      <w:bookmarkStart w:id="9" w:name="_Toc77936066"/>
      <w:r>
        <w:rPr>
          <w:color w:val="100249" w:themeColor="accent4"/>
        </w:rPr>
        <w:t>Overview</w:t>
      </w:r>
      <w:bookmarkEnd w:id="8"/>
      <w:r>
        <w:rPr>
          <w:color w:val="100249" w:themeColor="accent4"/>
        </w:rPr>
        <w:t xml:space="preserve"> </w:t>
      </w:r>
      <w:bookmarkStart w:id="10" w:name="_Toc314821342"/>
      <w:bookmarkStart w:id="11" w:name="_Toc314822264"/>
      <w:bookmarkStart w:id="12" w:name="_Toc315765094"/>
      <w:bookmarkEnd w:id="9"/>
    </w:p>
    <w:p w14:paraId="4A8372C5" w14:textId="7C817C28" w:rsidR="00592B20" w:rsidRPr="00E0346D" w:rsidRDefault="00592B20" w:rsidP="00BA3888">
      <w:pPr>
        <w:pStyle w:val="ListParagraph"/>
        <w:numPr>
          <w:ilvl w:val="0"/>
          <w:numId w:val="31"/>
        </w:numPr>
        <w:spacing w:line="276" w:lineRule="auto"/>
        <w:jc w:val="both"/>
        <w:rPr>
          <w:color w:val="auto"/>
          <w:sz w:val="22"/>
          <w:szCs w:val="22"/>
        </w:rPr>
      </w:pPr>
      <w:r w:rsidRPr="00E0346D">
        <w:rPr>
          <w:color w:val="auto"/>
          <w:sz w:val="22"/>
          <w:szCs w:val="22"/>
        </w:rPr>
        <w:t>The</w:t>
      </w:r>
      <w:r w:rsidR="00A0081D" w:rsidRPr="00E0346D">
        <w:rPr>
          <w:color w:val="auto"/>
          <w:sz w:val="22"/>
          <w:szCs w:val="22"/>
        </w:rPr>
        <w:t>r</w:t>
      </w:r>
      <w:r w:rsidRPr="00E0346D">
        <w:rPr>
          <w:color w:val="auto"/>
          <w:sz w:val="22"/>
          <w:szCs w:val="22"/>
        </w:rPr>
        <w:t xml:space="preserve">e </w:t>
      </w:r>
      <w:r w:rsidR="00A0081D" w:rsidRPr="00E0346D">
        <w:rPr>
          <w:color w:val="auto"/>
          <w:sz w:val="22"/>
          <w:szCs w:val="22"/>
        </w:rPr>
        <w:t>are</w:t>
      </w:r>
      <w:r w:rsidRPr="00E0346D">
        <w:rPr>
          <w:color w:val="auto"/>
          <w:sz w:val="22"/>
          <w:szCs w:val="22"/>
        </w:rPr>
        <w:t xml:space="preserve"> currently 132 har</w:t>
      </w:r>
      <w:r w:rsidR="00A0081D" w:rsidRPr="00E0346D">
        <w:rPr>
          <w:color w:val="auto"/>
          <w:sz w:val="22"/>
          <w:szCs w:val="22"/>
        </w:rPr>
        <w:t xml:space="preserve">vesters authorised under the Kangaroo Harvest Program. </w:t>
      </w:r>
    </w:p>
    <w:p w14:paraId="2E1AC2AD" w14:textId="0A45B401" w:rsidR="009B5082" w:rsidRPr="00E0346D" w:rsidRDefault="003C44F5" w:rsidP="008B594B">
      <w:pPr>
        <w:pStyle w:val="ListParagraph"/>
        <w:numPr>
          <w:ilvl w:val="0"/>
          <w:numId w:val="31"/>
        </w:numPr>
        <w:spacing w:line="276" w:lineRule="auto"/>
        <w:jc w:val="both"/>
        <w:rPr>
          <w:color w:val="auto"/>
          <w:sz w:val="22"/>
          <w:szCs w:val="22"/>
        </w:rPr>
      </w:pPr>
      <w:r w:rsidRPr="00E0346D">
        <w:rPr>
          <w:color w:val="auto"/>
          <w:sz w:val="22"/>
          <w:szCs w:val="22"/>
        </w:rPr>
        <w:t>From January to March</w:t>
      </w:r>
      <w:r w:rsidR="00A575AA" w:rsidRPr="00E0346D">
        <w:rPr>
          <w:color w:val="auto"/>
          <w:sz w:val="22"/>
          <w:szCs w:val="22"/>
        </w:rPr>
        <w:t>,</w:t>
      </w:r>
      <w:r w:rsidRPr="00E0346D">
        <w:rPr>
          <w:color w:val="auto"/>
          <w:sz w:val="22"/>
          <w:szCs w:val="22"/>
        </w:rPr>
        <w:t xml:space="preserve"> </w:t>
      </w:r>
      <w:r w:rsidR="0032739B" w:rsidRPr="00E0346D">
        <w:rPr>
          <w:color w:val="auto"/>
          <w:sz w:val="22"/>
          <w:szCs w:val="22"/>
        </w:rPr>
        <w:t>44,175</w:t>
      </w:r>
      <w:r w:rsidR="009B5082" w:rsidRPr="00E0346D">
        <w:rPr>
          <w:color w:val="auto"/>
          <w:sz w:val="22"/>
          <w:szCs w:val="22"/>
        </w:rPr>
        <w:t xml:space="preserve"> tags were allocated across the state</w:t>
      </w:r>
      <w:r w:rsidR="00EC7A5C" w:rsidRPr="00E0346D">
        <w:rPr>
          <w:color w:val="auto"/>
          <w:sz w:val="22"/>
          <w:szCs w:val="22"/>
        </w:rPr>
        <w:t xml:space="preserve"> which equates to</w:t>
      </w:r>
      <w:r w:rsidR="008B594B" w:rsidRPr="00E0346D">
        <w:rPr>
          <w:color w:val="auto"/>
          <w:sz w:val="22"/>
          <w:szCs w:val="22"/>
        </w:rPr>
        <w:t xml:space="preserve"> </w:t>
      </w:r>
      <w:r w:rsidR="00A575AA" w:rsidRPr="00E0346D">
        <w:rPr>
          <w:color w:val="auto"/>
          <w:sz w:val="22"/>
          <w:szCs w:val="22"/>
        </w:rPr>
        <w:t>69% of the 63,925 tags available for Release One</w:t>
      </w:r>
      <w:r w:rsidR="009B5082" w:rsidRPr="00E0346D">
        <w:rPr>
          <w:color w:val="auto"/>
          <w:sz w:val="22"/>
          <w:szCs w:val="22"/>
        </w:rPr>
        <w:t>.</w:t>
      </w:r>
    </w:p>
    <w:bookmarkEnd w:id="10"/>
    <w:bookmarkEnd w:id="11"/>
    <w:bookmarkEnd w:id="12"/>
    <w:p w14:paraId="53AB3E70" w14:textId="62098930" w:rsidR="009B5082" w:rsidRDefault="009B5082" w:rsidP="009B5082">
      <w:pPr>
        <w:pStyle w:val="Heading3"/>
      </w:pPr>
      <w:r>
        <w:t xml:space="preserve"> </w:t>
      </w:r>
      <w:bookmarkStart w:id="13" w:name="_Toc77936067"/>
      <w:bookmarkStart w:id="14" w:name="_Toc100665284"/>
      <w:r>
        <w:t xml:space="preserve">Allocation and consumption figures </w:t>
      </w:r>
      <w:r w:rsidRPr="005F654C">
        <w:t xml:space="preserve">– </w:t>
      </w:r>
      <w:r w:rsidR="00480353">
        <w:t>Release</w:t>
      </w:r>
      <w:r w:rsidR="001E0842" w:rsidRPr="005F654C">
        <w:t xml:space="preserve"> One</w:t>
      </w:r>
      <w:bookmarkEnd w:id="13"/>
      <w:r w:rsidR="00643D08">
        <w:t xml:space="preserve"> </w:t>
      </w:r>
      <w:r w:rsidR="00643D08" w:rsidRPr="00643D08">
        <w:t>(January to March 2022)</w:t>
      </w:r>
      <w:bookmarkEnd w:id="14"/>
    </w:p>
    <w:tbl>
      <w:tblPr>
        <w:tblW w:w="5000" w:type="pct"/>
        <w:tblLook w:val="04A0" w:firstRow="1" w:lastRow="0" w:firstColumn="1" w:lastColumn="0" w:noHBand="0" w:noVBand="1"/>
      </w:tblPr>
      <w:tblGrid>
        <w:gridCol w:w="1826"/>
        <w:gridCol w:w="1814"/>
        <w:gridCol w:w="1805"/>
        <w:gridCol w:w="1814"/>
        <w:gridCol w:w="1817"/>
        <w:gridCol w:w="1822"/>
        <w:gridCol w:w="1825"/>
        <w:gridCol w:w="1827"/>
      </w:tblGrid>
      <w:tr w:rsidR="00C34D6E" w:rsidRPr="00C34D6E" w14:paraId="69EC481F" w14:textId="77777777" w:rsidTr="008038B7">
        <w:trPr>
          <w:trHeight w:val="464"/>
        </w:trPr>
        <w:tc>
          <w:tcPr>
            <w:tcW w:w="627" w:type="pct"/>
            <w:vMerge w:val="restart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1547"/>
            <w:vAlign w:val="center"/>
            <w:hideMark/>
          </w:tcPr>
          <w:p w14:paraId="6E37C1E4" w14:textId="77777777" w:rsidR="00F047B4" w:rsidRPr="00C34D6E" w:rsidRDefault="00F047B4" w:rsidP="00F047B4">
            <w:pPr>
              <w:spacing w:before="0"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C34D6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Zone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1F1547"/>
            <w:vAlign w:val="center"/>
            <w:hideMark/>
          </w:tcPr>
          <w:p w14:paraId="6C163C57" w14:textId="77777777" w:rsidR="00F047B4" w:rsidRPr="00C34D6E" w:rsidRDefault="00F047B4" w:rsidP="00F047B4">
            <w:pPr>
              <w:spacing w:before="0"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C34D6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 xml:space="preserve">Initial quota </w:t>
            </w:r>
            <w:r w:rsidRPr="00C34D6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br/>
              <w:t>Release 1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1F1547"/>
            <w:vAlign w:val="center"/>
            <w:hideMark/>
          </w:tcPr>
          <w:p w14:paraId="2C15C0D4" w14:textId="77777777" w:rsidR="00F047B4" w:rsidRPr="00C34D6E" w:rsidRDefault="00F047B4" w:rsidP="00F047B4">
            <w:pPr>
              <w:spacing w:before="0"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C34D6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 xml:space="preserve">Quota Carry Over 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1F1547"/>
            <w:vAlign w:val="center"/>
            <w:hideMark/>
          </w:tcPr>
          <w:p w14:paraId="59935C28" w14:textId="77777777" w:rsidR="00F047B4" w:rsidRPr="00C34D6E" w:rsidRDefault="00F047B4" w:rsidP="00F047B4">
            <w:pPr>
              <w:spacing w:before="0"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C34D6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Total quota Release 1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1F1547"/>
            <w:vAlign w:val="center"/>
            <w:hideMark/>
          </w:tcPr>
          <w:p w14:paraId="05434DE4" w14:textId="77777777" w:rsidR="00F047B4" w:rsidRPr="00C34D6E" w:rsidRDefault="00F047B4" w:rsidP="00F047B4">
            <w:pPr>
              <w:spacing w:before="0"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C34D6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Total allocated</w:t>
            </w:r>
            <w:r w:rsidRPr="00C34D6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br/>
              <w:t>Release 1</w:t>
            </w:r>
          </w:p>
        </w:tc>
        <w:tc>
          <w:tcPr>
            <w:tcW w:w="626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1F1547"/>
            <w:vAlign w:val="center"/>
            <w:hideMark/>
          </w:tcPr>
          <w:p w14:paraId="020FD1C3" w14:textId="77777777" w:rsidR="00F047B4" w:rsidRPr="00C34D6E" w:rsidRDefault="00F047B4" w:rsidP="00F047B4">
            <w:pPr>
              <w:spacing w:before="0"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C34D6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Quota remaining Release 1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1F1547"/>
            <w:vAlign w:val="center"/>
            <w:hideMark/>
          </w:tcPr>
          <w:p w14:paraId="33EEE694" w14:textId="77777777" w:rsidR="00F047B4" w:rsidRPr="00C34D6E" w:rsidRDefault="00F047B4" w:rsidP="00F047B4">
            <w:pPr>
              <w:spacing w:before="0"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C34D6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Quota consumed</w:t>
            </w:r>
            <w:r w:rsidRPr="00C34D6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br/>
              <w:t>Release 1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1F1547"/>
            <w:vAlign w:val="center"/>
            <w:hideMark/>
          </w:tcPr>
          <w:p w14:paraId="6F109335" w14:textId="25540049" w:rsidR="00F047B4" w:rsidRPr="00C34D6E" w:rsidRDefault="00F047B4" w:rsidP="00F047B4">
            <w:pPr>
              <w:spacing w:before="0"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C34D6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Harvesters who received allocations</w:t>
            </w:r>
            <w:r w:rsidR="00197F18" w:rsidRPr="00C34D6E">
              <w:rPr>
                <w:rFonts w:cs="Arial"/>
                <w:b/>
                <w:bCs/>
                <w:color w:val="FFFFFF" w:themeColor="background1"/>
                <w:sz w:val="20"/>
                <w:vertAlign w:val="superscript"/>
                <w:lang w:eastAsia="en-AU"/>
              </w:rPr>
              <w:t>1</w:t>
            </w:r>
          </w:p>
        </w:tc>
      </w:tr>
      <w:tr w:rsidR="008038B7" w:rsidRPr="00F047B4" w14:paraId="1124AE94" w14:textId="77777777" w:rsidTr="008038B7">
        <w:trPr>
          <w:trHeight w:val="438"/>
        </w:trPr>
        <w:tc>
          <w:tcPr>
            <w:tcW w:w="627" w:type="pct"/>
            <w:vMerge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897AE72" w14:textId="77777777" w:rsidR="008038B7" w:rsidRPr="00F047B4" w:rsidRDefault="008038B7" w:rsidP="00F047B4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5E0C1571" w14:textId="77777777" w:rsidR="008038B7" w:rsidRPr="00F047B4" w:rsidRDefault="008038B7" w:rsidP="00F047B4">
            <w:pPr>
              <w:spacing w:before="0" w:after="0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109F7B93" w14:textId="77777777" w:rsidR="008038B7" w:rsidRPr="00F047B4" w:rsidRDefault="008038B7" w:rsidP="00F047B4">
            <w:pPr>
              <w:spacing w:before="0" w:after="0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515482FA" w14:textId="77777777" w:rsidR="008038B7" w:rsidRPr="00F047B4" w:rsidRDefault="008038B7" w:rsidP="00F047B4">
            <w:pPr>
              <w:spacing w:before="0" w:after="0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3231A316" w14:textId="77777777" w:rsidR="008038B7" w:rsidRPr="00F047B4" w:rsidRDefault="008038B7" w:rsidP="00F047B4">
            <w:pPr>
              <w:spacing w:before="0" w:after="0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354A5CE8" w14:textId="77777777" w:rsidR="008038B7" w:rsidRPr="00F047B4" w:rsidRDefault="008038B7" w:rsidP="00F047B4">
            <w:pPr>
              <w:spacing w:before="0" w:after="0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00DB08ED" w14:textId="77777777" w:rsidR="008038B7" w:rsidRPr="00F047B4" w:rsidRDefault="008038B7" w:rsidP="00F047B4">
            <w:pPr>
              <w:spacing w:before="0" w:after="0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6DF21B00" w14:textId="77777777" w:rsidR="008038B7" w:rsidRPr="00F047B4" w:rsidRDefault="008038B7" w:rsidP="00F047B4">
            <w:pPr>
              <w:spacing w:before="0" w:after="0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</w:p>
        </w:tc>
      </w:tr>
      <w:tr w:rsidR="008038B7" w:rsidRPr="00F047B4" w14:paraId="4FA06BE3" w14:textId="77777777" w:rsidTr="008038B7">
        <w:trPr>
          <w:trHeight w:val="418"/>
        </w:trPr>
        <w:tc>
          <w:tcPr>
            <w:tcW w:w="62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474A2122" w14:textId="77777777" w:rsidR="008038B7" w:rsidRPr="00F047B4" w:rsidRDefault="008038B7" w:rsidP="00F047B4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F047B4">
              <w:rPr>
                <w:rFonts w:cs="Arial"/>
                <w:b/>
                <w:bCs/>
                <w:color w:val="FFFFFF"/>
                <w:sz w:val="20"/>
                <w:lang w:eastAsia="en-AU"/>
              </w:rPr>
              <w:t>Central</w:t>
            </w:r>
          </w:p>
        </w:tc>
        <w:tc>
          <w:tcPr>
            <w:tcW w:w="623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01E5E621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23,075</w:t>
            </w:r>
          </w:p>
        </w:tc>
        <w:tc>
          <w:tcPr>
            <w:tcW w:w="62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6BBA2C1E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0</w:t>
            </w:r>
          </w:p>
        </w:tc>
        <w:tc>
          <w:tcPr>
            <w:tcW w:w="623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603B7A94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23,075</w:t>
            </w:r>
          </w:p>
        </w:tc>
        <w:tc>
          <w:tcPr>
            <w:tcW w:w="624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64DA5E19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13,970</w:t>
            </w:r>
          </w:p>
        </w:tc>
        <w:tc>
          <w:tcPr>
            <w:tcW w:w="626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2858D939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9,105</w:t>
            </w:r>
          </w:p>
        </w:tc>
        <w:tc>
          <w:tcPr>
            <w:tcW w:w="627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73922803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5,522</w:t>
            </w:r>
          </w:p>
        </w:tc>
        <w:tc>
          <w:tcPr>
            <w:tcW w:w="62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4915DFCB" w14:textId="48FACC9A" w:rsidR="008038B7" w:rsidRPr="00F047B4" w:rsidRDefault="008038B7" w:rsidP="00613276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59</w:t>
            </w:r>
          </w:p>
        </w:tc>
      </w:tr>
      <w:tr w:rsidR="008038B7" w:rsidRPr="00F047B4" w14:paraId="724BB118" w14:textId="77777777" w:rsidTr="008038B7">
        <w:trPr>
          <w:trHeight w:val="418"/>
        </w:trPr>
        <w:tc>
          <w:tcPr>
            <w:tcW w:w="62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5857C1A6" w14:textId="77777777" w:rsidR="008038B7" w:rsidRPr="00F047B4" w:rsidRDefault="008038B7" w:rsidP="00F047B4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F047B4">
              <w:rPr>
                <w:rFonts w:cs="Arial"/>
                <w:b/>
                <w:bCs/>
                <w:color w:val="FFFFFF"/>
                <w:sz w:val="20"/>
                <w:lang w:eastAsia="en-AU"/>
              </w:rPr>
              <w:t>Gippsland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39ACE382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6,550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38A0C2C6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0A5D09E3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6,550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2E5108C8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5,870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75CAA6C9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680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7A6D6DD1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1,765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531AF46B" w14:textId="5888121A" w:rsidR="008038B7" w:rsidRPr="00F047B4" w:rsidRDefault="008038B7" w:rsidP="00613276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35</w:t>
            </w:r>
          </w:p>
        </w:tc>
      </w:tr>
      <w:tr w:rsidR="008038B7" w:rsidRPr="00F047B4" w14:paraId="3D42D4F4" w14:textId="77777777" w:rsidTr="008038B7">
        <w:trPr>
          <w:trHeight w:val="418"/>
        </w:trPr>
        <w:tc>
          <w:tcPr>
            <w:tcW w:w="62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5CD5DE47" w14:textId="77777777" w:rsidR="008038B7" w:rsidRPr="00F047B4" w:rsidRDefault="008038B7" w:rsidP="00F047B4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F047B4">
              <w:rPr>
                <w:rFonts w:cs="Arial"/>
                <w:b/>
                <w:bCs/>
                <w:color w:val="FFFFFF"/>
                <w:sz w:val="20"/>
                <w:lang w:eastAsia="en-AU"/>
              </w:rPr>
              <w:t>Lower Wimmera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13BD2DAD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15,275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5B8DFE31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715D8E6A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15,275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2D2D78F0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12,250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44854F8D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3,025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4949AF2F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6,316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2AD28B8C" w14:textId="0F9B39F5" w:rsidR="008038B7" w:rsidRPr="00F047B4" w:rsidRDefault="008038B7" w:rsidP="00613276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37</w:t>
            </w:r>
          </w:p>
        </w:tc>
      </w:tr>
      <w:tr w:rsidR="008038B7" w:rsidRPr="00F047B4" w14:paraId="6822D0E2" w14:textId="77777777" w:rsidTr="008038B7">
        <w:trPr>
          <w:trHeight w:val="418"/>
        </w:trPr>
        <w:tc>
          <w:tcPr>
            <w:tcW w:w="62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47F0784C" w14:textId="77777777" w:rsidR="008038B7" w:rsidRPr="00F047B4" w:rsidRDefault="008038B7" w:rsidP="00F047B4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F047B4">
              <w:rPr>
                <w:rFonts w:cs="Arial"/>
                <w:b/>
                <w:bCs/>
                <w:color w:val="FFFFFF"/>
                <w:sz w:val="20"/>
                <w:lang w:eastAsia="en-AU"/>
              </w:rPr>
              <w:t>Mallee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6F43C569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525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15F94A21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179D8691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525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11403375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500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6702CD9E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25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7197167D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185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4C46AF6C" w14:textId="772B4755" w:rsidR="008038B7" w:rsidRPr="00F047B4" w:rsidRDefault="008038B7" w:rsidP="00613276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4</w:t>
            </w:r>
          </w:p>
        </w:tc>
      </w:tr>
      <w:tr w:rsidR="008038B7" w:rsidRPr="00F047B4" w14:paraId="7D59EDB0" w14:textId="77777777" w:rsidTr="008038B7">
        <w:trPr>
          <w:trHeight w:val="418"/>
        </w:trPr>
        <w:tc>
          <w:tcPr>
            <w:tcW w:w="62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1AB451FC" w14:textId="77777777" w:rsidR="008038B7" w:rsidRPr="00F047B4" w:rsidRDefault="008038B7" w:rsidP="00F047B4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F047B4">
              <w:rPr>
                <w:rFonts w:cs="Arial"/>
                <w:b/>
                <w:bCs/>
                <w:color w:val="FFFFFF"/>
                <w:sz w:val="20"/>
                <w:lang w:eastAsia="en-AU"/>
              </w:rPr>
              <w:t>North East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12B9E8E5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2,475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01286373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057BE67B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2,475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7D45BCE5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2,475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776C9C13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1CAC81A9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746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20F6F482" w14:textId="525C8A8E" w:rsidR="008038B7" w:rsidRPr="00F047B4" w:rsidRDefault="008038B7" w:rsidP="00613276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54</w:t>
            </w:r>
          </w:p>
        </w:tc>
      </w:tr>
      <w:tr w:rsidR="008038B7" w:rsidRPr="00F047B4" w14:paraId="2B71DA70" w14:textId="77777777" w:rsidTr="008038B7">
        <w:trPr>
          <w:trHeight w:val="418"/>
        </w:trPr>
        <w:tc>
          <w:tcPr>
            <w:tcW w:w="62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7E0073F7" w14:textId="77777777" w:rsidR="008038B7" w:rsidRPr="00F047B4" w:rsidRDefault="008038B7" w:rsidP="00F047B4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F047B4">
              <w:rPr>
                <w:rFonts w:cs="Arial"/>
                <w:b/>
                <w:bCs/>
                <w:color w:val="FFFFFF"/>
                <w:sz w:val="20"/>
                <w:lang w:eastAsia="en-AU"/>
              </w:rPr>
              <w:t>Otway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726DD4D2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10,325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7A8A737F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2C7DCF0A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10,325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717C8EDE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4,850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5281CB7D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5,475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58686987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1,740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38A54832" w14:textId="433C3B08" w:rsidR="008038B7" w:rsidRPr="00F047B4" w:rsidRDefault="008038B7" w:rsidP="00613276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22</w:t>
            </w:r>
          </w:p>
        </w:tc>
      </w:tr>
      <w:tr w:rsidR="008038B7" w:rsidRPr="00F047B4" w14:paraId="6E122F78" w14:textId="77777777" w:rsidTr="008038B7">
        <w:trPr>
          <w:trHeight w:val="418"/>
        </w:trPr>
        <w:tc>
          <w:tcPr>
            <w:tcW w:w="62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49D5C3BE" w14:textId="77777777" w:rsidR="008038B7" w:rsidRPr="00F047B4" w:rsidRDefault="008038B7" w:rsidP="00F047B4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F047B4">
              <w:rPr>
                <w:rFonts w:cs="Arial"/>
                <w:b/>
                <w:bCs/>
                <w:color w:val="FFFFFF"/>
                <w:sz w:val="20"/>
                <w:lang w:eastAsia="en-AU"/>
              </w:rPr>
              <w:t>Upper Wimmera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28C32DAF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5,700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62BC6E5C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71E2ACD1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5,700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200CAF43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4,260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21AC4F05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1,440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6A6036B3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1,170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081F6099" w14:textId="78B18CC0" w:rsidR="008038B7" w:rsidRPr="00F047B4" w:rsidRDefault="008038B7" w:rsidP="00613276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20</w:t>
            </w:r>
          </w:p>
        </w:tc>
      </w:tr>
      <w:tr w:rsidR="008038B7" w:rsidRPr="00F047B4" w14:paraId="2AD02A5B" w14:textId="77777777" w:rsidTr="008038B7">
        <w:trPr>
          <w:trHeight w:val="418"/>
        </w:trPr>
        <w:tc>
          <w:tcPr>
            <w:tcW w:w="62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4AB3FCBD" w14:textId="77777777" w:rsidR="008038B7" w:rsidRPr="00F047B4" w:rsidRDefault="008038B7" w:rsidP="00F047B4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F047B4">
              <w:rPr>
                <w:rFonts w:cs="Arial"/>
                <w:b/>
                <w:bCs/>
                <w:color w:val="FFFFFF"/>
                <w:sz w:val="20"/>
                <w:lang w:eastAsia="en-AU"/>
              </w:rPr>
              <w:t>Total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75F3B918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b/>
                <w:bCs/>
                <w:color w:val="1F1547"/>
                <w:sz w:val="20"/>
                <w:lang w:eastAsia="en-AU"/>
              </w:rPr>
              <w:t>63,925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2210D724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b/>
                <w:bCs/>
                <w:color w:val="1F1547"/>
                <w:sz w:val="20"/>
                <w:lang w:eastAsia="en-AU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7B1A38A5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b/>
                <w:bCs/>
                <w:color w:val="1F1547"/>
                <w:sz w:val="20"/>
                <w:lang w:eastAsia="en-AU"/>
              </w:rPr>
              <w:t>63,925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37FC1777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b/>
                <w:bCs/>
                <w:color w:val="1F1547"/>
                <w:sz w:val="20"/>
                <w:lang w:eastAsia="en-AU"/>
              </w:rPr>
              <w:t>44,175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5D1CFE14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b/>
                <w:bCs/>
                <w:color w:val="1F1547"/>
                <w:sz w:val="20"/>
                <w:lang w:eastAsia="en-AU"/>
              </w:rPr>
              <w:t>19,750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3C4C3AE7" w14:textId="77777777" w:rsidR="008038B7" w:rsidRPr="00F047B4" w:rsidRDefault="008038B7" w:rsidP="00F047B4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b/>
                <w:bCs/>
                <w:color w:val="1F1547"/>
                <w:sz w:val="20"/>
                <w:lang w:eastAsia="en-AU"/>
              </w:rPr>
              <w:t>17,444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537C9080" w14:textId="06F0D88A" w:rsidR="008038B7" w:rsidRPr="00F047B4" w:rsidRDefault="008038B7" w:rsidP="00F047B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 </w:t>
            </w:r>
            <w:r w:rsidRPr="00280BA2">
              <w:rPr>
                <w:rFonts w:cs="Arial"/>
                <w:color w:val="1F1547"/>
                <w:sz w:val="20"/>
                <w:lang w:eastAsia="en-AU"/>
              </w:rPr>
              <w:t>-</w:t>
            </w:r>
          </w:p>
        </w:tc>
      </w:tr>
    </w:tbl>
    <w:p w14:paraId="67EDC5C1" w14:textId="3A8DFA56" w:rsidR="00CD55CA" w:rsidRPr="00E0346D" w:rsidRDefault="00995EAE" w:rsidP="00CD55CA">
      <w:pPr>
        <w:jc w:val="both"/>
        <w:rPr>
          <w:color w:val="auto"/>
          <w:szCs w:val="18"/>
        </w:rPr>
      </w:pPr>
      <w:r w:rsidRPr="00E0346D">
        <w:rPr>
          <w:color w:val="auto"/>
          <w:szCs w:val="18"/>
          <w:vertAlign w:val="superscript"/>
        </w:rPr>
        <w:t>1</w:t>
      </w:r>
      <w:r w:rsidR="00CD55CA" w:rsidRPr="00E0346D">
        <w:rPr>
          <w:i/>
          <w:iCs/>
          <w:color w:val="auto"/>
          <w:szCs w:val="18"/>
        </w:rPr>
        <w:t xml:space="preserve">The number of harvesters with quota may be higher than the total number of authorised harvesters, as harvesters can operate across more than one zone. </w:t>
      </w:r>
    </w:p>
    <w:p w14:paraId="08BCB314" w14:textId="77777777" w:rsidR="00281332" w:rsidRPr="00281332" w:rsidRDefault="00281332" w:rsidP="00281332"/>
    <w:p w14:paraId="2562B2FC" w14:textId="4C791446" w:rsidR="00815DBB" w:rsidRDefault="00F26E63" w:rsidP="00913CAF">
      <w:pPr>
        <w:pStyle w:val="Heading1"/>
      </w:pPr>
      <w:bookmarkStart w:id="15" w:name="_Toc100665285"/>
      <w:bookmarkStart w:id="16" w:name="_Toc77936068"/>
      <w:r>
        <w:lastRenderedPageBreak/>
        <w:t>Quota Allocation</w:t>
      </w:r>
      <w:r w:rsidR="00913CAF">
        <w:t xml:space="preserve"> - 2022</w:t>
      </w:r>
      <w:bookmarkEnd w:id="15"/>
    </w:p>
    <w:p w14:paraId="6BE05498" w14:textId="5C560AB7" w:rsidR="009B5082" w:rsidRPr="00C450BC" w:rsidRDefault="009B5082" w:rsidP="009B5082">
      <w:pPr>
        <w:pStyle w:val="Heading2"/>
        <w:rPr>
          <w:color w:val="100249" w:themeColor="accent4"/>
        </w:rPr>
      </w:pPr>
      <w:bookmarkStart w:id="17" w:name="_Toc100665286"/>
      <w:r w:rsidRPr="00C450BC">
        <w:rPr>
          <w:color w:val="100249" w:themeColor="accent4"/>
        </w:rPr>
        <w:t>Overview</w:t>
      </w:r>
      <w:bookmarkEnd w:id="16"/>
      <w:bookmarkEnd w:id="17"/>
    </w:p>
    <w:p w14:paraId="181A414F" w14:textId="00B85BEB" w:rsidR="009B5082" w:rsidRPr="00E0346D" w:rsidRDefault="00372295" w:rsidP="009B5082">
      <w:pPr>
        <w:pStyle w:val="ListParagraph"/>
        <w:numPr>
          <w:ilvl w:val="0"/>
          <w:numId w:val="31"/>
        </w:numPr>
        <w:spacing w:line="276" w:lineRule="auto"/>
        <w:rPr>
          <w:color w:val="auto"/>
          <w:sz w:val="22"/>
          <w:szCs w:val="22"/>
        </w:rPr>
      </w:pPr>
      <w:r w:rsidRPr="00E0346D">
        <w:rPr>
          <w:color w:val="auto"/>
          <w:sz w:val="22"/>
          <w:szCs w:val="22"/>
        </w:rPr>
        <w:t>44,175</w:t>
      </w:r>
      <w:r w:rsidR="006B70EC" w:rsidRPr="00E0346D">
        <w:rPr>
          <w:color w:val="auto"/>
          <w:sz w:val="22"/>
          <w:szCs w:val="22"/>
        </w:rPr>
        <w:t xml:space="preserve"> </w:t>
      </w:r>
      <w:r w:rsidR="009B5082" w:rsidRPr="00E0346D">
        <w:rPr>
          <w:color w:val="auto"/>
          <w:sz w:val="22"/>
          <w:szCs w:val="22"/>
        </w:rPr>
        <w:t>tags have been allocated across the state</w:t>
      </w:r>
      <w:r w:rsidR="00D727C7" w:rsidRPr="00E0346D">
        <w:rPr>
          <w:color w:val="auto"/>
          <w:sz w:val="22"/>
          <w:szCs w:val="22"/>
        </w:rPr>
        <w:t xml:space="preserve"> equating to</w:t>
      </w:r>
      <w:r w:rsidR="009B5082" w:rsidRPr="00E0346D">
        <w:rPr>
          <w:color w:val="auto"/>
          <w:sz w:val="22"/>
          <w:szCs w:val="22"/>
        </w:rPr>
        <w:t xml:space="preserve"> </w:t>
      </w:r>
      <w:r w:rsidR="00FD7F46" w:rsidRPr="00E0346D">
        <w:rPr>
          <w:color w:val="auto"/>
          <w:sz w:val="22"/>
          <w:szCs w:val="22"/>
        </w:rPr>
        <w:t>34</w:t>
      </w:r>
      <w:r w:rsidR="009B5082" w:rsidRPr="00E0346D">
        <w:rPr>
          <w:color w:val="auto"/>
          <w:sz w:val="22"/>
          <w:szCs w:val="22"/>
        </w:rPr>
        <w:t xml:space="preserve">% of the </w:t>
      </w:r>
      <w:r w:rsidR="00D727C7" w:rsidRPr="00E0346D">
        <w:rPr>
          <w:color w:val="auto"/>
          <w:sz w:val="22"/>
          <w:szCs w:val="22"/>
        </w:rPr>
        <w:t xml:space="preserve">annual </w:t>
      </w:r>
      <w:r w:rsidR="00F93D88" w:rsidRPr="00E0346D">
        <w:rPr>
          <w:color w:val="auto"/>
          <w:sz w:val="22"/>
          <w:szCs w:val="22"/>
        </w:rPr>
        <w:t>127,850</w:t>
      </w:r>
      <w:r w:rsidR="006B70EC" w:rsidRPr="00E0346D">
        <w:rPr>
          <w:color w:val="auto"/>
          <w:sz w:val="22"/>
          <w:szCs w:val="22"/>
        </w:rPr>
        <w:t xml:space="preserve"> </w:t>
      </w:r>
      <w:r w:rsidR="009B5082" w:rsidRPr="00E0346D">
        <w:rPr>
          <w:color w:val="auto"/>
          <w:sz w:val="22"/>
          <w:szCs w:val="22"/>
        </w:rPr>
        <w:t>tags available.</w:t>
      </w:r>
    </w:p>
    <w:p w14:paraId="1E4353F5" w14:textId="1B26C791" w:rsidR="00012D03" w:rsidRPr="00E0346D" w:rsidRDefault="00D727C7" w:rsidP="00012D03">
      <w:pPr>
        <w:pStyle w:val="ListParagraph"/>
        <w:numPr>
          <w:ilvl w:val="0"/>
          <w:numId w:val="31"/>
        </w:numPr>
        <w:spacing w:line="276" w:lineRule="auto"/>
        <w:rPr>
          <w:color w:val="auto"/>
          <w:sz w:val="22"/>
          <w:szCs w:val="22"/>
        </w:rPr>
      </w:pPr>
      <w:r w:rsidRPr="00E0346D">
        <w:rPr>
          <w:color w:val="auto"/>
          <w:sz w:val="22"/>
          <w:szCs w:val="22"/>
        </w:rPr>
        <w:t xml:space="preserve">Of the tags that have been allocated, </w:t>
      </w:r>
      <w:r w:rsidR="00007293" w:rsidRPr="00E0346D">
        <w:rPr>
          <w:color w:val="auto"/>
          <w:sz w:val="22"/>
          <w:szCs w:val="22"/>
        </w:rPr>
        <w:t>17,444</w:t>
      </w:r>
      <w:r w:rsidR="006B70EC" w:rsidRPr="00E0346D">
        <w:rPr>
          <w:color w:val="auto"/>
          <w:sz w:val="22"/>
          <w:szCs w:val="22"/>
        </w:rPr>
        <w:t xml:space="preserve">  </w:t>
      </w:r>
      <w:r w:rsidR="009B5082" w:rsidRPr="00E0346D">
        <w:rPr>
          <w:color w:val="auto"/>
          <w:sz w:val="22"/>
          <w:szCs w:val="22"/>
        </w:rPr>
        <w:t>tags have been consumed.</w:t>
      </w:r>
    </w:p>
    <w:p w14:paraId="1DB98469" w14:textId="7186E032" w:rsidR="00090437" w:rsidRDefault="00504FED" w:rsidP="00090437">
      <w:pPr>
        <w:pStyle w:val="Heading3"/>
        <w:spacing w:before="0" w:after="0"/>
      </w:pPr>
      <w:bookmarkStart w:id="18" w:name="_Toc77936069"/>
      <w:bookmarkStart w:id="19" w:name="_Toc100665287"/>
      <w:r>
        <w:t>Allocation and consumption figures</w:t>
      </w:r>
      <w:bookmarkEnd w:id="18"/>
      <w:bookmarkEnd w:id="19"/>
      <w:r>
        <w:t xml:space="preserve"> </w:t>
      </w:r>
      <w:r w:rsidR="00C34D6E">
        <w:t>2022</w:t>
      </w:r>
    </w:p>
    <w:tbl>
      <w:tblPr>
        <w:tblpPr w:leftFromText="180" w:rightFromText="180" w:vertAnchor="page" w:horzAnchor="margin" w:tblpY="3874"/>
        <w:tblW w:w="5062" w:type="pct"/>
        <w:tblLook w:val="04A0" w:firstRow="1" w:lastRow="0" w:firstColumn="1" w:lastColumn="0" w:noHBand="0" w:noVBand="1"/>
      </w:tblPr>
      <w:tblGrid>
        <w:gridCol w:w="2946"/>
        <w:gridCol w:w="2946"/>
        <w:gridCol w:w="2946"/>
        <w:gridCol w:w="2946"/>
        <w:gridCol w:w="2946"/>
      </w:tblGrid>
      <w:tr w:rsidR="00090437" w:rsidRPr="00A251F8" w14:paraId="68A7ADED" w14:textId="77777777" w:rsidTr="00C34D6E">
        <w:trPr>
          <w:trHeight w:val="491"/>
        </w:trPr>
        <w:tc>
          <w:tcPr>
            <w:tcW w:w="1000" w:type="pct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1AFDED00" w14:textId="77777777" w:rsidR="00090437" w:rsidRPr="00C34D6E" w:rsidRDefault="00090437" w:rsidP="00166A80">
            <w:pPr>
              <w:spacing w:before="0" w:after="0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C34D6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 xml:space="preserve"> </w:t>
            </w:r>
          </w:p>
          <w:p w14:paraId="1A79D2FF" w14:textId="77777777" w:rsidR="00090437" w:rsidRPr="00C34D6E" w:rsidRDefault="00090437" w:rsidP="00166A80">
            <w:pPr>
              <w:spacing w:before="0" w:after="0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C34D6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Zone</w:t>
            </w:r>
          </w:p>
          <w:p w14:paraId="4EA04ABD" w14:textId="77777777" w:rsidR="00090437" w:rsidRPr="00C34D6E" w:rsidRDefault="00090437" w:rsidP="00166A80">
            <w:pPr>
              <w:spacing w:before="0" w:after="0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</w:p>
          <w:p w14:paraId="76602726" w14:textId="77777777" w:rsidR="00090437" w:rsidRPr="00C34D6E" w:rsidRDefault="00090437" w:rsidP="00166A80">
            <w:pPr>
              <w:spacing w:before="0" w:after="0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61CACB9F" w14:textId="77777777" w:rsidR="00090437" w:rsidRPr="00C34D6E" w:rsidRDefault="00090437" w:rsidP="00166A80">
            <w:pPr>
              <w:spacing w:before="0"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C34D6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 xml:space="preserve">Total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3BF2857A" w14:textId="77777777" w:rsidR="00090437" w:rsidRPr="00C34D6E" w:rsidRDefault="00090437" w:rsidP="00166A80">
            <w:pPr>
              <w:spacing w:before="0"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C34D6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Total Allocated Quota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61F776AE" w14:textId="77777777" w:rsidR="00090437" w:rsidRPr="00C34D6E" w:rsidRDefault="00090437" w:rsidP="00166A80">
            <w:pPr>
              <w:spacing w:before="0"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C34D6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Quota Remaining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6D90D77C" w14:textId="77777777" w:rsidR="00090437" w:rsidRPr="00C34D6E" w:rsidRDefault="00090437" w:rsidP="00166A80">
            <w:pPr>
              <w:spacing w:before="0"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C34D6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 xml:space="preserve">Quota Consumed </w:t>
            </w:r>
          </w:p>
        </w:tc>
      </w:tr>
      <w:tr w:rsidR="00090437" w:rsidRPr="00A251F8" w14:paraId="4D23F9B5" w14:textId="77777777" w:rsidTr="00C34D6E">
        <w:trPr>
          <w:trHeight w:val="491"/>
        </w:trPr>
        <w:tc>
          <w:tcPr>
            <w:tcW w:w="100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03C83CEF" w14:textId="77777777" w:rsidR="00090437" w:rsidRPr="00A251F8" w:rsidRDefault="00090437" w:rsidP="00166A80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A251F8">
              <w:rPr>
                <w:rFonts w:cs="Arial"/>
                <w:b/>
                <w:bCs/>
                <w:color w:val="FFFFFF"/>
                <w:sz w:val="20"/>
                <w:lang w:eastAsia="en-AU"/>
              </w:rPr>
              <w:t>Central</w:t>
            </w:r>
          </w:p>
        </w:tc>
        <w:tc>
          <w:tcPr>
            <w:tcW w:w="1000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33D65C84" w14:textId="77777777" w:rsidR="00090437" w:rsidRPr="00A251F8" w:rsidRDefault="00090437" w:rsidP="00166A80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46,150</w:t>
            </w:r>
          </w:p>
        </w:tc>
        <w:tc>
          <w:tcPr>
            <w:tcW w:w="1000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41A7F691" w14:textId="77777777" w:rsidR="00090437" w:rsidRPr="00A251F8" w:rsidRDefault="00090437" w:rsidP="00166A80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13,970</w:t>
            </w:r>
          </w:p>
        </w:tc>
        <w:tc>
          <w:tcPr>
            <w:tcW w:w="1000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63AADE82" w14:textId="77777777" w:rsidR="00090437" w:rsidRPr="00A251F8" w:rsidRDefault="00090437" w:rsidP="00166A80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32,180</w:t>
            </w:r>
          </w:p>
        </w:tc>
        <w:tc>
          <w:tcPr>
            <w:tcW w:w="1000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2D270628" w14:textId="77777777" w:rsidR="00090437" w:rsidRPr="00A251F8" w:rsidRDefault="00090437" w:rsidP="00166A80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5,522</w:t>
            </w:r>
          </w:p>
        </w:tc>
      </w:tr>
      <w:tr w:rsidR="00090437" w:rsidRPr="00A251F8" w14:paraId="3C2CFD6C" w14:textId="77777777" w:rsidTr="00C34D6E">
        <w:trPr>
          <w:trHeight w:val="491"/>
        </w:trPr>
        <w:tc>
          <w:tcPr>
            <w:tcW w:w="1000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782F7209" w14:textId="77777777" w:rsidR="00090437" w:rsidRPr="00A251F8" w:rsidRDefault="00090437" w:rsidP="00166A80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A251F8">
              <w:rPr>
                <w:rFonts w:cs="Arial"/>
                <w:b/>
                <w:bCs/>
                <w:color w:val="FFFFFF"/>
                <w:sz w:val="20"/>
                <w:lang w:eastAsia="en-AU"/>
              </w:rPr>
              <w:t>Gippsland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4F36C8F1" w14:textId="77777777" w:rsidR="00090437" w:rsidRPr="00A251F8" w:rsidRDefault="00090437" w:rsidP="00166A80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13,100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03C7A131" w14:textId="77777777" w:rsidR="00090437" w:rsidRPr="00A251F8" w:rsidRDefault="00090437" w:rsidP="00166A80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5,870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1C7F8DE6" w14:textId="77777777" w:rsidR="00090437" w:rsidRPr="00A251F8" w:rsidRDefault="00090437" w:rsidP="00166A80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7,230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647373C3" w14:textId="77777777" w:rsidR="00090437" w:rsidRPr="00A251F8" w:rsidRDefault="00090437" w:rsidP="00166A80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1,765</w:t>
            </w:r>
          </w:p>
        </w:tc>
      </w:tr>
      <w:tr w:rsidR="00090437" w:rsidRPr="00A251F8" w14:paraId="00681DD0" w14:textId="77777777" w:rsidTr="00C34D6E">
        <w:trPr>
          <w:trHeight w:val="491"/>
        </w:trPr>
        <w:tc>
          <w:tcPr>
            <w:tcW w:w="1000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2502DC32" w14:textId="77777777" w:rsidR="00090437" w:rsidRPr="00A251F8" w:rsidRDefault="00090437" w:rsidP="00166A80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A251F8">
              <w:rPr>
                <w:rFonts w:cs="Arial"/>
                <w:b/>
                <w:bCs/>
                <w:color w:val="FFFFFF"/>
                <w:sz w:val="20"/>
                <w:lang w:eastAsia="en-AU"/>
              </w:rPr>
              <w:t>Lower Wimmera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79C63A56" w14:textId="77777777" w:rsidR="00090437" w:rsidRPr="00A251F8" w:rsidRDefault="00090437" w:rsidP="00166A80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30,550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44B8DCB8" w14:textId="77777777" w:rsidR="00090437" w:rsidRPr="00A251F8" w:rsidRDefault="00090437" w:rsidP="00166A80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12,250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02F852D8" w14:textId="77777777" w:rsidR="00090437" w:rsidRPr="00A251F8" w:rsidRDefault="00090437" w:rsidP="00166A80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18,300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0B8ECD56" w14:textId="77777777" w:rsidR="00090437" w:rsidRPr="00A251F8" w:rsidRDefault="00090437" w:rsidP="00166A80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6,316</w:t>
            </w:r>
          </w:p>
        </w:tc>
      </w:tr>
      <w:tr w:rsidR="00090437" w:rsidRPr="00A251F8" w14:paraId="6B08F626" w14:textId="77777777" w:rsidTr="00C34D6E">
        <w:trPr>
          <w:trHeight w:val="491"/>
        </w:trPr>
        <w:tc>
          <w:tcPr>
            <w:tcW w:w="1000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354C5632" w14:textId="77777777" w:rsidR="00090437" w:rsidRPr="00A251F8" w:rsidRDefault="00090437" w:rsidP="00166A80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A251F8">
              <w:rPr>
                <w:rFonts w:cs="Arial"/>
                <w:b/>
                <w:bCs/>
                <w:color w:val="FFFFFF"/>
                <w:sz w:val="20"/>
                <w:lang w:eastAsia="en-AU"/>
              </w:rPr>
              <w:t>Mallee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4C939C1A" w14:textId="77777777" w:rsidR="00090437" w:rsidRPr="00A251F8" w:rsidRDefault="00090437" w:rsidP="00166A80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1,050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55D86DDE" w14:textId="77777777" w:rsidR="00090437" w:rsidRPr="00A251F8" w:rsidRDefault="00090437" w:rsidP="00166A80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500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6AFBCCB1" w14:textId="77777777" w:rsidR="00090437" w:rsidRPr="00A251F8" w:rsidRDefault="00090437" w:rsidP="00166A80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550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58E8837B" w14:textId="77777777" w:rsidR="00090437" w:rsidRPr="00A251F8" w:rsidRDefault="00090437" w:rsidP="00166A80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185</w:t>
            </w:r>
          </w:p>
        </w:tc>
      </w:tr>
      <w:tr w:rsidR="00090437" w:rsidRPr="00A251F8" w14:paraId="70666AFA" w14:textId="77777777" w:rsidTr="00C34D6E">
        <w:trPr>
          <w:trHeight w:val="491"/>
        </w:trPr>
        <w:tc>
          <w:tcPr>
            <w:tcW w:w="1000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51D8024B" w14:textId="77777777" w:rsidR="00090437" w:rsidRPr="00A251F8" w:rsidRDefault="00090437" w:rsidP="00166A80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A251F8">
              <w:rPr>
                <w:rFonts w:cs="Arial"/>
                <w:b/>
                <w:bCs/>
                <w:color w:val="FFFFFF"/>
                <w:sz w:val="20"/>
                <w:lang w:eastAsia="en-AU"/>
              </w:rPr>
              <w:t>North East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66DCE610" w14:textId="77777777" w:rsidR="00090437" w:rsidRPr="00A251F8" w:rsidRDefault="00090437" w:rsidP="00166A80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4,950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4372E674" w14:textId="77777777" w:rsidR="00090437" w:rsidRPr="00A251F8" w:rsidRDefault="00090437" w:rsidP="00166A80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2,475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29FFC689" w14:textId="77777777" w:rsidR="00090437" w:rsidRPr="00A251F8" w:rsidRDefault="00090437" w:rsidP="00166A80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2,475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547039CE" w14:textId="77777777" w:rsidR="00090437" w:rsidRPr="00A251F8" w:rsidRDefault="00090437" w:rsidP="00166A80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746</w:t>
            </w:r>
          </w:p>
        </w:tc>
      </w:tr>
      <w:tr w:rsidR="00090437" w:rsidRPr="00A251F8" w14:paraId="7427F751" w14:textId="77777777" w:rsidTr="00C34D6E">
        <w:trPr>
          <w:trHeight w:val="491"/>
        </w:trPr>
        <w:tc>
          <w:tcPr>
            <w:tcW w:w="1000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2422DC2D" w14:textId="77777777" w:rsidR="00090437" w:rsidRPr="00A251F8" w:rsidRDefault="00090437" w:rsidP="00166A80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A251F8">
              <w:rPr>
                <w:rFonts w:cs="Arial"/>
                <w:b/>
                <w:bCs/>
                <w:color w:val="FFFFFF"/>
                <w:sz w:val="20"/>
                <w:lang w:eastAsia="en-AU"/>
              </w:rPr>
              <w:t>Otway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68657ECA" w14:textId="77777777" w:rsidR="00090437" w:rsidRPr="00A251F8" w:rsidRDefault="00090437" w:rsidP="00166A80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20,650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18BE006C" w14:textId="77777777" w:rsidR="00090437" w:rsidRPr="00A251F8" w:rsidRDefault="00090437" w:rsidP="00166A80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4,850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4C22FE6F" w14:textId="77777777" w:rsidR="00090437" w:rsidRPr="00A251F8" w:rsidRDefault="00090437" w:rsidP="00166A80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15,800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7587C1EF" w14:textId="77777777" w:rsidR="00090437" w:rsidRPr="00A251F8" w:rsidRDefault="00090437" w:rsidP="00166A80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1,740</w:t>
            </w:r>
          </w:p>
        </w:tc>
      </w:tr>
      <w:tr w:rsidR="00090437" w:rsidRPr="00A251F8" w14:paraId="1FD6245C" w14:textId="77777777" w:rsidTr="00C34D6E">
        <w:trPr>
          <w:trHeight w:val="491"/>
        </w:trPr>
        <w:tc>
          <w:tcPr>
            <w:tcW w:w="1000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3C47C441" w14:textId="77777777" w:rsidR="00090437" w:rsidRPr="00A251F8" w:rsidRDefault="00090437" w:rsidP="00166A80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A251F8">
              <w:rPr>
                <w:rFonts w:cs="Arial"/>
                <w:b/>
                <w:bCs/>
                <w:color w:val="FFFFFF"/>
                <w:sz w:val="20"/>
                <w:lang w:eastAsia="en-AU"/>
              </w:rPr>
              <w:t>Upper Wimmera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2840C5C2" w14:textId="77777777" w:rsidR="00090437" w:rsidRPr="00A251F8" w:rsidRDefault="00090437" w:rsidP="00166A80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11,400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57EF7CA4" w14:textId="77777777" w:rsidR="00090437" w:rsidRPr="00A251F8" w:rsidRDefault="00090437" w:rsidP="00166A80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4,260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198D7F44" w14:textId="77777777" w:rsidR="00090437" w:rsidRPr="00A251F8" w:rsidRDefault="00090437" w:rsidP="00166A80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7,140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64580574" w14:textId="77777777" w:rsidR="00090437" w:rsidRPr="00A251F8" w:rsidRDefault="00090437" w:rsidP="00166A80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1,170</w:t>
            </w:r>
          </w:p>
        </w:tc>
      </w:tr>
      <w:tr w:rsidR="00090437" w:rsidRPr="00A251F8" w14:paraId="7943BD39" w14:textId="77777777" w:rsidTr="00C34D6E">
        <w:trPr>
          <w:trHeight w:val="491"/>
        </w:trPr>
        <w:tc>
          <w:tcPr>
            <w:tcW w:w="1000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753DA281" w14:textId="77777777" w:rsidR="00090437" w:rsidRPr="00A251F8" w:rsidRDefault="00090437" w:rsidP="00166A80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A251F8">
              <w:rPr>
                <w:rFonts w:cs="Arial"/>
                <w:b/>
                <w:bCs/>
                <w:color w:val="FFFFFF"/>
                <w:sz w:val="20"/>
                <w:lang w:eastAsia="en-AU"/>
              </w:rPr>
              <w:t>Total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58901AD5" w14:textId="77777777" w:rsidR="00090437" w:rsidRPr="00A251F8" w:rsidRDefault="00090437" w:rsidP="00166A80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127,850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2B6253D8" w14:textId="77777777" w:rsidR="00090437" w:rsidRPr="00A251F8" w:rsidRDefault="00090437" w:rsidP="00166A80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44,175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76373F9C" w14:textId="77777777" w:rsidR="00090437" w:rsidRPr="00A251F8" w:rsidRDefault="00090437" w:rsidP="00166A80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83,675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40904214" w14:textId="77777777" w:rsidR="00090437" w:rsidRPr="00A251F8" w:rsidRDefault="00090437" w:rsidP="00166A80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17,444</w:t>
            </w:r>
          </w:p>
        </w:tc>
      </w:tr>
    </w:tbl>
    <w:p w14:paraId="63B87F30" w14:textId="2A9505C2" w:rsidR="009B5082" w:rsidRPr="00DB0DED" w:rsidRDefault="009B5082" w:rsidP="00FE281B">
      <w:pPr>
        <w:pStyle w:val="Heading1"/>
      </w:pPr>
      <w:bookmarkStart w:id="20" w:name="_Toc77936070"/>
      <w:bookmarkStart w:id="21" w:name="_Toc100665288"/>
      <w:r>
        <w:lastRenderedPageBreak/>
        <w:t>Harvest Information</w:t>
      </w:r>
      <w:bookmarkEnd w:id="20"/>
      <w:bookmarkEnd w:id="21"/>
    </w:p>
    <w:p w14:paraId="37F42FED" w14:textId="2FAEDB11" w:rsidR="009B5082" w:rsidRDefault="009B5082" w:rsidP="009B5082">
      <w:pPr>
        <w:pStyle w:val="Heading2"/>
        <w:rPr>
          <w:color w:val="100249" w:themeColor="accent4"/>
        </w:rPr>
      </w:pPr>
      <w:bookmarkStart w:id="22" w:name="_Toc77936071"/>
      <w:bookmarkStart w:id="23" w:name="_Toc100665289"/>
      <w:r>
        <w:rPr>
          <w:color w:val="100249" w:themeColor="accent4"/>
        </w:rPr>
        <w:t>Overview</w:t>
      </w:r>
      <w:bookmarkEnd w:id="22"/>
      <w:bookmarkEnd w:id="23"/>
    </w:p>
    <w:p w14:paraId="2DDF689F" w14:textId="77777777" w:rsidR="009B5082" w:rsidRPr="00E0346D" w:rsidRDefault="009B5082" w:rsidP="00DC4B67">
      <w:pPr>
        <w:spacing w:before="0" w:after="0" w:line="360" w:lineRule="auto"/>
        <w:rPr>
          <w:color w:val="auto"/>
          <w:sz w:val="22"/>
          <w:szCs w:val="22"/>
        </w:rPr>
      </w:pPr>
      <w:r w:rsidRPr="00E0346D">
        <w:rPr>
          <w:color w:val="auto"/>
          <w:sz w:val="22"/>
          <w:szCs w:val="22"/>
        </w:rPr>
        <w:t xml:space="preserve">Harvesters enter harvest summaries via a mobile phone application hosted by Service Victoria at the completion of each harvest job. </w:t>
      </w:r>
    </w:p>
    <w:p w14:paraId="286B8A73" w14:textId="77777777" w:rsidR="00DC766F" w:rsidRPr="00E0346D" w:rsidRDefault="009B5082" w:rsidP="00DC4B67">
      <w:pPr>
        <w:spacing w:before="0" w:after="0" w:line="360" w:lineRule="auto"/>
        <w:rPr>
          <w:color w:val="auto"/>
          <w:sz w:val="22"/>
          <w:szCs w:val="22"/>
        </w:rPr>
      </w:pPr>
      <w:r w:rsidRPr="00E0346D">
        <w:rPr>
          <w:color w:val="auto"/>
          <w:sz w:val="22"/>
          <w:szCs w:val="22"/>
        </w:rPr>
        <w:t>As the harvest summary figures are self-reported, there are often differences between the reported figures and the actual figures.</w:t>
      </w:r>
    </w:p>
    <w:p w14:paraId="337F29EE" w14:textId="608FEB78" w:rsidR="009B5082" w:rsidRPr="00945C82" w:rsidRDefault="009B5082" w:rsidP="009B5082">
      <w:pPr>
        <w:pStyle w:val="Heading3"/>
      </w:pPr>
      <w:bookmarkStart w:id="24" w:name="_Toc77936072"/>
      <w:bookmarkStart w:id="25" w:name="_Toc100665290"/>
      <w:r>
        <w:t xml:space="preserve">Harvest summary figures - </w:t>
      </w:r>
      <w:r w:rsidR="005B3E27">
        <w:t>Release</w:t>
      </w:r>
      <w:r>
        <w:t xml:space="preserve"> </w:t>
      </w:r>
      <w:r w:rsidR="001806A6">
        <w:t>One</w:t>
      </w:r>
      <w:r>
        <w:t xml:space="preserve"> (</w:t>
      </w:r>
      <w:r w:rsidR="001806A6">
        <w:t>January</w:t>
      </w:r>
      <w:r>
        <w:t xml:space="preserve"> to </w:t>
      </w:r>
      <w:r w:rsidR="001806A6">
        <w:t>March</w:t>
      </w:r>
      <w:r>
        <w:t xml:space="preserve"> 202</w:t>
      </w:r>
      <w:r w:rsidR="001806A6">
        <w:t>2</w:t>
      </w:r>
      <w:r>
        <w:t>)</w:t>
      </w:r>
      <w:bookmarkEnd w:id="24"/>
      <w:bookmarkEnd w:id="25"/>
    </w:p>
    <w:tbl>
      <w:tblPr>
        <w:tblW w:w="5003" w:type="pct"/>
        <w:tblLook w:val="04A0" w:firstRow="1" w:lastRow="0" w:firstColumn="1" w:lastColumn="0" w:noHBand="0" w:noVBand="1"/>
      </w:tblPr>
      <w:tblGrid>
        <w:gridCol w:w="2425"/>
        <w:gridCol w:w="2425"/>
        <w:gridCol w:w="2426"/>
        <w:gridCol w:w="2426"/>
        <w:gridCol w:w="2426"/>
        <w:gridCol w:w="2431"/>
      </w:tblGrid>
      <w:tr w:rsidR="00C34D6E" w:rsidRPr="00C34D6E" w14:paraId="178B3277" w14:textId="77777777" w:rsidTr="00C34D6E">
        <w:trPr>
          <w:trHeight w:val="611"/>
        </w:trPr>
        <w:tc>
          <w:tcPr>
            <w:tcW w:w="8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1547"/>
            <w:vAlign w:val="center"/>
            <w:hideMark/>
          </w:tcPr>
          <w:p w14:paraId="35F7C8D6" w14:textId="45410A54" w:rsidR="009B5082" w:rsidRPr="00C34D6E" w:rsidRDefault="00C34D6E" w:rsidP="00BC13FF">
            <w:pPr>
              <w:spacing w:before="0" w:after="0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Harvest</w:t>
            </w:r>
          </w:p>
        </w:tc>
        <w:tc>
          <w:tcPr>
            <w:tcW w:w="833" w:type="pct"/>
            <w:tcBorders>
              <w:top w:val="single" w:sz="12" w:space="0" w:color="FFFFFF"/>
              <w:left w:val="nil"/>
              <w:bottom w:val="nil"/>
              <w:right w:val="single" w:sz="8" w:space="0" w:color="FFFFFF"/>
            </w:tcBorders>
            <w:shd w:val="clear" w:color="auto" w:fill="1F1547"/>
            <w:vAlign w:val="center"/>
            <w:hideMark/>
          </w:tcPr>
          <w:p w14:paraId="7DE08591" w14:textId="6F2CE9A7" w:rsidR="009B5082" w:rsidRPr="00C34D6E" w:rsidRDefault="009B5082" w:rsidP="00BC13FF">
            <w:pPr>
              <w:spacing w:before="0"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C34D6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 xml:space="preserve">Number </w:t>
            </w:r>
            <w:r w:rsidR="00CB53E8" w:rsidRPr="00C34D6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of</w:t>
            </w:r>
            <w:r w:rsidRPr="00C34D6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 xml:space="preserve"> Western Grey Kangaroos</w:t>
            </w:r>
          </w:p>
        </w:tc>
        <w:tc>
          <w:tcPr>
            <w:tcW w:w="833" w:type="pct"/>
            <w:tcBorders>
              <w:top w:val="single" w:sz="12" w:space="0" w:color="FFFFFF"/>
              <w:left w:val="nil"/>
              <w:bottom w:val="nil"/>
              <w:right w:val="single" w:sz="8" w:space="0" w:color="FFFFFF"/>
            </w:tcBorders>
            <w:shd w:val="clear" w:color="auto" w:fill="1F1547"/>
            <w:vAlign w:val="center"/>
            <w:hideMark/>
          </w:tcPr>
          <w:p w14:paraId="297104FD" w14:textId="3F092981" w:rsidR="009B5082" w:rsidRPr="00C34D6E" w:rsidRDefault="009B5082" w:rsidP="00BC13FF">
            <w:pPr>
              <w:spacing w:before="0"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C34D6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 xml:space="preserve">Number </w:t>
            </w:r>
            <w:r w:rsidR="00CB53E8" w:rsidRPr="00C34D6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of</w:t>
            </w:r>
            <w:r w:rsidRPr="00C34D6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 xml:space="preserve"> Eastern Grey Kangaroos</w:t>
            </w:r>
          </w:p>
        </w:tc>
        <w:tc>
          <w:tcPr>
            <w:tcW w:w="833" w:type="pct"/>
            <w:tcBorders>
              <w:top w:val="single" w:sz="12" w:space="0" w:color="FFFFFF"/>
              <w:left w:val="nil"/>
              <w:bottom w:val="nil"/>
              <w:right w:val="single" w:sz="8" w:space="0" w:color="FFFFFF"/>
            </w:tcBorders>
            <w:shd w:val="clear" w:color="auto" w:fill="1F1547"/>
            <w:vAlign w:val="center"/>
            <w:hideMark/>
          </w:tcPr>
          <w:p w14:paraId="6FD91461" w14:textId="4AB809A2" w:rsidR="009B5082" w:rsidRPr="00C34D6E" w:rsidRDefault="009B5082" w:rsidP="00BC13FF">
            <w:pPr>
              <w:spacing w:before="0"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C34D6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 xml:space="preserve">Number </w:t>
            </w:r>
            <w:r w:rsidR="00CB53E8" w:rsidRPr="00C34D6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of</w:t>
            </w:r>
            <w:r w:rsidRPr="00C34D6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 xml:space="preserve"> Females</w:t>
            </w:r>
          </w:p>
        </w:tc>
        <w:tc>
          <w:tcPr>
            <w:tcW w:w="833" w:type="pct"/>
            <w:tcBorders>
              <w:top w:val="single" w:sz="12" w:space="0" w:color="FFFFFF"/>
              <w:left w:val="nil"/>
              <w:bottom w:val="nil"/>
              <w:right w:val="single" w:sz="8" w:space="0" w:color="FFFFFF"/>
            </w:tcBorders>
            <w:shd w:val="clear" w:color="auto" w:fill="1F1547"/>
            <w:vAlign w:val="center"/>
            <w:hideMark/>
          </w:tcPr>
          <w:p w14:paraId="75EFCF76" w14:textId="5D5F2D4A" w:rsidR="009B5082" w:rsidRPr="00C34D6E" w:rsidRDefault="009B5082" w:rsidP="00BC13FF">
            <w:pPr>
              <w:spacing w:before="0"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C34D6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Tagged Carcasses</w:t>
            </w:r>
            <w:r w:rsidRPr="00C34D6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br/>
              <w:t xml:space="preserve">Stored </w:t>
            </w:r>
            <w:r w:rsidR="00CB53E8" w:rsidRPr="00C34D6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for</w:t>
            </w:r>
            <w:r w:rsidRPr="00C34D6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 xml:space="preserve"> Processor</w:t>
            </w:r>
            <w:r w:rsidR="005557ED" w:rsidRPr="00C34D6E">
              <w:rPr>
                <w:rFonts w:cs="Arial"/>
                <w:b/>
                <w:bCs/>
                <w:color w:val="FFFFFF" w:themeColor="background1"/>
                <w:sz w:val="20"/>
                <w:vertAlign w:val="superscript"/>
                <w:lang w:eastAsia="en-AU"/>
              </w:rPr>
              <w:t>2</w:t>
            </w:r>
          </w:p>
        </w:tc>
        <w:tc>
          <w:tcPr>
            <w:tcW w:w="835" w:type="pct"/>
            <w:tcBorders>
              <w:top w:val="single" w:sz="12" w:space="0" w:color="FFFFFF"/>
              <w:left w:val="nil"/>
              <w:bottom w:val="nil"/>
              <w:right w:val="single" w:sz="8" w:space="0" w:color="FFFFFF"/>
            </w:tcBorders>
            <w:shd w:val="clear" w:color="auto" w:fill="1F1547"/>
            <w:vAlign w:val="center"/>
            <w:hideMark/>
          </w:tcPr>
          <w:p w14:paraId="0BF6D662" w14:textId="2391B26B" w:rsidR="009B5082" w:rsidRPr="00C34D6E" w:rsidRDefault="009B5082" w:rsidP="00BC13FF">
            <w:pPr>
              <w:spacing w:before="0"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C34D6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 xml:space="preserve">Tagged Carcasses Left </w:t>
            </w:r>
            <w:r w:rsidR="00CB53E8" w:rsidRPr="00C34D6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on</w:t>
            </w:r>
            <w:r w:rsidRPr="00C34D6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 xml:space="preserve"> Property</w:t>
            </w:r>
          </w:p>
        </w:tc>
      </w:tr>
      <w:tr w:rsidR="009B5082" w:rsidRPr="00F0650C" w14:paraId="7BC3C635" w14:textId="77777777" w:rsidTr="00C34D6E">
        <w:trPr>
          <w:trHeight w:val="460"/>
        </w:trPr>
        <w:tc>
          <w:tcPr>
            <w:tcW w:w="833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521BAFEF" w14:textId="44AC6B52" w:rsidR="009B5082" w:rsidRPr="00F0650C" w:rsidRDefault="00FC6D13" w:rsidP="00BC13FF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FFFFFF"/>
                <w:sz w:val="20"/>
                <w:lang w:eastAsia="en-AU"/>
              </w:rPr>
              <w:t>Total</w:t>
            </w:r>
          </w:p>
        </w:tc>
        <w:tc>
          <w:tcPr>
            <w:tcW w:w="833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0B394037" w14:textId="6199E355" w:rsidR="009B5082" w:rsidRPr="00F0650C" w:rsidRDefault="000105A1" w:rsidP="00A45360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4,040</w:t>
            </w:r>
          </w:p>
        </w:tc>
        <w:tc>
          <w:tcPr>
            <w:tcW w:w="833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2E613009" w14:textId="29FCEAF5" w:rsidR="009B5082" w:rsidRPr="00F0650C" w:rsidRDefault="000105A1" w:rsidP="00A45360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10,938</w:t>
            </w:r>
          </w:p>
        </w:tc>
        <w:tc>
          <w:tcPr>
            <w:tcW w:w="833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617C89A2" w14:textId="14569BAB" w:rsidR="009B5082" w:rsidRPr="00F0650C" w:rsidRDefault="00A45360" w:rsidP="00A45360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5,881</w:t>
            </w:r>
          </w:p>
        </w:tc>
        <w:tc>
          <w:tcPr>
            <w:tcW w:w="833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01B8E6D2" w14:textId="4F510559" w:rsidR="009B5082" w:rsidRPr="00F0650C" w:rsidRDefault="00A45360" w:rsidP="00A45360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17,605</w:t>
            </w:r>
          </w:p>
        </w:tc>
        <w:tc>
          <w:tcPr>
            <w:tcW w:w="835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2D7BA709" w14:textId="50246D48" w:rsidR="009B5082" w:rsidRPr="00F0650C" w:rsidRDefault="00A45360" w:rsidP="00A45360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244</w:t>
            </w:r>
          </w:p>
        </w:tc>
      </w:tr>
    </w:tbl>
    <w:p w14:paraId="5577EC8A" w14:textId="72567D1E" w:rsidR="00805DDB" w:rsidRPr="00E0346D" w:rsidRDefault="00805DDB" w:rsidP="00E0346D">
      <w:pPr>
        <w:rPr>
          <w:i/>
          <w:iCs/>
          <w:color w:val="auto"/>
        </w:rPr>
      </w:pPr>
      <w:r w:rsidRPr="00E0346D">
        <w:rPr>
          <w:i/>
          <w:iCs/>
          <w:color w:val="auto"/>
          <w:vertAlign w:val="superscript"/>
        </w:rPr>
        <w:t>2</w:t>
      </w:r>
      <w:r w:rsidRPr="00E0346D">
        <w:rPr>
          <w:i/>
          <w:iCs/>
          <w:color w:val="auto"/>
        </w:rPr>
        <w:t>Tagged carcasses for processing figures are inconsistent with quota consumed figures. This is because harvesters manually enter the data separately from the scanning of tags. </w:t>
      </w:r>
    </w:p>
    <w:p w14:paraId="59C98522" w14:textId="54382CAA" w:rsidR="00E0346D" w:rsidRDefault="00E0346D" w:rsidP="00E0346D">
      <w:pPr>
        <w:pStyle w:val="Heading1"/>
      </w:pPr>
      <w:bookmarkStart w:id="26" w:name="_Toc100665291"/>
      <w:r w:rsidRPr="00ED2494">
        <w:t>Compliance figures</w:t>
      </w:r>
      <w:bookmarkEnd w:id="26"/>
    </w:p>
    <w:tbl>
      <w:tblPr>
        <w:tblW w:w="4980" w:type="pct"/>
        <w:tblLook w:val="04A0" w:firstRow="1" w:lastRow="0" w:firstColumn="1" w:lastColumn="0" w:noHBand="0" w:noVBand="1"/>
      </w:tblPr>
      <w:tblGrid>
        <w:gridCol w:w="7246"/>
        <w:gridCol w:w="7246"/>
      </w:tblGrid>
      <w:tr w:rsidR="00E0346D" w:rsidRPr="002C00E3" w14:paraId="435B5CFD" w14:textId="77777777" w:rsidTr="008A33BC">
        <w:trPr>
          <w:trHeight w:val="507"/>
        </w:trPr>
        <w:tc>
          <w:tcPr>
            <w:tcW w:w="5000" w:type="pct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24CB376E" w14:textId="77777777" w:rsidR="00E0346D" w:rsidRPr="00F41E8A" w:rsidRDefault="00E0346D" w:rsidP="008A33BC">
            <w:pPr>
              <w:spacing w:before="0" w:after="0"/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eastAsia="en-AU"/>
              </w:rPr>
            </w:pPr>
            <w:r>
              <w:rPr>
                <w:rFonts w:cs="Arial"/>
                <w:b/>
                <w:bCs/>
                <w:color w:val="FFFFFF"/>
                <w:sz w:val="24"/>
                <w:szCs w:val="24"/>
                <w:lang w:eastAsia="en-AU"/>
              </w:rPr>
              <w:t>Release</w:t>
            </w:r>
            <w:r w:rsidRPr="00F0650C">
              <w:rPr>
                <w:rFonts w:cs="Arial"/>
                <w:b/>
                <w:bCs/>
                <w:color w:val="FFFFFF"/>
                <w:sz w:val="24"/>
                <w:szCs w:val="24"/>
                <w:lang w:eastAsia="en-AU"/>
              </w:rPr>
              <w:t xml:space="preserve"> </w:t>
            </w:r>
            <w:r>
              <w:rPr>
                <w:rFonts w:cs="Arial"/>
                <w:b/>
                <w:bCs/>
                <w:color w:val="FFFFFF"/>
                <w:sz w:val="24"/>
                <w:szCs w:val="24"/>
                <w:lang w:eastAsia="en-AU"/>
              </w:rPr>
              <w:t>One (</w:t>
            </w:r>
            <w:r w:rsidRPr="00B91763">
              <w:rPr>
                <w:rFonts w:cs="Arial"/>
                <w:b/>
                <w:bCs/>
                <w:color w:val="FFFFFF"/>
                <w:sz w:val="24"/>
                <w:szCs w:val="24"/>
                <w:lang w:eastAsia="en-AU"/>
              </w:rPr>
              <w:t>January to March 2022</w:t>
            </w:r>
            <w:r>
              <w:rPr>
                <w:rFonts w:cs="Arial"/>
                <w:b/>
                <w:bCs/>
                <w:color w:val="FFFFFF"/>
                <w:sz w:val="24"/>
                <w:szCs w:val="24"/>
                <w:lang w:eastAsia="en-AU"/>
              </w:rPr>
              <w:t>)</w:t>
            </w:r>
          </w:p>
          <w:p w14:paraId="231A4F27" w14:textId="77777777" w:rsidR="00E0346D" w:rsidRPr="009E2100" w:rsidRDefault="00E0346D" w:rsidP="008A33BC">
            <w:pPr>
              <w:spacing w:before="0" w:after="0"/>
              <w:jc w:val="center"/>
              <w:rPr>
                <w:rFonts w:cs="Arial"/>
                <w:b/>
                <w:bCs/>
                <w:color w:val="FFFFFF"/>
                <w:sz w:val="24"/>
                <w:szCs w:val="24"/>
                <w:lang w:eastAsia="en-AU"/>
              </w:rPr>
            </w:pPr>
          </w:p>
        </w:tc>
      </w:tr>
      <w:tr w:rsidR="00E0346D" w:rsidRPr="002C00E3" w14:paraId="05A03EF2" w14:textId="77777777" w:rsidTr="008A33BC">
        <w:trPr>
          <w:trHeight w:val="359"/>
        </w:trPr>
        <w:tc>
          <w:tcPr>
            <w:tcW w:w="250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230B3D3D" w14:textId="77777777" w:rsidR="00E0346D" w:rsidRPr="002C00E3" w:rsidRDefault="00E0346D" w:rsidP="008A33BC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F11A85">
              <w:rPr>
                <w:rFonts w:cs="Arial"/>
                <w:b/>
                <w:bCs/>
                <w:color w:val="FFFFFF"/>
                <w:sz w:val="20"/>
                <w:lang w:eastAsia="en-AU"/>
              </w:rPr>
              <w:t>Number of programmed inspections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01391326" w14:textId="77777777" w:rsidR="00E0346D" w:rsidRPr="00F0650C" w:rsidRDefault="00E0346D" w:rsidP="008A33BC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4</w:t>
            </w:r>
          </w:p>
        </w:tc>
      </w:tr>
      <w:tr w:rsidR="00E0346D" w:rsidRPr="002C00E3" w14:paraId="23E8432C" w14:textId="77777777" w:rsidTr="008A33BC">
        <w:trPr>
          <w:trHeight w:val="359"/>
        </w:trPr>
        <w:tc>
          <w:tcPr>
            <w:tcW w:w="2500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6F9B8ED9" w14:textId="77777777" w:rsidR="00E0346D" w:rsidRPr="002C00E3" w:rsidRDefault="00E0346D" w:rsidP="008A33BC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F11A85">
              <w:rPr>
                <w:rFonts w:cs="Arial"/>
                <w:b/>
                <w:bCs/>
                <w:color w:val="FFFFFF"/>
                <w:sz w:val="20"/>
                <w:lang w:eastAsia="en-AU"/>
              </w:rPr>
              <w:t>Number of offences detected</w:t>
            </w:r>
            <w:r>
              <w:rPr>
                <w:rFonts w:cs="Arial"/>
                <w:b/>
                <w:bCs/>
                <w:color w:val="FFFFFF"/>
                <w:sz w:val="20"/>
                <w:lang w:eastAsia="en-AU"/>
              </w:rPr>
              <w:t>/</w:t>
            </w:r>
            <w:r w:rsidRPr="00F11A85">
              <w:rPr>
                <w:rFonts w:cs="Arial"/>
                <w:b/>
                <w:bCs/>
                <w:color w:val="FFFFFF"/>
                <w:sz w:val="20"/>
                <w:lang w:eastAsia="en-AU"/>
              </w:rPr>
              <w:t>reported</w:t>
            </w:r>
          </w:p>
        </w:tc>
        <w:tc>
          <w:tcPr>
            <w:tcW w:w="2500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3DC4045D" w14:textId="77777777" w:rsidR="00E0346D" w:rsidRPr="00F0650C" w:rsidRDefault="00E0346D" w:rsidP="008A33BC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7</w:t>
            </w:r>
          </w:p>
        </w:tc>
      </w:tr>
      <w:tr w:rsidR="00E0346D" w:rsidRPr="002C00E3" w14:paraId="38CA9EBB" w14:textId="77777777" w:rsidTr="008A33BC">
        <w:trPr>
          <w:trHeight w:val="359"/>
        </w:trPr>
        <w:tc>
          <w:tcPr>
            <w:tcW w:w="2500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</w:tcPr>
          <w:p w14:paraId="2065AB3B" w14:textId="77777777" w:rsidR="00E0346D" w:rsidRPr="00F11A85" w:rsidRDefault="00E0346D" w:rsidP="008A33BC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F11A85">
              <w:rPr>
                <w:rFonts w:cs="Arial"/>
                <w:b/>
                <w:bCs/>
                <w:color w:val="FFFFFF"/>
                <w:sz w:val="20"/>
                <w:lang w:eastAsia="en-AU"/>
              </w:rPr>
              <w:t>Number of investigations</w:t>
            </w:r>
          </w:p>
        </w:tc>
        <w:tc>
          <w:tcPr>
            <w:tcW w:w="2500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</w:tcPr>
          <w:p w14:paraId="7766AB68" w14:textId="77777777" w:rsidR="00E0346D" w:rsidRDefault="00E0346D" w:rsidP="008A33BC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7</w:t>
            </w:r>
          </w:p>
        </w:tc>
      </w:tr>
      <w:tr w:rsidR="00E0346D" w:rsidRPr="002C00E3" w14:paraId="543F6C15" w14:textId="77777777" w:rsidTr="008A33BC">
        <w:trPr>
          <w:trHeight w:val="359"/>
        </w:trPr>
        <w:tc>
          <w:tcPr>
            <w:tcW w:w="2500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</w:tcPr>
          <w:p w14:paraId="50383FC7" w14:textId="77777777" w:rsidR="00E0346D" w:rsidRPr="00F11A85" w:rsidRDefault="00E0346D" w:rsidP="008A33BC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FFFFFF"/>
                <w:sz w:val="20"/>
                <w:lang w:eastAsia="en-AU"/>
              </w:rPr>
              <w:t xml:space="preserve">Number of Authorisations suspended or cancelled </w:t>
            </w:r>
          </w:p>
        </w:tc>
        <w:tc>
          <w:tcPr>
            <w:tcW w:w="2500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</w:tcPr>
          <w:p w14:paraId="18F398F3" w14:textId="77777777" w:rsidR="00E0346D" w:rsidRDefault="00E0346D" w:rsidP="008A33BC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</w:t>
            </w:r>
          </w:p>
        </w:tc>
      </w:tr>
    </w:tbl>
    <w:p w14:paraId="20BD8A8C" w14:textId="77777777" w:rsidR="00BC13FF" w:rsidRPr="00B14DDB" w:rsidRDefault="00BC13FF" w:rsidP="00B14DDB"/>
    <w:sectPr w:rsidR="00BC13FF" w:rsidRPr="00B14DDB" w:rsidSect="001E2724">
      <w:headerReference w:type="default" r:id="rId17"/>
      <w:headerReference w:type="first" r:id="rId18"/>
      <w:type w:val="oddPage"/>
      <w:pgSz w:w="16838" w:h="11906" w:orient="landscape" w:code="9"/>
      <w:pgMar w:top="1134" w:right="1134" w:bottom="1134" w:left="1134" w:header="709" w:footer="3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200F4" w14:textId="77777777" w:rsidR="008733F0" w:rsidRDefault="008733F0" w:rsidP="00D96C1E">
      <w:r>
        <w:separator/>
      </w:r>
    </w:p>
    <w:p w14:paraId="4AEB7771" w14:textId="77777777" w:rsidR="008733F0" w:rsidRDefault="008733F0" w:rsidP="00D96C1E"/>
    <w:p w14:paraId="46520BFB" w14:textId="77777777" w:rsidR="008733F0" w:rsidRDefault="008733F0"/>
  </w:endnote>
  <w:endnote w:type="continuationSeparator" w:id="0">
    <w:p w14:paraId="79E99B14" w14:textId="77777777" w:rsidR="008733F0" w:rsidRDefault="008733F0" w:rsidP="00D96C1E">
      <w:r>
        <w:continuationSeparator/>
      </w:r>
    </w:p>
    <w:p w14:paraId="11EF44F5" w14:textId="77777777" w:rsidR="008733F0" w:rsidRDefault="008733F0" w:rsidP="00D96C1E"/>
    <w:p w14:paraId="233513B1" w14:textId="77777777" w:rsidR="008733F0" w:rsidRDefault="008733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8EED" w14:textId="77777777" w:rsidR="00E0346D" w:rsidRDefault="00E034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C5F4" w14:textId="30A93F74" w:rsidR="00BC13FF" w:rsidRPr="008038B7" w:rsidRDefault="00E0346D" w:rsidP="008038B7">
    <w:pPr>
      <w:tabs>
        <w:tab w:val="right" w:pos="14572"/>
      </w:tabs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67F40C8C" wp14:editId="4E793454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22" name="MSIPCM80294dacabb3c6ee8257cedc" descr="{&quot;HashCode&quot;:-1264680268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6240A8" w14:textId="5053E773" w:rsidR="00000000" w:rsidRPr="00E0346D" w:rsidRDefault="00E0346D" w:rsidP="00E0346D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0346D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F40C8C" id="_x0000_t202" coordsize="21600,21600" o:spt="202" path="m,l,21600r21600,l21600,xe">
              <v:stroke joinstyle="miter"/>
              <v:path gradientshapeok="t" o:connecttype="rect"/>
            </v:shapetype>
            <v:shape id="MSIPCM80294dacabb3c6ee8257cedc" o:spid="_x0000_s1027" type="#_x0000_t202" alt="{&quot;HashCode&quot;:-1264680268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286240A8" w14:textId="5053E773" w:rsidR="00000000" w:rsidRPr="00E0346D" w:rsidRDefault="00E0346D" w:rsidP="00E0346D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E0346D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038B7" w:rsidRPr="008038B7">
      <w:fldChar w:fldCharType="begin"/>
    </w:r>
    <w:r w:rsidR="008038B7" w:rsidRPr="008038B7">
      <w:instrText xml:space="preserve"> PAGE   \* MERGEFORMAT </w:instrText>
    </w:r>
    <w:r w:rsidR="008038B7" w:rsidRPr="008038B7">
      <w:fldChar w:fldCharType="separate"/>
    </w:r>
    <w:r w:rsidR="008038B7" w:rsidRPr="008038B7">
      <w:t>3</w:t>
    </w:r>
    <w:r w:rsidR="008038B7" w:rsidRPr="008038B7">
      <w:rPr>
        <w:noProof/>
      </w:rPr>
      <w:fldChar w:fldCharType="end"/>
    </w:r>
    <w:r w:rsidR="008038B7" w:rsidRPr="008038B7">
      <w:rPr>
        <w:noProof/>
      </w:rPr>
      <w:t xml:space="preserve"> | </w:t>
    </w:r>
    <w:r w:rsidR="008038B7" w:rsidRPr="008038B7">
      <w:t xml:space="preserve">QUARTER </w:t>
    </w:r>
    <w:r w:rsidR="008038B7">
      <w:t>ONE</w:t>
    </w:r>
    <w:r w:rsidR="008038B7" w:rsidRPr="008038B7">
      <w:t xml:space="preserve"> REPORT 2022</w:t>
    </w:r>
    <w:r w:rsidR="008038B7" w:rsidRPr="008038B7">
      <w:tab/>
    </w:r>
    <w:r w:rsidR="008038B7" w:rsidRPr="008038B7">
      <w:rPr>
        <w:noProof/>
        <w:lang w:val="en-GB" w:eastAsia="en-GB"/>
      </w:rPr>
      <w:drawing>
        <wp:inline distT="0" distB="0" distL="0" distR="0" wp14:anchorId="272F7A04" wp14:editId="6368C225">
          <wp:extent cx="1335600" cy="403200"/>
          <wp:effectExtent l="0" t="0" r="0" b="0"/>
          <wp:docPr id="21" name="Picture 21" descr="Department of Jobs, Precincts and Regi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nd Victoria State Gov DEDJTR right coolgrey 11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600" cy="40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F650" w14:textId="6F22AC7F" w:rsidR="00DC766F" w:rsidRDefault="00C34D6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055" behindDoc="0" locked="0" layoutInCell="0" allowOverlap="1" wp14:anchorId="20406D90" wp14:editId="034BDA0B">
              <wp:simplePos x="0" y="0"/>
              <wp:positionH relativeFrom="page">
                <wp:posOffset>0</wp:posOffset>
              </wp:positionH>
              <wp:positionV relativeFrom="page">
                <wp:posOffset>7096760</wp:posOffset>
              </wp:positionV>
              <wp:extent cx="10692130" cy="273050"/>
              <wp:effectExtent l="0" t="0" r="0" b="12700"/>
              <wp:wrapNone/>
              <wp:docPr id="6" name="MSIPCMabea42c981be774adaa60040" descr="{&quot;HashCode&quot;:-1264680268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6FED6F" w14:textId="20F890A8" w:rsidR="00C34D6E" w:rsidRPr="008038B7" w:rsidRDefault="008038B7" w:rsidP="008038B7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038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406D90" id="_x0000_t202" coordsize="21600,21600" o:spt="202" path="m,l,21600r21600,l21600,xe">
              <v:stroke joinstyle="miter"/>
              <v:path gradientshapeok="t" o:connecttype="rect"/>
            </v:shapetype>
            <v:shape id="MSIPCMabea42c981be774adaa60040" o:spid="_x0000_s1029" type="#_x0000_t202" alt="{&quot;HashCode&quot;:-1264680268,&quot;Height&quot;:595.0,&quot;Width&quot;:841.0,&quot;Placement&quot;:&quot;Footer&quot;,&quot;Index&quot;:&quot;FirstPage&quot;,&quot;Section&quot;:1,&quot;Top&quot;:0.0,&quot;Left&quot;:0.0}" style="position:absolute;margin-left:0;margin-top:558.8pt;width:841.9pt;height:21.5pt;z-index:2516610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" o:allowincell="f" filled="f" stroked="f" strokeweight=".5pt">
              <v:textbox inset=",0,,0">
                <w:txbxContent>
                  <w:p w14:paraId="136FED6F" w14:textId="20F890A8" w:rsidR="00C34D6E" w:rsidRPr="008038B7" w:rsidRDefault="008038B7" w:rsidP="008038B7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038B7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9FA60" w14:textId="77777777" w:rsidR="008733F0" w:rsidRDefault="008733F0" w:rsidP="00D96C1E">
      <w:r>
        <w:separator/>
      </w:r>
    </w:p>
    <w:p w14:paraId="38D70A4B" w14:textId="77777777" w:rsidR="008733F0" w:rsidRDefault="008733F0" w:rsidP="00D96C1E"/>
    <w:p w14:paraId="2CB2BBC9" w14:textId="77777777" w:rsidR="008733F0" w:rsidRDefault="008733F0"/>
  </w:footnote>
  <w:footnote w:type="continuationSeparator" w:id="0">
    <w:p w14:paraId="681E0136" w14:textId="77777777" w:rsidR="008733F0" w:rsidRDefault="008733F0" w:rsidP="00D96C1E">
      <w:r>
        <w:continuationSeparator/>
      </w:r>
    </w:p>
    <w:p w14:paraId="62215054" w14:textId="77777777" w:rsidR="008733F0" w:rsidRDefault="008733F0" w:rsidP="00D96C1E"/>
    <w:p w14:paraId="33138CF2" w14:textId="77777777" w:rsidR="008733F0" w:rsidRDefault="008733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40C5" w14:textId="77777777" w:rsidR="00E0346D" w:rsidRDefault="00E034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F78E8" w14:textId="33B5DD0D" w:rsidR="00BC13FF" w:rsidRPr="00644924" w:rsidRDefault="00C34D6E" w:rsidP="00644924">
    <w:r>
      <w:rPr>
        <w:noProof/>
      </w:rPr>
      <mc:AlternateContent>
        <mc:Choice Requires="wps">
          <w:drawing>
            <wp:anchor distT="0" distB="0" distL="114300" distR="114300" simplePos="1" relativeHeight="251662847" behindDoc="0" locked="0" layoutInCell="0" allowOverlap="1" wp14:anchorId="62EE17F5" wp14:editId="37EA5E7F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7" name="MSIPCMca9445fab83659f8a181f14b" descr="{&quot;HashCode&quot;:-1288817837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EC076F" w14:textId="2D8D0EF9" w:rsidR="00C34D6E" w:rsidRPr="008038B7" w:rsidRDefault="008038B7" w:rsidP="008038B7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038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EE17F5" id="_x0000_t202" coordsize="21600,21600" o:spt="202" path="m,l,21600r21600,l21600,xe">
              <v:stroke joinstyle="miter"/>
              <v:path gradientshapeok="t" o:connecttype="rect"/>
            </v:shapetype>
            <v:shape id="MSIPCMca9445fab83659f8a181f14b" o:spid="_x0000_s1026" type="#_x0000_t202" alt="{&quot;HashCode&quot;:-1288817837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628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" o:allowincell="f" filled="f" stroked="f" strokeweight=".5pt">
              <v:textbox inset=",0,,0">
                <w:txbxContent>
                  <w:p w14:paraId="77EC076F" w14:textId="2D8D0EF9" w:rsidR="00C34D6E" w:rsidRPr="008038B7" w:rsidRDefault="008038B7" w:rsidP="008038B7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038B7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C13FF">
      <w:rPr>
        <w:noProof/>
      </w:rPr>
      <w:drawing>
        <wp:anchor distT="0" distB="0" distL="114300" distR="114300" simplePos="0" relativeHeight="251652608" behindDoc="1" locked="0" layoutInCell="1" allowOverlap="1" wp14:anchorId="66D4124C" wp14:editId="70CEE61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798" cy="7559400"/>
          <wp:effectExtent l="0" t="0" r="0" b="0"/>
          <wp:wrapNone/>
          <wp:docPr id="20" name="Picture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Report Follow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798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BC38" w14:textId="2452073E" w:rsidR="00BC13FF" w:rsidRDefault="00C34D6E" w:rsidP="0060555E">
    <w:r>
      <w:rPr>
        <w:noProof/>
      </w:rPr>
      <mc:AlternateContent>
        <mc:Choice Requires="wps">
          <w:drawing>
            <wp:anchor distT="0" distB="0" distL="114300" distR="114300" simplePos="0" relativeHeight="251663103" behindDoc="0" locked="0" layoutInCell="0" allowOverlap="1" wp14:anchorId="0FDE3E54" wp14:editId="755AA3F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8" name="MSIPCM570f4cefb3abef6c5ee70c61" descr="{&quot;HashCode&quot;:-1288817837,&quot;Height&quot;:595.0,&quot;Width&quot;:841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9F10DE" w14:textId="409320DD" w:rsidR="00C34D6E" w:rsidRPr="008038B7" w:rsidRDefault="008038B7" w:rsidP="008038B7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038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DE3E54" id="_x0000_t202" coordsize="21600,21600" o:spt="202" path="m,l,21600r21600,l21600,xe">
              <v:stroke joinstyle="miter"/>
              <v:path gradientshapeok="t" o:connecttype="rect"/>
            </v:shapetype>
            <v:shape id="MSIPCM570f4cefb3abef6c5ee70c61" o:spid="_x0000_s1028" type="#_x0000_t202" alt="{&quot;HashCode&quot;:-1288817837,&quot;Height&quot;:595.0,&quot;Width&quot;:841.0,&quot;Placement&quot;:&quot;Header&quot;,&quot;Index&quot;:&quot;FirstPage&quot;,&quot;Section&quot;:1,&quot;Top&quot;:0.0,&quot;Left&quot;:0.0}" style="position:absolute;margin-left:0;margin-top:15pt;width:841.9pt;height:21.5pt;z-index:25166310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" o:allowincell="f" filled="f" stroked="f" strokeweight=".5pt">
              <v:textbox inset=",0,,0">
                <w:txbxContent>
                  <w:p w14:paraId="029F10DE" w14:textId="409320DD" w:rsidR="00C34D6E" w:rsidRPr="008038B7" w:rsidRDefault="008038B7" w:rsidP="008038B7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038B7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EB37C18" w14:textId="77777777" w:rsidR="00BC13FF" w:rsidRDefault="00BC13FF" w:rsidP="00687E64">
    <w:pPr>
      <w:rPr>
        <w:color w:val="auto"/>
        <w:sz w:val="20"/>
      </w:rPr>
    </w:pPr>
  </w:p>
  <w:p w14:paraId="46AC970F" w14:textId="77777777" w:rsidR="00BC13FF" w:rsidRDefault="00BC13F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8024" w14:textId="20E19D93" w:rsidR="00BC13FF" w:rsidRDefault="00E0346D" w:rsidP="003348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0A66D45E" wp14:editId="17B3822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3" name="MSIPCMff994932b8515d90846f9abd" descr="{&quot;HashCode&quot;:-1288817837,&quot;Height&quot;:595.0,&quot;Width&quot;:841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84AE7B" w14:textId="722EB404" w:rsidR="00000000" w:rsidRPr="00E0346D" w:rsidRDefault="00E0346D" w:rsidP="00E0346D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0346D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66D45E" id="_x0000_t202" coordsize="21600,21600" o:spt="202" path="m,l,21600r21600,l21600,xe">
              <v:stroke joinstyle="miter"/>
              <v:path gradientshapeok="t" o:connecttype="rect"/>
            </v:shapetype>
            <v:shape id="MSIPCMff994932b8515d90846f9abd" o:spid="_x0000_s1030" type="#_x0000_t202" alt="{&quot;HashCode&quot;:-1288817837,&quot;Height&quot;:595.0,&quot;Width&quot;:841.0,&quot;Placement&quot;:&quot;Header&quot;,&quot;Index&quot;:&quot;Primary&quot;,&quot;Section&quot;:2,&quot;Top&quot;:0.0,&quot;Left&quot;:0.0}" style="position:absolute;margin-left:0;margin-top:15pt;width:841.9pt;height:21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5784AE7B" w14:textId="722EB404" w:rsidR="00000000" w:rsidRPr="00E0346D" w:rsidRDefault="00E0346D" w:rsidP="00E0346D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E0346D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E483" w14:textId="4CF5681E" w:rsidR="00BC13FF" w:rsidRDefault="00C34D6E" w:rsidP="003348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E71E88D" wp14:editId="44F3145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0" name="MSIPCMbd9245e3877ae32fb6d2e201" descr="{&quot;HashCode&quot;:-1288817837,&quot;Height&quot;:595.0,&quot;Width&quot;:841.0,&quot;Placement&quot;:&quot;Head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FAACA7" w14:textId="086BF827" w:rsidR="00C34D6E" w:rsidRPr="008038B7" w:rsidRDefault="008038B7" w:rsidP="008038B7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038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71E88D" id="_x0000_t202" coordsize="21600,21600" o:spt="202" path="m,l,21600r21600,l21600,xe">
              <v:stroke joinstyle="miter"/>
              <v:path gradientshapeok="t" o:connecttype="rect"/>
            </v:shapetype>
            <v:shape id="MSIPCMbd9245e3877ae32fb6d2e201" o:spid="_x0000_s1031" type="#_x0000_t202" alt="{&quot;HashCode&quot;:-1288817837,&quot;Height&quot;:595.0,&quot;Width&quot;:841.0,&quot;Placement&quot;:&quot;Header&quot;,&quot;Index&quot;:&quot;FirstPage&quot;,&quot;Section&quot;:2,&quot;Top&quot;:0.0,&quot;Left&quot;:0.0}" style="position:absolute;margin-left:0;margin-top:15pt;width:841.9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" o:allowincell="f" filled="f" stroked="f" strokeweight=".5pt">
              <v:textbox inset=",0,,0">
                <w:txbxContent>
                  <w:p w14:paraId="1FFAACA7" w14:textId="086BF827" w:rsidR="00C34D6E" w:rsidRPr="008038B7" w:rsidRDefault="008038B7" w:rsidP="008038B7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038B7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643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726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E3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7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3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4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96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B28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98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9A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16F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D136D"/>
    <w:multiLevelType w:val="hybridMultilevel"/>
    <w:tmpl w:val="EEA49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A2E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40253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3B65BB"/>
    <w:multiLevelType w:val="hybridMultilevel"/>
    <w:tmpl w:val="545A9BA2"/>
    <w:lvl w:ilvl="0" w:tplc="59ACA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54F27"/>
    <w:multiLevelType w:val="hybridMultilevel"/>
    <w:tmpl w:val="87006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B74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00123AA"/>
    <w:multiLevelType w:val="hybridMultilevel"/>
    <w:tmpl w:val="EBB054F6"/>
    <w:lvl w:ilvl="0" w:tplc="D6B0C102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41121AD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6B850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0542F2"/>
    <w:multiLevelType w:val="multilevel"/>
    <w:tmpl w:val="1D14036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00206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92744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0"/>
  </w:num>
  <w:num w:numId="7">
    <w:abstractNumId w:val="26"/>
  </w:num>
  <w:num w:numId="8">
    <w:abstractNumId w:val="24"/>
  </w:num>
  <w:num w:numId="9">
    <w:abstractNumId w:val="13"/>
  </w:num>
  <w:num w:numId="10">
    <w:abstractNumId w:val="11"/>
  </w:num>
  <w:num w:numId="11">
    <w:abstractNumId w:val="12"/>
  </w:num>
  <w:num w:numId="12">
    <w:abstractNumId w:val="19"/>
  </w:num>
  <w:num w:numId="13">
    <w:abstractNumId w:val="17"/>
  </w:num>
  <w:num w:numId="14">
    <w:abstractNumId w:val="1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9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4"/>
  </w:num>
  <w:num w:numId="27">
    <w:abstractNumId w:val="16"/>
  </w:num>
  <w:num w:numId="28">
    <w:abstractNumId w:val="21"/>
  </w:num>
  <w:num w:numId="29">
    <w:abstractNumId w:val="25"/>
  </w:num>
  <w:num w:numId="30">
    <w:abstractNumId w:val="22"/>
  </w:num>
  <w:num w:numId="31">
    <w:abstractNumId w:val="15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3MTcxMrKwMDYwMzRR0lEKTi0uzszPAykwrwUA/F0BDywAAAA="/>
  </w:docVars>
  <w:rsids>
    <w:rsidRoot w:val="009B5082"/>
    <w:rsid w:val="00007293"/>
    <w:rsid w:val="0000762E"/>
    <w:rsid w:val="000105A1"/>
    <w:rsid w:val="00012D03"/>
    <w:rsid w:val="00033C4C"/>
    <w:rsid w:val="00034053"/>
    <w:rsid w:val="0004322F"/>
    <w:rsid w:val="00043BBD"/>
    <w:rsid w:val="00044DC5"/>
    <w:rsid w:val="00052B82"/>
    <w:rsid w:val="00060302"/>
    <w:rsid w:val="000636CE"/>
    <w:rsid w:val="000664EC"/>
    <w:rsid w:val="00067B25"/>
    <w:rsid w:val="00070516"/>
    <w:rsid w:val="00076063"/>
    <w:rsid w:val="000809CD"/>
    <w:rsid w:val="00083F3A"/>
    <w:rsid w:val="00090437"/>
    <w:rsid w:val="000A08FD"/>
    <w:rsid w:val="000A2D3F"/>
    <w:rsid w:val="000B2BD7"/>
    <w:rsid w:val="000B5CE2"/>
    <w:rsid w:val="000B7105"/>
    <w:rsid w:val="000E39A7"/>
    <w:rsid w:val="000E52C8"/>
    <w:rsid w:val="000E59A7"/>
    <w:rsid w:val="000F0296"/>
    <w:rsid w:val="000F71D1"/>
    <w:rsid w:val="000F7643"/>
    <w:rsid w:val="0010493C"/>
    <w:rsid w:val="00106B24"/>
    <w:rsid w:val="00112B06"/>
    <w:rsid w:val="00113B2A"/>
    <w:rsid w:val="001266CB"/>
    <w:rsid w:val="00133F06"/>
    <w:rsid w:val="00135B6F"/>
    <w:rsid w:val="001410ED"/>
    <w:rsid w:val="001417FE"/>
    <w:rsid w:val="001441F4"/>
    <w:rsid w:val="001455F1"/>
    <w:rsid w:val="00152666"/>
    <w:rsid w:val="00152EB9"/>
    <w:rsid w:val="001534A6"/>
    <w:rsid w:val="001575E7"/>
    <w:rsid w:val="00162799"/>
    <w:rsid w:val="00162CEF"/>
    <w:rsid w:val="00164024"/>
    <w:rsid w:val="00164461"/>
    <w:rsid w:val="00164987"/>
    <w:rsid w:val="00166869"/>
    <w:rsid w:val="00166A80"/>
    <w:rsid w:val="00167CD4"/>
    <w:rsid w:val="001774D2"/>
    <w:rsid w:val="001806A6"/>
    <w:rsid w:val="00181199"/>
    <w:rsid w:val="001858C2"/>
    <w:rsid w:val="00186B61"/>
    <w:rsid w:val="00187CBA"/>
    <w:rsid w:val="00190A16"/>
    <w:rsid w:val="00195F54"/>
    <w:rsid w:val="00197F18"/>
    <w:rsid w:val="001A1B2A"/>
    <w:rsid w:val="001A653B"/>
    <w:rsid w:val="001A7C9F"/>
    <w:rsid w:val="001B10FB"/>
    <w:rsid w:val="001B58EF"/>
    <w:rsid w:val="001C6B87"/>
    <w:rsid w:val="001E0842"/>
    <w:rsid w:val="001E2724"/>
    <w:rsid w:val="001F01E9"/>
    <w:rsid w:val="001F0A49"/>
    <w:rsid w:val="001F3D55"/>
    <w:rsid w:val="001F5536"/>
    <w:rsid w:val="001F76F6"/>
    <w:rsid w:val="001F7FE5"/>
    <w:rsid w:val="0021262D"/>
    <w:rsid w:val="00213285"/>
    <w:rsid w:val="00214165"/>
    <w:rsid w:val="0022061D"/>
    <w:rsid w:val="00240644"/>
    <w:rsid w:val="00247333"/>
    <w:rsid w:val="002541E8"/>
    <w:rsid w:val="00270CB2"/>
    <w:rsid w:val="00275C41"/>
    <w:rsid w:val="00277A1E"/>
    <w:rsid w:val="00280BA2"/>
    <w:rsid w:val="00281332"/>
    <w:rsid w:val="00282C5C"/>
    <w:rsid w:val="00284807"/>
    <w:rsid w:val="002848F0"/>
    <w:rsid w:val="0028744D"/>
    <w:rsid w:val="00292254"/>
    <w:rsid w:val="00294079"/>
    <w:rsid w:val="00294DCD"/>
    <w:rsid w:val="00295EF3"/>
    <w:rsid w:val="002A0F48"/>
    <w:rsid w:val="002A56CF"/>
    <w:rsid w:val="002A6CC8"/>
    <w:rsid w:val="002A72B2"/>
    <w:rsid w:val="002B0A79"/>
    <w:rsid w:val="002B24E2"/>
    <w:rsid w:val="002B2A4A"/>
    <w:rsid w:val="002B38ED"/>
    <w:rsid w:val="002B5841"/>
    <w:rsid w:val="002C2764"/>
    <w:rsid w:val="002C2F1F"/>
    <w:rsid w:val="002D1F76"/>
    <w:rsid w:val="002D6F74"/>
    <w:rsid w:val="002E04F8"/>
    <w:rsid w:val="002E3C2C"/>
    <w:rsid w:val="002F04A5"/>
    <w:rsid w:val="00300D80"/>
    <w:rsid w:val="00311E13"/>
    <w:rsid w:val="003219ED"/>
    <w:rsid w:val="00322AE7"/>
    <w:rsid w:val="0032739B"/>
    <w:rsid w:val="0032797D"/>
    <w:rsid w:val="00334843"/>
    <w:rsid w:val="0034620F"/>
    <w:rsid w:val="003513EE"/>
    <w:rsid w:val="00353D57"/>
    <w:rsid w:val="0035752C"/>
    <w:rsid w:val="003603BD"/>
    <w:rsid w:val="003628E3"/>
    <w:rsid w:val="00372295"/>
    <w:rsid w:val="00375F08"/>
    <w:rsid w:val="003772B1"/>
    <w:rsid w:val="00382862"/>
    <w:rsid w:val="0038297E"/>
    <w:rsid w:val="00391A43"/>
    <w:rsid w:val="00393B41"/>
    <w:rsid w:val="003A740D"/>
    <w:rsid w:val="003B0708"/>
    <w:rsid w:val="003B093E"/>
    <w:rsid w:val="003B31C0"/>
    <w:rsid w:val="003B37BD"/>
    <w:rsid w:val="003B4F2D"/>
    <w:rsid w:val="003C44F5"/>
    <w:rsid w:val="003C758A"/>
    <w:rsid w:val="003D44AD"/>
    <w:rsid w:val="003E08CA"/>
    <w:rsid w:val="003E55B0"/>
    <w:rsid w:val="003E690A"/>
    <w:rsid w:val="003E746F"/>
    <w:rsid w:val="003F69F5"/>
    <w:rsid w:val="00412227"/>
    <w:rsid w:val="00421E8D"/>
    <w:rsid w:val="00422F1C"/>
    <w:rsid w:val="00424BD8"/>
    <w:rsid w:val="00427066"/>
    <w:rsid w:val="00431CED"/>
    <w:rsid w:val="00435FCF"/>
    <w:rsid w:val="004368D2"/>
    <w:rsid w:val="004371F6"/>
    <w:rsid w:val="00440DF0"/>
    <w:rsid w:val="004459F1"/>
    <w:rsid w:val="004464C4"/>
    <w:rsid w:val="004477B6"/>
    <w:rsid w:val="00450189"/>
    <w:rsid w:val="00456170"/>
    <w:rsid w:val="004602BE"/>
    <w:rsid w:val="004621A0"/>
    <w:rsid w:val="00465D19"/>
    <w:rsid w:val="0047003A"/>
    <w:rsid w:val="00480353"/>
    <w:rsid w:val="00480E57"/>
    <w:rsid w:val="0048110C"/>
    <w:rsid w:val="00493684"/>
    <w:rsid w:val="004A147F"/>
    <w:rsid w:val="004B0C07"/>
    <w:rsid w:val="004B3C74"/>
    <w:rsid w:val="004B3FC2"/>
    <w:rsid w:val="004C5942"/>
    <w:rsid w:val="004D653B"/>
    <w:rsid w:val="004E4C95"/>
    <w:rsid w:val="004E5983"/>
    <w:rsid w:val="004F10C7"/>
    <w:rsid w:val="004F14B5"/>
    <w:rsid w:val="004F1E91"/>
    <w:rsid w:val="004F5CA8"/>
    <w:rsid w:val="004F7D1B"/>
    <w:rsid w:val="005001F0"/>
    <w:rsid w:val="00503242"/>
    <w:rsid w:val="00504FED"/>
    <w:rsid w:val="00506A93"/>
    <w:rsid w:val="005104E6"/>
    <w:rsid w:val="005163FE"/>
    <w:rsid w:val="005257C6"/>
    <w:rsid w:val="005276EB"/>
    <w:rsid w:val="00533B3D"/>
    <w:rsid w:val="00535D6A"/>
    <w:rsid w:val="00537F3D"/>
    <w:rsid w:val="00545D3B"/>
    <w:rsid w:val="005467D5"/>
    <w:rsid w:val="005557ED"/>
    <w:rsid w:val="0055622E"/>
    <w:rsid w:val="00563560"/>
    <w:rsid w:val="005656A1"/>
    <w:rsid w:val="00570982"/>
    <w:rsid w:val="005723C8"/>
    <w:rsid w:val="0058280D"/>
    <w:rsid w:val="00585115"/>
    <w:rsid w:val="00591895"/>
    <w:rsid w:val="00592B20"/>
    <w:rsid w:val="005A530A"/>
    <w:rsid w:val="005A6D9F"/>
    <w:rsid w:val="005B0813"/>
    <w:rsid w:val="005B3E27"/>
    <w:rsid w:val="005C6287"/>
    <w:rsid w:val="005D4B13"/>
    <w:rsid w:val="005E284D"/>
    <w:rsid w:val="005F654C"/>
    <w:rsid w:val="005F655D"/>
    <w:rsid w:val="005F66C6"/>
    <w:rsid w:val="005F6CE7"/>
    <w:rsid w:val="00604D7C"/>
    <w:rsid w:val="0060555E"/>
    <w:rsid w:val="00606B6E"/>
    <w:rsid w:val="00607F8D"/>
    <w:rsid w:val="0061289B"/>
    <w:rsid w:val="00613276"/>
    <w:rsid w:val="006202B7"/>
    <w:rsid w:val="006223DF"/>
    <w:rsid w:val="00625114"/>
    <w:rsid w:val="00632CEE"/>
    <w:rsid w:val="00643D08"/>
    <w:rsid w:val="00644924"/>
    <w:rsid w:val="0064636E"/>
    <w:rsid w:val="00652939"/>
    <w:rsid w:val="006664B6"/>
    <w:rsid w:val="006766F3"/>
    <w:rsid w:val="00677E57"/>
    <w:rsid w:val="00680187"/>
    <w:rsid w:val="00685649"/>
    <w:rsid w:val="00687148"/>
    <w:rsid w:val="00687E64"/>
    <w:rsid w:val="006905F9"/>
    <w:rsid w:val="00696044"/>
    <w:rsid w:val="00696640"/>
    <w:rsid w:val="006A0CE1"/>
    <w:rsid w:val="006A0E85"/>
    <w:rsid w:val="006A2FFA"/>
    <w:rsid w:val="006A4825"/>
    <w:rsid w:val="006A6607"/>
    <w:rsid w:val="006B70EC"/>
    <w:rsid w:val="006B778A"/>
    <w:rsid w:val="006C0B08"/>
    <w:rsid w:val="006C0F74"/>
    <w:rsid w:val="006C7DEC"/>
    <w:rsid w:val="006D286B"/>
    <w:rsid w:val="006D32C5"/>
    <w:rsid w:val="006E6885"/>
    <w:rsid w:val="006F01F2"/>
    <w:rsid w:val="006F0E7E"/>
    <w:rsid w:val="006F0ECE"/>
    <w:rsid w:val="006F1AA2"/>
    <w:rsid w:val="006F6135"/>
    <w:rsid w:val="006F6E52"/>
    <w:rsid w:val="00700B64"/>
    <w:rsid w:val="00704AF9"/>
    <w:rsid w:val="00707F05"/>
    <w:rsid w:val="00710763"/>
    <w:rsid w:val="00714A1D"/>
    <w:rsid w:val="00720471"/>
    <w:rsid w:val="00720991"/>
    <w:rsid w:val="0072425B"/>
    <w:rsid w:val="00724531"/>
    <w:rsid w:val="00730369"/>
    <w:rsid w:val="00734911"/>
    <w:rsid w:val="007368BA"/>
    <w:rsid w:val="00740629"/>
    <w:rsid w:val="007431E7"/>
    <w:rsid w:val="007444DD"/>
    <w:rsid w:val="00747C75"/>
    <w:rsid w:val="00751A85"/>
    <w:rsid w:val="007646AA"/>
    <w:rsid w:val="00770803"/>
    <w:rsid w:val="00771777"/>
    <w:rsid w:val="00782C92"/>
    <w:rsid w:val="00785C43"/>
    <w:rsid w:val="00796CDC"/>
    <w:rsid w:val="007B4719"/>
    <w:rsid w:val="007C1287"/>
    <w:rsid w:val="007C288D"/>
    <w:rsid w:val="007D18B4"/>
    <w:rsid w:val="007D40B8"/>
    <w:rsid w:val="007E01B3"/>
    <w:rsid w:val="007E2122"/>
    <w:rsid w:val="007E71F0"/>
    <w:rsid w:val="008027EC"/>
    <w:rsid w:val="008038B7"/>
    <w:rsid w:val="00805DDB"/>
    <w:rsid w:val="00805E79"/>
    <w:rsid w:val="00805E7C"/>
    <w:rsid w:val="0081052C"/>
    <w:rsid w:val="00814984"/>
    <w:rsid w:val="008151D9"/>
    <w:rsid w:val="00815DBB"/>
    <w:rsid w:val="00821D06"/>
    <w:rsid w:val="00830467"/>
    <w:rsid w:val="0083222C"/>
    <w:rsid w:val="008508FC"/>
    <w:rsid w:val="00854053"/>
    <w:rsid w:val="00855D60"/>
    <w:rsid w:val="008571B4"/>
    <w:rsid w:val="00864B2F"/>
    <w:rsid w:val="0086526A"/>
    <w:rsid w:val="0087121B"/>
    <w:rsid w:val="008730BD"/>
    <w:rsid w:val="008733F0"/>
    <w:rsid w:val="0088172C"/>
    <w:rsid w:val="008868D2"/>
    <w:rsid w:val="00887F48"/>
    <w:rsid w:val="00892EAF"/>
    <w:rsid w:val="00892F06"/>
    <w:rsid w:val="008A3991"/>
    <w:rsid w:val="008B0402"/>
    <w:rsid w:val="008B594B"/>
    <w:rsid w:val="008C3E63"/>
    <w:rsid w:val="008D1CEA"/>
    <w:rsid w:val="008D72D6"/>
    <w:rsid w:val="008E34C0"/>
    <w:rsid w:val="008E45EE"/>
    <w:rsid w:val="008E4A82"/>
    <w:rsid w:val="008F6252"/>
    <w:rsid w:val="008F689B"/>
    <w:rsid w:val="00900C6E"/>
    <w:rsid w:val="00907F21"/>
    <w:rsid w:val="00913117"/>
    <w:rsid w:val="00913CAF"/>
    <w:rsid w:val="00913CBF"/>
    <w:rsid w:val="00914E64"/>
    <w:rsid w:val="00921A00"/>
    <w:rsid w:val="0093205D"/>
    <w:rsid w:val="00942086"/>
    <w:rsid w:val="00951F77"/>
    <w:rsid w:val="00961C45"/>
    <w:rsid w:val="00961E35"/>
    <w:rsid w:val="00965A99"/>
    <w:rsid w:val="00965E6E"/>
    <w:rsid w:val="00974135"/>
    <w:rsid w:val="009749A5"/>
    <w:rsid w:val="00975F0E"/>
    <w:rsid w:val="0098183A"/>
    <w:rsid w:val="00983FCB"/>
    <w:rsid w:val="00992813"/>
    <w:rsid w:val="00995EAE"/>
    <w:rsid w:val="009960AA"/>
    <w:rsid w:val="009B079D"/>
    <w:rsid w:val="009B5082"/>
    <w:rsid w:val="009B5B6D"/>
    <w:rsid w:val="009C2EAA"/>
    <w:rsid w:val="009D44FC"/>
    <w:rsid w:val="009E0B3D"/>
    <w:rsid w:val="009E2D7A"/>
    <w:rsid w:val="009E52E6"/>
    <w:rsid w:val="009E55B4"/>
    <w:rsid w:val="009E692C"/>
    <w:rsid w:val="00A0081D"/>
    <w:rsid w:val="00A013D3"/>
    <w:rsid w:val="00A018D8"/>
    <w:rsid w:val="00A050C9"/>
    <w:rsid w:val="00A0687D"/>
    <w:rsid w:val="00A11752"/>
    <w:rsid w:val="00A11FCE"/>
    <w:rsid w:val="00A1590C"/>
    <w:rsid w:val="00A159BD"/>
    <w:rsid w:val="00A17119"/>
    <w:rsid w:val="00A21BDC"/>
    <w:rsid w:val="00A22F97"/>
    <w:rsid w:val="00A25DCB"/>
    <w:rsid w:val="00A34096"/>
    <w:rsid w:val="00A36FB7"/>
    <w:rsid w:val="00A40738"/>
    <w:rsid w:val="00A41A0F"/>
    <w:rsid w:val="00A45360"/>
    <w:rsid w:val="00A465E3"/>
    <w:rsid w:val="00A51453"/>
    <w:rsid w:val="00A52815"/>
    <w:rsid w:val="00A529EA"/>
    <w:rsid w:val="00A575AA"/>
    <w:rsid w:val="00A6196F"/>
    <w:rsid w:val="00A734A2"/>
    <w:rsid w:val="00A749E4"/>
    <w:rsid w:val="00A94CD5"/>
    <w:rsid w:val="00A9748A"/>
    <w:rsid w:val="00AA44D7"/>
    <w:rsid w:val="00AB11A6"/>
    <w:rsid w:val="00AB1D65"/>
    <w:rsid w:val="00AB1EF4"/>
    <w:rsid w:val="00AB2E25"/>
    <w:rsid w:val="00AB6DE9"/>
    <w:rsid w:val="00AD211E"/>
    <w:rsid w:val="00AD7309"/>
    <w:rsid w:val="00AD7476"/>
    <w:rsid w:val="00AE6758"/>
    <w:rsid w:val="00AF152C"/>
    <w:rsid w:val="00B03915"/>
    <w:rsid w:val="00B10506"/>
    <w:rsid w:val="00B14DDB"/>
    <w:rsid w:val="00B2124A"/>
    <w:rsid w:val="00B33D08"/>
    <w:rsid w:val="00B349EC"/>
    <w:rsid w:val="00B5046E"/>
    <w:rsid w:val="00B62A2A"/>
    <w:rsid w:val="00B63B43"/>
    <w:rsid w:val="00B71016"/>
    <w:rsid w:val="00B83FEC"/>
    <w:rsid w:val="00B863CD"/>
    <w:rsid w:val="00B91763"/>
    <w:rsid w:val="00B938A7"/>
    <w:rsid w:val="00B93FD6"/>
    <w:rsid w:val="00B97001"/>
    <w:rsid w:val="00B973EE"/>
    <w:rsid w:val="00BA3888"/>
    <w:rsid w:val="00BA390F"/>
    <w:rsid w:val="00BA66F8"/>
    <w:rsid w:val="00BA70A6"/>
    <w:rsid w:val="00BB47A1"/>
    <w:rsid w:val="00BC13FF"/>
    <w:rsid w:val="00BC174E"/>
    <w:rsid w:val="00BC4ABE"/>
    <w:rsid w:val="00BC4B89"/>
    <w:rsid w:val="00BE131F"/>
    <w:rsid w:val="00BF2BA6"/>
    <w:rsid w:val="00BF2F77"/>
    <w:rsid w:val="00BF533D"/>
    <w:rsid w:val="00C003C2"/>
    <w:rsid w:val="00C05F37"/>
    <w:rsid w:val="00C1035E"/>
    <w:rsid w:val="00C122E4"/>
    <w:rsid w:val="00C233AE"/>
    <w:rsid w:val="00C23B74"/>
    <w:rsid w:val="00C25550"/>
    <w:rsid w:val="00C34D6E"/>
    <w:rsid w:val="00C43C8D"/>
    <w:rsid w:val="00C61F44"/>
    <w:rsid w:val="00C63BDC"/>
    <w:rsid w:val="00C71270"/>
    <w:rsid w:val="00C73282"/>
    <w:rsid w:val="00C80E10"/>
    <w:rsid w:val="00C829C6"/>
    <w:rsid w:val="00C83E7A"/>
    <w:rsid w:val="00CA59D5"/>
    <w:rsid w:val="00CB4A0F"/>
    <w:rsid w:val="00CB53E8"/>
    <w:rsid w:val="00CB73CA"/>
    <w:rsid w:val="00CC72D9"/>
    <w:rsid w:val="00CC7EF8"/>
    <w:rsid w:val="00CD26BB"/>
    <w:rsid w:val="00CD55CA"/>
    <w:rsid w:val="00CD7E6A"/>
    <w:rsid w:val="00CE520B"/>
    <w:rsid w:val="00CF3770"/>
    <w:rsid w:val="00CF5912"/>
    <w:rsid w:val="00CF6EB4"/>
    <w:rsid w:val="00D120F8"/>
    <w:rsid w:val="00D208D6"/>
    <w:rsid w:val="00D2405B"/>
    <w:rsid w:val="00D2470C"/>
    <w:rsid w:val="00D258CF"/>
    <w:rsid w:val="00D300F2"/>
    <w:rsid w:val="00D308D4"/>
    <w:rsid w:val="00D32E49"/>
    <w:rsid w:val="00D337B2"/>
    <w:rsid w:val="00D34928"/>
    <w:rsid w:val="00D34936"/>
    <w:rsid w:val="00D351B2"/>
    <w:rsid w:val="00D651F4"/>
    <w:rsid w:val="00D727C7"/>
    <w:rsid w:val="00D729FA"/>
    <w:rsid w:val="00D72FAD"/>
    <w:rsid w:val="00D73919"/>
    <w:rsid w:val="00D76844"/>
    <w:rsid w:val="00D77BDE"/>
    <w:rsid w:val="00D817B3"/>
    <w:rsid w:val="00D8542D"/>
    <w:rsid w:val="00D96C1E"/>
    <w:rsid w:val="00D97507"/>
    <w:rsid w:val="00DA0941"/>
    <w:rsid w:val="00DA6EFC"/>
    <w:rsid w:val="00DB0DED"/>
    <w:rsid w:val="00DB1E27"/>
    <w:rsid w:val="00DB26D5"/>
    <w:rsid w:val="00DB350E"/>
    <w:rsid w:val="00DC2F7D"/>
    <w:rsid w:val="00DC4912"/>
    <w:rsid w:val="00DC4B67"/>
    <w:rsid w:val="00DC766F"/>
    <w:rsid w:val="00DD6894"/>
    <w:rsid w:val="00DE44D6"/>
    <w:rsid w:val="00DE5D59"/>
    <w:rsid w:val="00DE623C"/>
    <w:rsid w:val="00DE6325"/>
    <w:rsid w:val="00DF2EA7"/>
    <w:rsid w:val="00DF6190"/>
    <w:rsid w:val="00DF6D83"/>
    <w:rsid w:val="00DF7534"/>
    <w:rsid w:val="00E017A7"/>
    <w:rsid w:val="00E02831"/>
    <w:rsid w:val="00E0346D"/>
    <w:rsid w:val="00E06D21"/>
    <w:rsid w:val="00E10C62"/>
    <w:rsid w:val="00E2142B"/>
    <w:rsid w:val="00E22A18"/>
    <w:rsid w:val="00E252DC"/>
    <w:rsid w:val="00E25444"/>
    <w:rsid w:val="00E31E09"/>
    <w:rsid w:val="00E3524E"/>
    <w:rsid w:val="00E354A3"/>
    <w:rsid w:val="00E37AAC"/>
    <w:rsid w:val="00E42772"/>
    <w:rsid w:val="00E45D83"/>
    <w:rsid w:val="00E50FC1"/>
    <w:rsid w:val="00E517D1"/>
    <w:rsid w:val="00E5567F"/>
    <w:rsid w:val="00E57C8F"/>
    <w:rsid w:val="00E6008A"/>
    <w:rsid w:val="00E72A0D"/>
    <w:rsid w:val="00E75EFB"/>
    <w:rsid w:val="00E806E9"/>
    <w:rsid w:val="00E83CC6"/>
    <w:rsid w:val="00E85C73"/>
    <w:rsid w:val="00E85CDC"/>
    <w:rsid w:val="00EB1F33"/>
    <w:rsid w:val="00EB2544"/>
    <w:rsid w:val="00EB5CE6"/>
    <w:rsid w:val="00EC7A5C"/>
    <w:rsid w:val="00ED2494"/>
    <w:rsid w:val="00ED3652"/>
    <w:rsid w:val="00ED5C66"/>
    <w:rsid w:val="00ED7FC5"/>
    <w:rsid w:val="00EE00A0"/>
    <w:rsid w:val="00EE1BC7"/>
    <w:rsid w:val="00F047B4"/>
    <w:rsid w:val="00F06025"/>
    <w:rsid w:val="00F24A20"/>
    <w:rsid w:val="00F26E63"/>
    <w:rsid w:val="00F30640"/>
    <w:rsid w:val="00F43958"/>
    <w:rsid w:val="00F4526C"/>
    <w:rsid w:val="00F45D9E"/>
    <w:rsid w:val="00F67529"/>
    <w:rsid w:val="00F732CD"/>
    <w:rsid w:val="00F80391"/>
    <w:rsid w:val="00F824C0"/>
    <w:rsid w:val="00F82CEB"/>
    <w:rsid w:val="00F93A72"/>
    <w:rsid w:val="00F93D88"/>
    <w:rsid w:val="00F9423E"/>
    <w:rsid w:val="00F973F3"/>
    <w:rsid w:val="00FA2EDF"/>
    <w:rsid w:val="00FB0587"/>
    <w:rsid w:val="00FB0DEA"/>
    <w:rsid w:val="00FB11D1"/>
    <w:rsid w:val="00FB5F7E"/>
    <w:rsid w:val="00FC4A46"/>
    <w:rsid w:val="00FC6D13"/>
    <w:rsid w:val="00FC77D8"/>
    <w:rsid w:val="00FD6ACB"/>
    <w:rsid w:val="00FD7F46"/>
    <w:rsid w:val="00FE0570"/>
    <w:rsid w:val="00FE13BF"/>
    <w:rsid w:val="00FE281B"/>
    <w:rsid w:val="00FF03FE"/>
    <w:rsid w:val="00FF2D2B"/>
    <w:rsid w:val="00FF762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8C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iPriority="0" w:unhideWhenUsed="1"/>
    <w:lsdException w:name="Strong" w:locked="0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2772"/>
    <w:pPr>
      <w:spacing w:before="120" w:line="240" w:lineRule="auto"/>
    </w:pPr>
    <w:rPr>
      <w:rFonts w:ascii="Arial" w:eastAsia="Times New Roman" w:hAnsi="Arial" w:cs="Times New Roman"/>
      <w:color w:val="53565A" w:themeColor="accent2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46D"/>
    <w:pPr>
      <w:keepNext/>
      <w:keepLines/>
      <w:numPr>
        <w:numId w:val="8"/>
      </w:numPr>
      <w:spacing w:before="520" w:after="480"/>
      <w:ind w:left="431" w:hanging="431"/>
      <w:outlineLvl w:val="0"/>
    </w:pPr>
    <w:rPr>
      <w:b/>
      <w:bCs/>
      <w:color w:val="100249" w:themeColor="accent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2772"/>
    <w:pPr>
      <w:keepNext/>
      <w:keepLines/>
      <w:numPr>
        <w:ilvl w:val="1"/>
        <w:numId w:val="8"/>
      </w:numPr>
      <w:spacing w:before="400"/>
      <w:outlineLvl w:val="1"/>
    </w:pPr>
    <w:rPr>
      <w:bCs/>
      <w:color w:val="62BB46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4024"/>
    <w:pPr>
      <w:keepNext/>
      <w:keepLines/>
      <w:numPr>
        <w:ilvl w:val="2"/>
        <w:numId w:val="8"/>
      </w:numPr>
      <w:spacing w:before="320" w:after="160"/>
      <w:outlineLvl w:val="2"/>
    </w:pPr>
    <w:rPr>
      <w:b/>
      <w:bCs/>
      <w:color w:val="100249" w:themeColor="accent4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64024"/>
    <w:pPr>
      <w:keepNext/>
      <w:keepLines/>
      <w:numPr>
        <w:ilvl w:val="3"/>
        <w:numId w:val="8"/>
      </w:numPr>
      <w:spacing w:before="280" w:after="0"/>
      <w:ind w:left="862" w:hanging="862"/>
      <w:outlineLvl w:val="3"/>
    </w:pPr>
    <w:rPr>
      <w:rFonts w:eastAsiaTheme="majorEastAsia" w:cstheme="majorBidi"/>
      <w:b/>
      <w:bCs/>
      <w:iCs/>
      <w:color w:val="10024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892F06"/>
    <w:pPr>
      <w:keepNext/>
      <w:keepLines/>
      <w:numPr>
        <w:ilvl w:val="4"/>
        <w:numId w:val="8"/>
      </w:numPr>
      <w:spacing w:before="280" w:after="0"/>
      <w:ind w:left="1009" w:hanging="1009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B0D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0A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B0D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B0D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B0D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346D"/>
    <w:rPr>
      <w:rFonts w:ascii="Arial" w:eastAsia="Times New Roman" w:hAnsi="Arial" w:cs="Times New Roman"/>
      <w:b/>
      <w:bCs/>
      <w:color w:val="100249" w:themeColor="accent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2772"/>
    <w:rPr>
      <w:rFonts w:ascii="Arial" w:eastAsia="Times New Roman" w:hAnsi="Arial" w:cs="Times New Roman"/>
      <w:bCs/>
      <w:color w:val="62BB46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4024"/>
    <w:rPr>
      <w:rFonts w:ascii="Arial" w:eastAsia="Times New Roman" w:hAnsi="Arial" w:cs="Times New Roman"/>
      <w:b/>
      <w:bCs/>
      <w:color w:val="100249" w:themeColor="accent4"/>
      <w:szCs w:val="20"/>
    </w:rPr>
  </w:style>
  <w:style w:type="character" w:styleId="FollowedHyperlink">
    <w:name w:val="FollowedHyperlink"/>
    <w:basedOn w:val="DefaultParagraphFont"/>
    <w:semiHidden/>
    <w:unhideWhenUsed/>
    <w:locked/>
    <w:rsid w:val="004F10C7"/>
    <w:rPr>
      <w:color w:val="78BE20"/>
      <w:u w:val="single"/>
    </w:rPr>
  </w:style>
  <w:style w:type="paragraph" w:styleId="Footer">
    <w:name w:val="footer"/>
    <w:basedOn w:val="Normal"/>
    <w:link w:val="FooterChar"/>
    <w:uiPriority w:val="99"/>
    <w:rsid w:val="00FB0DEA"/>
    <w:pPr>
      <w:tabs>
        <w:tab w:val="right" w:pos="14570"/>
      </w:tabs>
    </w:pPr>
    <w:rPr>
      <w:color w:val="201547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B0DEA"/>
    <w:rPr>
      <w:rFonts w:ascii="Arial" w:eastAsia="Times New Roman" w:hAnsi="Arial" w:cs="Times New Roman"/>
      <w:color w:val="201547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B6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5B6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024"/>
    <w:rPr>
      <w:color w:val="201547" w:themeColor="text2"/>
      <w:u w:val="single"/>
    </w:rPr>
  </w:style>
  <w:style w:type="character" w:styleId="PageNumber">
    <w:name w:val="page number"/>
    <w:uiPriority w:val="99"/>
    <w:unhideWhenUsed/>
    <w:locked/>
    <w:rsid w:val="00921A00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64024"/>
    <w:rPr>
      <w:rFonts w:ascii="Arial" w:eastAsiaTheme="majorEastAsia" w:hAnsi="Arial" w:cstheme="majorBidi"/>
      <w:b/>
      <w:bCs/>
      <w:iCs/>
      <w:color w:val="100249" w:themeColor="accent4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692C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2C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AB1D65"/>
    <w:pPr>
      <w:spacing w:before="0" w:after="400"/>
    </w:pPr>
    <w:rPr>
      <w:b/>
      <w:caps/>
      <w:sz w:val="36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892F06"/>
    <w:rPr>
      <w:rFonts w:ascii="Arial" w:eastAsiaTheme="majorEastAsia" w:hAnsi="Arial" w:cstheme="majorBidi"/>
      <w:color w:val="000000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DED"/>
    <w:rPr>
      <w:rFonts w:asciiTheme="majorHAnsi" w:eastAsiaTheme="majorEastAsia" w:hAnsiTheme="majorHAnsi" w:cstheme="majorBidi"/>
      <w:i/>
      <w:iCs/>
      <w:color w:val="0F0A2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D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locked/>
    <w:rsid w:val="0080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T1">
    <w:name w:val="DOT 1"/>
    <w:basedOn w:val="TableNormal"/>
    <w:uiPriority w:val="99"/>
    <w:locked/>
    <w:rsid w:val="00D729FA"/>
    <w:pPr>
      <w:spacing w:after="0" w:line="240" w:lineRule="auto"/>
    </w:pPr>
    <w:rPr>
      <w:rFonts w:ascii="Arial" w:hAnsi="Arial"/>
      <w:sz w:val="20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 w:themeFill="background2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locked/>
    <w:rsid w:val="008027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6526A"/>
    <w:pPr>
      <w:tabs>
        <w:tab w:val="left" w:pos="600"/>
        <w:tab w:val="left" w:leader="dot" w:pos="1417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2772"/>
    <w:pPr>
      <w:tabs>
        <w:tab w:val="left" w:pos="567"/>
        <w:tab w:val="left" w:pos="1134"/>
        <w:tab w:val="left" w:leader="dot" w:pos="14175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E42772"/>
    <w:pPr>
      <w:tabs>
        <w:tab w:val="left" w:pos="1134"/>
        <w:tab w:val="left" w:pos="1701"/>
        <w:tab w:val="left" w:leader="dot" w:pos="14175"/>
      </w:tabs>
      <w:spacing w:after="100"/>
      <w:ind w:left="1134"/>
    </w:pPr>
  </w:style>
  <w:style w:type="paragraph" w:customStyle="1" w:styleId="introparagraph">
    <w:name w:val="# intro paragraph"/>
    <w:basedOn w:val="Normal"/>
    <w:qFormat/>
    <w:rsid w:val="00E42772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7E64"/>
    <w:pPr>
      <w:spacing w:before="0" w:line="420" w:lineRule="exact"/>
    </w:pPr>
    <w:rPr>
      <w:noProof/>
      <w:color w:val="FFFFFF"/>
      <w:sz w:val="4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687E64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styleId="Subtitle">
    <w:name w:val="Subtitle"/>
    <w:basedOn w:val="Reporttitle"/>
    <w:link w:val="SubtitleChar"/>
    <w:uiPriority w:val="11"/>
    <w:qFormat/>
    <w:rsid w:val="008038B7"/>
    <w:rPr>
      <w:sz w:val="36"/>
      <w:szCs w:val="16"/>
    </w:rPr>
  </w:style>
  <w:style w:type="character" w:customStyle="1" w:styleId="SubtitleChar">
    <w:name w:val="Subtitle Char"/>
    <w:basedOn w:val="DefaultParagraphFont"/>
    <w:link w:val="Subtitle"/>
    <w:uiPriority w:val="11"/>
    <w:rsid w:val="008038B7"/>
    <w:rPr>
      <w:rFonts w:ascii="Arial" w:eastAsia="Times New Roman" w:hAnsi="Arial" w:cs="Times New Roman"/>
      <w:b/>
      <w:sz w:val="36"/>
      <w:szCs w:val="16"/>
    </w:rPr>
  </w:style>
  <w:style w:type="paragraph" w:styleId="ListBullet">
    <w:name w:val="List Bullet"/>
    <w:basedOn w:val="Normal"/>
    <w:uiPriority w:val="99"/>
    <w:unhideWhenUsed/>
    <w:locked/>
    <w:rsid w:val="001575E7"/>
    <w:pPr>
      <w:numPr>
        <w:numId w:val="5"/>
      </w:numPr>
      <w:spacing w:before="0"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1575E7"/>
    <w:pPr>
      <w:numPr>
        <w:numId w:val="14"/>
      </w:numPr>
      <w:spacing w:before="0" w:after="120"/>
      <w:ind w:left="709" w:hanging="284"/>
    </w:pPr>
  </w:style>
  <w:style w:type="character" w:styleId="Strong">
    <w:name w:val="Strong"/>
    <w:basedOn w:val="DefaultParagraphFont"/>
    <w:uiPriority w:val="22"/>
    <w:qFormat/>
    <w:rsid w:val="00CA59D5"/>
    <w:rPr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1441F4"/>
    <w:rPr>
      <w:i/>
      <w:iCs/>
      <w:color w:val="78BF42"/>
    </w:r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440"/>
    </w:pPr>
  </w:style>
  <w:style w:type="paragraph" w:customStyle="1" w:styleId="iinstructions">
    <w:name w:val="# iinstructions"/>
    <w:basedOn w:val="Normal"/>
    <w:link w:val="iinstructionsChar"/>
    <w:qFormat/>
    <w:locked/>
    <w:rsid w:val="00854053"/>
    <w:pPr>
      <w:spacing w:before="60" w:after="120"/>
    </w:pPr>
    <w:rPr>
      <w:color w:val="auto"/>
    </w:rPr>
  </w:style>
  <w:style w:type="character" w:customStyle="1" w:styleId="iinstructionsChar">
    <w:name w:val="# iinstructions Char"/>
    <w:basedOn w:val="DefaultParagraphFont"/>
    <w:link w:val="iinstructions"/>
    <w:rsid w:val="00854053"/>
    <w:rPr>
      <w:rFonts w:ascii="Arial" w:eastAsia="Times New Roman" w:hAnsi="Arial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3B093E"/>
    <w:rPr>
      <w:color w:val="808080"/>
    </w:rPr>
  </w:style>
  <w:style w:type="paragraph" w:customStyle="1" w:styleId="Reporttitle">
    <w:name w:val="Report title"/>
    <w:basedOn w:val="Normal"/>
    <w:qFormat/>
    <w:rsid w:val="008038B7"/>
    <w:rPr>
      <w:b/>
      <w:color w:val="auto"/>
      <w:sz w:val="44"/>
    </w:rPr>
  </w:style>
  <w:style w:type="paragraph" w:customStyle="1" w:styleId="Tabletitle">
    <w:name w:val="Table title"/>
    <w:basedOn w:val="Normal"/>
    <w:qFormat/>
    <w:rsid w:val="001575E7"/>
    <w:pPr>
      <w:spacing w:before="60" w:after="60"/>
    </w:pPr>
    <w:rPr>
      <w:color w:val="FFFFFF" w:themeColor="background1"/>
    </w:rPr>
  </w:style>
  <w:style w:type="paragraph" w:customStyle="1" w:styleId="Tabletext">
    <w:name w:val="Table text"/>
    <w:basedOn w:val="Normal"/>
    <w:qFormat/>
    <w:rsid w:val="001575E7"/>
    <w:pPr>
      <w:spacing w:before="60" w:after="60"/>
    </w:pPr>
  </w:style>
  <w:style w:type="paragraph" w:customStyle="1" w:styleId="ListBulletLast">
    <w:name w:val="List Bullet Last"/>
    <w:basedOn w:val="ListBullet"/>
    <w:qFormat/>
    <w:rsid w:val="001575E7"/>
    <w:pPr>
      <w:spacing w:after="200"/>
    </w:pPr>
  </w:style>
  <w:style w:type="paragraph" w:customStyle="1" w:styleId="ListBullet1">
    <w:name w:val="List Bullet 1"/>
    <w:basedOn w:val="ListBullet"/>
    <w:qFormat/>
    <w:rsid w:val="001575E7"/>
  </w:style>
  <w:style w:type="paragraph" w:styleId="ListParagraph">
    <w:name w:val="List Paragraph"/>
    <w:basedOn w:val="Normal"/>
    <w:uiPriority w:val="34"/>
    <w:qFormat/>
    <w:locked/>
    <w:rsid w:val="009B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zvkf\Downloads\Report-A4-Landscape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AD5CA24409444D98A3E04D9351F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D8CF5-9F55-489D-9EEB-BF842BDF6338}"/>
      </w:docPartPr>
      <w:docPartBody>
        <w:p w:rsidR="00332EAD" w:rsidRDefault="00332EAD">
          <w:pPr>
            <w:pStyle w:val="EAAD5CA24409444D98A3E04D9351F928"/>
          </w:pPr>
          <w:r>
            <w:rPr>
              <w:rStyle w:val="TitleChar"/>
              <w:rFonts w:eastAsiaTheme="minorEastAsia"/>
              <w:bCs/>
            </w:rPr>
            <w:t>Place heading here</w:t>
          </w:r>
        </w:p>
      </w:docPartBody>
    </w:docPart>
    <w:docPart>
      <w:docPartPr>
        <w:name w:val="556797FD5F194C2EADFECAD3DE78C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11DE4-2023-4E76-A19E-B753CA176A58}"/>
      </w:docPartPr>
      <w:docPartBody>
        <w:p w:rsidR="00332EAD" w:rsidRDefault="00332EAD" w:rsidP="00332EAD">
          <w:pPr>
            <w:pStyle w:val="556797FD5F194C2EADFECAD3DE78CFD1"/>
          </w:pPr>
          <w:r>
            <w:rPr>
              <w:rStyle w:val="TitleChar"/>
              <w:rFonts w:eastAsiaTheme="minorEastAsia"/>
              <w:bCs/>
            </w:rPr>
            <w:t>Place heading here</w:t>
          </w:r>
        </w:p>
      </w:docPartBody>
    </w:docPart>
    <w:docPart>
      <w:docPartPr>
        <w:name w:val="A9D0BA81AF2E4B8FA03978F369B96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AC67-5D50-4F70-B488-451F4D75F6E7}"/>
      </w:docPartPr>
      <w:docPartBody>
        <w:p w:rsidR="00332EAD" w:rsidRDefault="00332EAD" w:rsidP="00332EAD">
          <w:pPr>
            <w:pStyle w:val="A9D0BA81AF2E4B8FA03978F369B96A12"/>
          </w:pPr>
          <w:r>
            <w:t>SUBHEADING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AD"/>
    <w:rsid w:val="00005DB2"/>
    <w:rsid w:val="001149E3"/>
    <w:rsid w:val="00330E7A"/>
    <w:rsid w:val="00332EAD"/>
    <w:rsid w:val="004C6C3A"/>
    <w:rsid w:val="00557E37"/>
    <w:rsid w:val="00593D9B"/>
    <w:rsid w:val="00667944"/>
    <w:rsid w:val="00771181"/>
    <w:rsid w:val="00B54458"/>
    <w:rsid w:val="00D410EC"/>
    <w:rsid w:val="00EB5003"/>
    <w:rsid w:val="00FC1F6A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2EAD"/>
    <w:pPr>
      <w:spacing w:after="200" w:line="420" w:lineRule="exact"/>
    </w:pPr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332EAD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customStyle="1" w:styleId="EAAD5CA24409444D98A3E04D9351F928">
    <w:name w:val="EAAD5CA24409444D98A3E04D9351F92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56797FD5F194C2EADFECAD3DE78CFD1">
    <w:name w:val="556797FD5F194C2EADFECAD3DE78CFD1"/>
    <w:rsid w:val="00332EAD"/>
  </w:style>
  <w:style w:type="paragraph" w:customStyle="1" w:styleId="A9D0BA81AF2E4B8FA03978F369B96A12">
    <w:name w:val="A9D0BA81AF2E4B8FA03978F369B96A12"/>
    <w:rsid w:val="00332E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PR 1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201547"/>
      </a:accent1>
      <a:accent2>
        <a:srgbClr val="53565A"/>
      </a:accent2>
      <a:accent3>
        <a:srgbClr val="62BB46"/>
      </a:accent3>
      <a:accent4>
        <a:srgbClr val="100249"/>
      </a:accent4>
      <a:accent5>
        <a:srgbClr val="0090DA"/>
      </a:accent5>
      <a:accent6>
        <a:srgbClr val="E35205"/>
      </a:accent6>
      <a:hlink>
        <a:srgbClr val="0563C1"/>
      </a:hlink>
      <a:folHlink>
        <a:srgbClr val="954F72"/>
      </a:folHlink>
    </a:clrScheme>
    <a:fontScheme name="DJP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  <TaxCatchAll xmlns="940c15d3-075c-4d38-96df-9b897bf27e7c" xsi:nil="true"/>
    <SharedWithUsers xmlns="940c15d3-075c-4d38-96df-9b897bf27e7c">
      <UserInfo>
        <DisplayName>Grant Allan (GMA)</DisplayName>
        <AccountId>45</AccountId>
        <AccountType/>
      </UserInfo>
      <UserInfo>
        <DisplayName>Zachary Z Powell (GMA)</DisplayName>
        <AccountId>27</AccountId>
        <AccountType/>
      </UserInfo>
      <UserInfo>
        <DisplayName>Wayne James (GMA)</DisplayName>
        <AccountId>40</AccountId>
        <AccountType/>
      </UserInfo>
      <UserInfo>
        <DisplayName>Kelly Button (GMA)</DisplayName>
        <AccountId>37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A903D65DB5E96940B44126D7D396054E" ma:contentTypeVersion="24" ma:contentTypeDescription="DEDJTR Document" ma:contentTypeScope="" ma:versionID="644887b3d6a90aa1bc7561c95e8905ac">
  <xsd:schema xmlns:xsd="http://www.w3.org/2001/XMLSchema" xmlns:xs="http://www.w3.org/2001/XMLSchema" xmlns:p="http://schemas.microsoft.com/office/2006/metadata/properties" xmlns:ns2="1970f3ff-c7c3-4b73-8f0c-0bc260d159f3" xmlns:ns3="940c15d3-075c-4d38-96df-9b897bf27e7c" xmlns:ns4="ebbc6efb-6271-4a2c-9036-6e606b538c1b" xmlns:ns5="2cff4e18-83b1-4d92-8c73-edbee2b95b73" targetNamespace="http://schemas.microsoft.com/office/2006/metadata/properties" ma:root="true" ma:fieldsID="020cccf13894308eae14571b6aae2c11" ns2:_="" ns3:_="" ns4:_="" ns5:_="">
    <xsd:import namespace="1970f3ff-c7c3-4b73-8f0c-0bc260d159f3"/>
    <xsd:import namespace="940c15d3-075c-4d38-96df-9b897bf27e7c"/>
    <xsd:import namespace="ebbc6efb-6271-4a2c-9036-6e606b538c1b"/>
    <xsd:import namespace="2cff4e18-83b1-4d92-8c73-edbee2b95b73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5:MediaServiceAutoKeyPoints" minOccurs="0"/>
                <xsd:element ref="ns5:MediaServiceKeyPoints" minOccurs="0"/>
                <xsd:element ref="ns3:SharedWithUsers" minOccurs="0"/>
                <xsd:element ref="ns3:SharedWithDetail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c15d3-075c-4d38-96df-9b897bf27e7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73bfbf7-5027-4bcd-83c9-8470a941feae}" ma:internalName="TaxCatchAll" ma:showField="CatchAllData" ma:web="940c15d3-075c-4d38-96df-9b897bf27e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73bfbf7-5027-4bcd-83c9-8470a941feae}" ma:internalName="TaxCatchAllLabel" ma:readOnly="true" ma:showField="CatchAllDataLabel" ma:web="940c15d3-075c-4d38-96df-9b897bf27e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c6efb-6271-4a2c-9036-6e606b538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f4e18-83b1-4d92-8c73-edbee2b95b73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99735F-00F9-45BB-80A6-885D80DAA666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940c15d3-075c-4d38-96df-9b897bf27e7c"/>
  </ds:schemaRefs>
</ds:datastoreItem>
</file>

<file path=customXml/itemProps2.xml><?xml version="1.0" encoding="utf-8"?>
<ds:datastoreItem xmlns:ds="http://schemas.openxmlformats.org/officeDocument/2006/customXml" ds:itemID="{6A20BE9F-2F62-498D-BC20-A77E9D6822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90E44E-284A-4004-AC2F-0F30A331D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940c15d3-075c-4d38-96df-9b897bf27e7c"/>
    <ds:schemaRef ds:uri="ebbc6efb-6271-4a2c-9036-6e606b538c1b"/>
    <ds:schemaRef ds:uri="2cff4e18-83b1-4d92-8c73-edbee2b95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F7C097-6EC9-4DCE-ADFF-5B3A6FF62D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Report-A4-Landscape (2).dotx</Template>
  <TotalTime>0</TotalTime>
  <Pages>6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2022-04-20T06:19:00Z</dcterms:created>
  <dcterms:modified xsi:type="dcterms:W3CDTF">2022-08-15T06:22:00Z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0x010100611F6414DFB111E7BA88F9DF1743E31700A903D65DB5E96940B44126D7D396054E</vt:lpwstr>
  </property>
  <property fmtid="{D5CDD505-2E9C-101B-9397-08002B2CF9AE}" pid="3" name="DEDJTRDivision">
    <vt:lpwstr/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/>
  </property>
  <property fmtid="{D5CDD505-2E9C-101B-9397-08002B2CF9AE}" pid="7" name="DEDJTRSecurityClassification">
    <vt:lpwstr/>
  </property>
  <property fmtid="{D5CDD505-2E9C-101B-9397-08002B2CF9AE}" pid="8" name="MSIP_Label_d00a4df9-c942-4b09-b23a-6c1023f6de27_Enabled">
    <vt:lpwstr>true</vt:lpwstr>
  </property>
  <property fmtid="{D5CDD505-2E9C-101B-9397-08002B2CF9AE}" pid="9" name="MSIP_Label_d00a4df9-c942-4b09-b23a-6c1023f6de27_SetDate">
    <vt:lpwstr>2022-08-15T06:22:48Z</vt:lpwstr>
  </property>
  <property fmtid="{D5CDD505-2E9C-101B-9397-08002B2CF9AE}" pid="10" name="MSIP_Label_d00a4df9-c942-4b09-b23a-6c1023f6de27_Method">
    <vt:lpwstr>Privileged</vt:lpwstr>
  </property>
  <property fmtid="{D5CDD505-2E9C-101B-9397-08002B2CF9AE}" pid="11" name="MSIP_Label_d00a4df9-c942-4b09-b23a-6c1023f6de27_Name">
    <vt:lpwstr>Official (DJPR)</vt:lpwstr>
  </property>
  <property fmtid="{D5CDD505-2E9C-101B-9397-08002B2CF9AE}" pid="12" name="MSIP_Label_d00a4df9-c942-4b09-b23a-6c1023f6de27_SiteId">
    <vt:lpwstr>722ea0be-3e1c-4b11-ad6f-9401d6856e24</vt:lpwstr>
  </property>
  <property fmtid="{D5CDD505-2E9C-101B-9397-08002B2CF9AE}" pid="13" name="MSIP_Label_d00a4df9-c942-4b09-b23a-6c1023f6de27_ActionId">
    <vt:lpwstr>2e1eb2aa-d279-48cb-93e4-46ef1772798d</vt:lpwstr>
  </property>
  <property fmtid="{D5CDD505-2E9C-101B-9397-08002B2CF9AE}" pid="14" name="MSIP_Label_d00a4df9-c942-4b09-b23a-6c1023f6de27_ContentBits">
    <vt:lpwstr>3</vt:lpwstr>
  </property>
</Properties>
</file>