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b w:val="0"/>
          <w:color w:val="000000"/>
          <w:spacing w:val="0"/>
          <w:sz w:val="18"/>
        </w:rPr>
        <w:id w:val="-1190906142"/>
        <w:docPartObj>
          <w:docPartGallery w:val="Cover Pages"/>
          <w:docPartUnique/>
        </w:docPartObj>
      </w:sdtPr>
      <w:sdtContent>
        <w:p w14:paraId="0D72C84E" w14:textId="678AC6DD" w:rsidR="00A976CE" w:rsidRPr="000C7533" w:rsidRDefault="00000000" w:rsidP="00B20D0D">
          <w:pPr>
            <w:pStyle w:val="Title"/>
          </w:pPr>
          <w:sdt>
            <w:sdtPr>
              <w:id w:val="-1805535528"/>
              <w:placeholder>
                <w:docPart w:val="612A8DB671D44B2D9F677EF4234F984A"/>
              </w:placeholder>
            </w:sdtPr>
            <w:sdtContent>
              <w:r w:rsidR="00024442" w:rsidRPr="000C7533">
                <w:t xml:space="preserve">Licensed </w:t>
              </w:r>
              <w:r w:rsidR="00351B01" w:rsidRPr="000C7533">
                <w:t>referees, judges and timekeepers</w:t>
              </w:r>
              <w:r w:rsidR="00024442" w:rsidRPr="000C7533">
                <w:t xml:space="preserve"> </w:t>
              </w:r>
            </w:sdtContent>
          </w:sdt>
        </w:p>
        <w:sdt>
          <w:sdtPr>
            <w:rPr>
              <w:b/>
              <w:bCs w:val="0"/>
            </w:rPr>
            <w:id w:val="-518473900"/>
            <w:placeholder>
              <w:docPart w:val="55CA6FA2081740D59AB957B87912BFFA"/>
            </w:placeholder>
          </w:sdtPr>
          <w:sdtEndPr>
            <w:rPr>
              <w:b w:val="0"/>
              <w:bCs/>
            </w:rPr>
          </w:sdtEndPr>
          <w:sdtContent>
            <w:p w14:paraId="077B0A9E" w14:textId="68E615DD" w:rsidR="00A976CE" w:rsidRPr="000C7533" w:rsidRDefault="002B0D25" w:rsidP="00B20D0D">
              <w:pPr>
                <w:pStyle w:val="Subtitle"/>
              </w:pPr>
              <w:r>
                <w:rPr>
                  <w:b/>
                  <w:bCs w:val="0"/>
                </w:rPr>
                <w:t>Condition</w:t>
              </w:r>
              <w:r w:rsidR="0059206F" w:rsidRPr="000C7533">
                <w:rPr>
                  <w:b/>
                  <w:bCs w:val="0"/>
                </w:rPr>
                <w:t>s</w:t>
              </w:r>
              <w:r>
                <w:rPr>
                  <w:b/>
                  <w:bCs w:val="0"/>
                </w:rPr>
                <w:t xml:space="preserve"> of licence</w:t>
              </w:r>
              <w:r w:rsidR="00FA2BA2">
                <w:rPr>
                  <w:b/>
                  <w:bCs w:val="0"/>
                </w:rPr>
                <w:t xml:space="preserve"> and responsibilities</w:t>
              </w:r>
            </w:p>
          </w:sdtContent>
        </w:sdt>
        <w:p w14:paraId="1652FE4E" w14:textId="77777777" w:rsidR="00A976CE" w:rsidRPr="00E12982" w:rsidRDefault="00000000" w:rsidP="00442F54">
          <w:pPr>
            <w:rPr>
              <w:sz w:val="28"/>
              <w:szCs w:val="28"/>
            </w:rPr>
            <w:sectPr w:rsidR="00A976CE" w:rsidRPr="00E12982" w:rsidSect="00B0146C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 w:code="9"/>
              <w:pgMar w:top="1701" w:right="1361" w:bottom="1701" w:left="1361" w:header="680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2C76E52E" w14:textId="2A6AEEE8" w:rsidR="002B0D25" w:rsidRDefault="002B0D25" w:rsidP="002B0D25">
      <w:pPr>
        <w:pStyle w:val="Heading1"/>
      </w:pPr>
      <w:r>
        <w:lastRenderedPageBreak/>
        <w:t>Licensed referees, judges and timekeepers</w:t>
      </w:r>
    </w:p>
    <w:p w14:paraId="27BEAAEE" w14:textId="43D052E8" w:rsidR="002B0D25" w:rsidRDefault="002B0D25" w:rsidP="002B0D25">
      <w:pPr>
        <w:rPr>
          <w:rFonts w:ascii="Aptos" w:hAnsi="Aptos"/>
        </w:rPr>
      </w:pPr>
      <w:r w:rsidRPr="006C3AB1">
        <w:rPr>
          <w:rFonts w:ascii="Aptos" w:hAnsi="Aptos"/>
        </w:rPr>
        <w:t>Any adult may</w:t>
      </w:r>
      <w:r>
        <w:rPr>
          <w:rFonts w:ascii="Aptos" w:hAnsi="Aptos"/>
        </w:rPr>
        <w:t xml:space="preserve"> apply to the Professional Boxing and Combat Sports Board (Board) for a referee, judge or timekeeper licence. Every application is sent to the Chief Commissioner of Victoria Police for advice. </w:t>
      </w:r>
    </w:p>
    <w:p w14:paraId="58B02C60" w14:textId="4D9C191D" w:rsidR="002B0D25" w:rsidRDefault="002B0D25" w:rsidP="002B0D25">
      <w:pPr>
        <w:rPr>
          <w:rFonts w:ascii="Aptos" w:hAnsi="Aptos"/>
        </w:rPr>
      </w:pPr>
      <w:r>
        <w:rPr>
          <w:rFonts w:ascii="Aptos" w:hAnsi="Aptos"/>
        </w:rPr>
        <w:t>The Board may issue a referee, judge or timekeeper licence if it is satisfied that:</w:t>
      </w:r>
    </w:p>
    <w:p w14:paraId="79A33663" w14:textId="77777777" w:rsidR="002B0D25" w:rsidRDefault="002B0D25" w:rsidP="00A24CE9">
      <w:pPr>
        <w:pStyle w:val="ListParagraph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>the applicant is a fit and proper person to hold a licence;</w:t>
      </w:r>
    </w:p>
    <w:p w14:paraId="056A7A2A" w14:textId="77777777" w:rsidR="002B0D25" w:rsidRDefault="002B0D25" w:rsidP="00A24CE9">
      <w:pPr>
        <w:pStyle w:val="ListParagraph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>it is not contrary to the public interest to issue a licence; and</w:t>
      </w:r>
    </w:p>
    <w:p w14:paraId="60DD5D05" w14:textId="77777777" w:rsidR="002B0D25" w:rsidRPr="009C7FD4" w:rsidRDefault="002B0D25" w:rsidP="00A24CE9">
      <w:pPr>
        <w:pStyle w:val="ListParagraph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>prescribed prerequisites have been met.</w:t>
      </w:r>
    </w:p>
    <w:p w14:paraId="274678C3" w14:textId="71E39857" w:rsidR="002B0D25" w:rsidRDefault="002B0D25" w:rsidP="002B0D2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A </w:t>
      </w:r>
      <w:r w:rsidRPr="002B0D25">
        <w:rPr>
          <w:rFonts w:ascii="Aptos" w:hAnsi="Aptos"/>
          <w:sz w:val="18"/>
          <w:szCs w:val="18"/>
        </w:rPr>
        <w:t>referee, judge or timekeeper</w:t>
      </w:r>
      <w:r>
        <w:rPr>
          <w:rFonts w:ascii="Aptos" w:hAnsi="Aptos" w:cs="Arial"/>
          <w:sz w:val="18"/>
          <w:szCs w:val="18"/>
        </w:rPr>
        <w:t xml:space="preserve"> licence remains in force for 3 years and can be renewed. A licence can be subject to any conditions determined by the Board. These conditions can be varied or revoked by the Board at any time and must be complied with by </w:t>
      </w:r>
      <w:r w:rsidRPr="002B0D25">
        <w:rPr>
          <w:rFonts w:ascii="Aptos" w:hAnsi="Aptos"/>
          <w:sz w:val="18"/>
          <w:szCs w:val="18"/>
        </w:rPr>
        <w:t>referee</w:t>
      </w:r>
      <w:r>
        <w:rPr>
          <w:rFonts w:ascii="Aptos" w:hAnsi="Aptos"/>
          <w:sz w:val="18"/>
          <w:szCs w:val="18"/>
        </w:rPr>
        <w:t>s</w:t>
      </w:r>
      <w:r w:rsidRPr="002B0D25">
        <w:rPr>
          <w:rFonts w:ascii="Aptos" w:hAnsi="Aptos"/>
          <w:sz w:val="18"/>
          <w:szCs w:val="18"/>
        </w:rPr>
        <w:t>, judge</w:t>
      </w:r>
      <w:r>
        <w:rPr>
          <w:rFonts w:ascii="Aptos" w:hAnsi="Aptos"/>
          <w:sz w:val="18"/>
          <w:szCs w:val="18"/>
        </w:rPr>
        <w:t>s</w:t>
      </w:r>
      <w:r w:rsidRPr="002B0D25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and</w:t>
      </w:r>
      <w:r w:rsidRPr="002B0D25">
        <w:rPr>
          <w:rFonts w:ascii="Aptos" w:hAnsi="Aptos"/>
          <w:sz w:val="18"/>
          <w:szCs w:val="18"/>
        </w:rPr>
        <w:t xml:space="preserve"> timekeeper</w:t>
      </w:r>
      <w:r>
        <w:rPr>
          <w:rFonts w:ascii="Aptos" w:hAnsi="Aptos"/>
          <w:sz w:val="18"/>
          <w:szCs w:val="18"/>
        </w:rPr>
        <w:t>s</w:t>
      </w:r>
      <w:r>
        <w:rPr>
          <w:rFonts w:ascii="Aptos" w:hAnsi="Aptos" w:cs="Arial"/>
          <w:sz w:val="18"/>
          <w:szCs w:val="18"/>
        </w:rPr>
        <w:t xml:space="preserve">. A </w:t>
      </w:r>
      <w:r w:rsidRPr="002B0D25">
        <w:rPr>
          <w:rFonts w:ascii="Aptos" w:hAnsi="Aptos"/>
          <w:sz w:val="18"/>
          <w:szCs w:val="18"/>
        </w:rPr>
        <w:t>referee, judge or timekeeper</w:t>
      </w:r>
      <w:r>
        <w:rPr>
          <w:rFonts w:ascii="Aptos" w:hAnsi="Aptos" w:cs="Arial"/>
          <w:sz w:val="18"/>
          <w:szCs w:val="18"/>
        </w:rPr>
        <w:t xml:space="preserve"> licence can be suspended or cancelled by the Board. </w:t>
      </w:r>
    </w:p>
    <w:p w14:paraId="5593928D" w14:textId="77777777" w:rsidR="002B0D25" w:rsidRDefault="002B0D25" w:rsidP="002B0D2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</w:p>
    <w:p w14:paraId="1EA227BA" w14:textId="77777777" w:rsidR="002B0D25" w:rsidRDefault="002B0D25" w:rsidP="002B0D2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It is an offence to act as a </w:t>
      </w:r>
      <w:r w:rsidRPr="002B0D25">
        <w:rPr>
          <w:rFonts w:ascii="Aptos" w:hAnsi="Aptos"/>
          <w:sz w:val="18"/>
          <w:szCs w:val="18"/>
        </w:rPr>
        <w:t>referee, judge or timekeeper</w:t>
      </w:r>
      <w:r>
        <w:rPr>
          <w:rFonts w:ascii="Aptos" w:hAnsi="Aptos" w:cs="Arial"/>
          <w:sz w:val="18"/>
          <w:szCs w:val="18"/>
        </w:rPr>
        <w:t xml:space="preserve"> without a licence issued by the Board. However, the following persons do not need to hold a licence issued by the Board:</w:t>
      </w:r>
    </w:p>
    <w:p w14:paraId="45EBB197" w14:textId="77777777" w:rsidR="002B0D25" w:rsidRDefault="002B0D25" w:rsidP="002B0D25">
      <w:pPr>
        <w:pStyle w:val="paragraph"/>
        <w:spacing w:before="0" w:beforeAutospacing="0" w:after="0" w:afterAutospacing="0"/>
        <w:ind w:firstLine="720"/>
        <w:textAlignment w:val="baseline"/>
        <w:rPr>
          <w:rFonts w:ascii="Aptos" w:hAnsi="Aptos" w:cs="Arial"/>
          <w:sz w:val="18"/>
          <w:szCs w:val="18"/>
        </w:rPr>
      </w:pPr>
    </w:p>
    <w:p w14:paraId="37980C5B" w14:textId="57E544E3" w:rsidR="002B0D25" w:rsidRDefault="002B0D25" w:rsidP="00A24CE9">
      <w:pPr>
        <w:pStyle w:val="ListParagraph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>a person resident outside the Commonwealth who is nominated by a boxing body or combat sport body outside the Commonwealth to act as a referee or judge for a professional contest in Victoria; and</w:t>
      </w:r>
    </w:p>
    <w:p w14:paraId="196A1087" w14:textId="4C7AA1AC" w:rsidR="002B0D25" w:rsidRPr="002B0D25" w:rsidRDefault="002B0D25" w:rsidP="00A24CE9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2B0D25">
        <w:rPr>
          <w:rFonts w:ascii="Aptos" w:hAnsi="Aptos"/>
        </w:rPr>
        <w:t>a person who is licensed or registered as a referee, judge or timekeeper in respect of professional contests in another State or Territory by a licensing authority.</w:t>
      </w:r>
    </w:p>
    <w:p w14:paraId="0ED49FB6" w14:textId="2C5A9CCC" w:rsidR="002B0D25" w:rsidRDefault="002B0D25" w:rsidP="002B0D2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/>
          <w:sz w:val="18"/>
          <w:szCs w:val="18"/>
        </w:rPr>
        <w:t>R</w:t>
      </w:r>
      <w:r w:rsidRPr="002B0D25">
        <w:rPr>
          <w:rFonts w:ascii="Aptos" w:hAnsi="Aptos"/>
          <w:sz w:val="18"/>
          <w:szCs w:val="18"/>
        </w:rPr>
        <w:t>eferee</w:t>
      </w:r>
      <w:r>
        <w:rPr>
          <w:rFonts w:ascii="Aptos" w:hAnsi="Aptos"/>
          <w:sz w:val="18"/>
          <w:szCs w:val="18"/>
        </w:rPr>
        <w:t>s</w:t>
      </w:r>
      <w:r w:rsidRPr="002B0D25">
        <w:rPr>
          <w:rFonts w:ascii="Aptos" w:hAnsi="Aptos"/>
          <w:sz w:val="18"/>
          <w:szCs w:val="18"/>
        </w:rPr>
        <w:t>, judge</w:t>
      </w:r>
      <w:r>
        <w:rPr>
          <w:rFonts w:ascii="Aptos" w:hAnsi="Aptos"/>
          <w:sz w:val="18"/>
          <w:szCs w:val="18"/>
        </w:rPr>
        <w:t>s and</w:t>
      </w:r>
      <w:r w:rsidRPr="002B0D25">
        <w:rPr>
          <w:rFonts w:ascii="Aptos" w:hAnsi="Aptos"/>
          <w:sz w:val="18"/>
          <w:szCs w:val="18"/>
        </w:rPr>
        <w:t xml:space="preserve"> timekeeper</w:t>
      </w:r>
      <w:r>
        <w:rPr>
          <w:rFonts w:ascii="Aptos" w:hAnsi="Aptos"/>
          <w:sz w:val="18"/>
          <w:szCs w:val="18"/>
        </w:rPr>
        <w:t>s</w:t>
      </w:r>
      <w:r>
        <w:rPr>
          <w:rFonts w:ascii="Aptos" w:hAnsi="Aptos" w:cs="Arial"/>
          <w:sz w:val="18"/>
          <w:szCs w:val="18"/>
        </w:rPr>
        <w:t xml:space="preserve"> are required to comply with:</w:t>
      </w:r>
    </w:p>
    <w:p w14:paraId="0DFFC3F0" w14:textId="77777777" w:rsidR="002B0D25" w:rsidRDefault="002B0D25" w:rsidP="002B0D2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</w:p>
    <w:p w14:paraId="280C9838" w14:textId="5FBF94E2" w:rsidR="002B0D25" w:rsidRDefault="002B0D25" w:rsidP="00A24CE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/>
          <w:sz w:val="18"/>
          <w:szCs w:val="18"/>
        </w:rPr>
        <w:t>R</w:t>
      </w:r>
      <w:r w:rsidRPr="002B0D25">
        <w:rPr>
          <w:rFonts w:ascii="Aptos" w:hAnsi="Aptos"/>
          <w:sz w:val="18"/>
          <w:szCs w:val="18"/>
        </w:rPr>
        <w:t xml:space="preserve">eferee, </w:t>
      </w:r>
      <w:r>
        <w:rPr>
          <w:rFonts w:ascii="Aptos" w:hAnsi="Aptos"/>
          <w:sz w:val="18"/>
          <w:szCs w:val="18"/>
        </w:rPr>
        <w:t>J</w:t>
      </w:r>
      <w:r w:rsidRPr="002B0D25">
        <w:rPr>
          <w:rFonts w:ascii="Aptos" w:hAnsi="Aptos"/>
          <w:sz w:val="18"/>
          <w:szCs w:val="18"/>
        </w:rPr>
        <w:t xml:space="preserve">udge </w:t>
      </w:r>
      <w:r>
        <w:rPr>
          <w:rFonts w:ascii="Aptos" w:hAnsi="Aptos"/>
          <w:sz w:val="18"/>
          <w:szCs w:val="18"/>
        </w:rPr>
        <w:t>and</w:t>
      </w:r>
      <w:r w:rsidRPr="002B0D25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T</w:t>
      </w:r>
      <w:r w:rsidRPr="002B0D25">
        <w:rPr>
          <w:rFonts w:ascii="Aptos" w:hAnsi="Aptos"/>
          <w:sz w:val="18"/>
          <w:szCs w:val="18"/>
        </w:rPr>
        <w:t>imekeeper</w:t>
      </w:r>
      <w:r>
        <w:rPr>
          <w:rFonts w:ascii="Aptos" w:hAnsi="Aptos" w:cs="Arial"/>
          <w:sz w:val="18"/>
          <w:szCs w:val="18"/>
        </w:rPr>
        <w:t xml:space="preserve"> Licence Conditions;</w:t>
      </w:r>
    </w:p>
    <w:p w14:paraId="06386182" w14:textId="77777777" w:rsidR="002B0D25" w:rsidRDefault="002B0D25" w:rsidP="00A24CE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the Board’s Code of Conduct;</w:t>
      </w:r>
    </w:p>
    <w:p w14:paraId="3C015E71" w14:textId="77777777" w:rsidR="002B0D25" w:rsidRPr="00C454C9" w:rsidRDefault="002B0D25" w:rsidP="00A24CE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 w:rsidRPr="00666AB7">
        <w:rPr>
          <w:rFonts w:ascii="Aptos" w:hAnsi="Aptos" w:cs="Arial"/>
          <w:sz w:val="18"/>
          <w:szCs w:val="18"/>
        </w:rPr>
        <w:t>the</w:t>
      </w:r>
      <w:r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i/>
          <w:iCs/>
          <w:sz w:val="18"/>
          <w:szCs w:val="18"/>
        </w:rPr>
        <w:t>Professional Boxing and Combat Sports Act 1985</w:t>
      </w:r>
      <w:r>
        <w:rPr>
          <w:rFonts w:ascii="Aptos" w:hAnsi="Aptos" w:cs="Arial"/>
          <w:sz w:val="18"/>
          <w:szCs w:val="18"/>
        </w:rPr>
        <w:t xml:space="preserve"> - </w:t>
      </w:r>
      <w:hyperlink r:id="rId17" w:history="1">
        <w:r w:rsidRPr="00C454C9">
          <w:rPr>
            <w:rStyle w:val="Hyperlink"/>
            <w:rFonts w:ascii="Aptos" w:hAnsi="Aptos" w:cs="Arial"/>
            <w:sz w:val="18"/>
            <w:szCs w:val="18"/>
          </w:rPr>
          <w:t>https://www.legislation.vic.gov.au/in-force/acts/professional-boxing-and-combat-sports-act-1985/033</w:t>
        </w:r>
      </w:hyperlink>
      <w:r w:rsidRPr="00BD4DAF">
        <w:rPr>
          <w:rFonts w:ascii="Aptos" w:hAnsi="Aptos" w:cs="Arial"/>
          <w:sz w:val="18"/>
          <w:szCs w:val="18"/>
        </w:rPr>
        <w:t>;</w:t>
      </w:r>
      <w:r>
        <w:rPr>
          <w:rFonts w:ascii="Aptos" w:hAnsi="Aptos" w:cs="Arial"/>
          <w:i/>
          <w:iCs/>
          <w:sz w:val="18"/>
          <w:szCs w:val="18"/>
        </w:rPr>
        <w:t xml:space="preserve"> </w:t>
      </w:r>
      <w:r w:rsidRPr="00666AB7">
        <w:rPr>
          <w:rFonts w:ascii="Aptos" w:hAnsi="Aptos"/>
          <w:sz w:val="18"/>
          <w:szCs w:val="18"/>
        </w:rPr>
        <w:t xml:space="preserve"> </w:t>
      </w:r>
    </w:p>
    <w:p w14:paraId="1B90E0F5" w14:textId="77777777" w:rsidR="002B0D25" w:rsidRPr="00666AB7" w:rsidRDefault="002B0D25" w:rsidP="00A24CE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the </w:t>
      </w:r>
      <w:r>
        <w:rPr>
          <w:rFonts w:ascii="Aptos" w:hAnsi="Aptos"/>
          <w:i/>
          <w:iCs/>
          <w:sz w:val="18"/>
          <w:szCs w:val="18"/>
        </w:rPr>
        <w:t xml:space="preserve">Professional Boxing and Combat Sports </w:t>
      </w:r>
      <w:r w:rsidRPr="0014510C">
        <w:rPr>
          <w:rFonts w:ascii="Aptos" w:hAnsi="Aptos"/>
          <w:i/>
          <w:iCs/>
          <w:sz w:val="18"/>
          <w:szCs w:val="18"/>
        </w:rPr>
        <w:t>Regulations</w:t>
      </w:r>
      <w:r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i/>
          <w:iCs/>
          <w:sz w:val="18"/>
          <w:szCs w:val="18"/>
        </w:rPr>
        <w:t>2018</w:t>
      </w:r>
      <w:r>
        <w:rPr>
          <w:rFonts w:ascii="Aptos" w:hAnsi="Aptos"/>
          <w:sz w:val="18"/>
          <w:szCs w:val="18"/>
        </w:rPr>
        <w:t xml:space="preserve"> - </w:t>
      </w:r>
      <w:hyperlink r:id="rId18" w:history="1">
        <w:r w:rsidRPr="00DC6AF9">
          <w:rPr>
            <w:rStyle w:val="Hyperlink"/>
            <w:rFonts w:ascii="Aptos" w:hAnsi="Aptos"/>
            <w:sz w:val="18"/>
            <w:szCs w:val="18"/>
          </w:rPr>
          <w:t>https://www.legislation.vic.gov.au/in-force/statutory-rules/professional-boxing-and-combat-sports-regulations-2018/001</w:t>
        </w:r>
      </w:hyperlink>
      <w:r w:rsidRPr="00666AB7">
        <w:rPr>
          <w:rFonts w:ascii="Aptos" w:hAnsi="Aptos"/>
          <w:sz w:val="18"/>
          <w:szCs w:val="18"/>
        </w:rPr>
        <w:t>; and</w:t>
      </w:r>
    </w:p>
    <w:p w14:paraId="2012CA8F" w14:textId="77777777" w:rsidR="002B0D25" w:rsidRPr="002B0D25" w:rsidRDefault="002B0D25" w:rsidP="00A24CE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the </w:t>
      </w:r>
      <w:r>
        <w:rPr>
          <w:rFonts w:ascii="Aptos" w:hAnsi="Aptos" w:cs="Arial"/>
          <w:sz w:val="18"/>
          <w:szCs w:val="18"/>
        </w:rPr>
        <w:t>Board’s Rules for the conduct of professional contests in Victoria</w:t>
      </w:r>
      <w:r>
        <w:rPr>
          <w:rFonts w:ascii="Aptos" w:hAnsi="Aptos"/>
          <w:sz w:val="18"/>
          <w:szCs w:val="18"/>
        </w:rPr>
        <w:t xml:space="preserve"> - </w:t>
      </w:r>
      <w:hyperlink r:id="rId19" w:history="1">
        <w:r w:rsidRPr="00DC6AF9">
          <w:rPr>
            <w:rStyle w:val="Hyperlink"/>
            <w:rFonts w:ascii="Aptos" w:hAnsi="Aptos"/>
            <w:sz w:val="18"/>
            <w:szCs w:val="18"/>
          </w:rPr>
          <w:t>https://djsir.vic.gov.au/combat-sports/rules</w:t>
        </w:r>
      </w:hyperlink>
      <w:r>
        <w:rPr>
          <w:rFonts w:ascii="Aptos" w:hAnsi="Aptos"/>
          <w:sz w:val="18"/>
          <w:szCs w:val="18"/>
        </w:rPr>
        <w:t xml:space="preserve">. </w:t>
      </w:r>
    </w:p>
    <w:p w14:paraId="3E8F218A" w14:textId="20C607AF" w:rsidR="002B0D25" w:rsidRDefault="002B0D25" w:rsidP="002B0D25">
      <w:pPr>
        <w:pStyle w:val="Heading2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Referee, Judge and Timekeeper </w:t>
      </w:r>
      <w:r w:rsidR="006109C3">
        <w:rPr>
          <w:rStyle w:val="normaltextrun"/>
          <w:sz w:val="22"/>
          <w:szCs w:val="22"/>
        </w:rPr>
        <w:t>l</w:t>
      </w:r>
      <w:r>
        <w:rPr>
          <w:rStyle w:val="normaltextrun"/>
          <w:sz w:val="22"/>
          <w:szCs w:val="22"/>
        </w:rPr>
        <w:t xml:space="preserve">icence </w:t>
      </w:r>
      <w:r w:rsidR="006109C3">
        <w:rPr>
          <w:rStyle w:val="normaltextrun"/>
          <w:sz w:val="22"/>
          <w:szCs w:val="22"/>
        </w:rPr>
        <w:t>c</w:t>
      </w:r>
      <w:r>
        <w:rPr>
          <w:rStyle w:val="normaltextrun"/>
          <w:sz w:val="22"/>
          <w:szCs w:val="22"/>
        </w:rPr>
        <w:t>onditions</w:t>
      </w:r>
    </w:p>
    <w:p w14:paraId="50B6C0B1" w14:textId="54C68F53" w:rsidR="00FA2BA2" w:rsidRDefault="00FA2BA2" w:rsidP="00351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These conditions are general in application and the Board may make any further conditions specific to a referee, judge or timekeeper licence as it sees fit. The Board will write to you to make you aware of any such conditions.</w:t>
      </w:r>
    </w:p>
    <w:p w14:paraId="00B91F9E" w14:textId="77777777" w:rsidR="00FA2BA2" w:rsidRDefault="00FA2BA2" w:rsidP="00351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18"/>
          <w:szCs w:val="18"/>
        </w:rPr>
      </w:pPr>
    </w:p>
    <w:p w14:paraId="24CF0DD4" w14:textId="3CE4E984" w:rsidR="00FA2BA2" w:rsidRDefault="00FA2BA2" w:rsidP="00351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 xml:space="preserve">These conditions may be varied or revoked by the Board at any time. The Board will write to you to make you aware of any such variations or revocations. </w:t>
      </w:r>
    </w:p>
    <w:p w14:paraId="3B1D9A48" w14:textId="74F4165E" w:rsidR="00FA2BA2" w:rsidRDefault="00FA2BA2" w:rsidP="00351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18"/>
          <w:szCs w:val="18"/>
        </w:rPr>
      </w:pPr>
    </w:p>
    <w:p w14:paraId="38388B05" w14:textId="50C5D518" w:rsidR="00FA2BA2" w:rsidRDefault="00FA2BA2" w:rsidP="00351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Failure to comply with the conditions set out below may result in the Board varying the conditions of your licence, suspending or cancelling your licence.</w:t>
      </w:r>
    </w:p>
    <w:p w14:paraId="480CADDF" w14:textId="2A466F01" w:rsidR="00FA2BA2" w:rsidRDefault="00FA2BA2" w:rsidP="00FA2BA2">
      <w:pPr>
        <w:pStyle w:val="Heading3"/>
        <w:rPr>
          <w:rStyle w:val="normaltextrun"/>
          <w:rFonts w:ascii="Aptos" w:hAnsi="Aptos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 xml:space="preserve">Referee </w:t>
      </w:r>
      <w:r w:rsidR="0042754E">
        <w:rPr>
          <w:rStyle w:val="normaltextrun"/>
          <w:rFonts w:ascii="Aptos" w:hAnsi="Aptos"/>
          <w:sz w:val="18"/>
          <w:szCs w:val="18"/>
        </w:rPr>
        <w:t>l</w:t>
      </w:r>
      <w:r>
        <w:rPr>
          <w:rStyle w:val="normaltextrun"/>
          <w:rFonts w:ascii="Aptos" w:hAnsi="Aptos"/>
          <w:sz w:val="18"/>
          <w:szCs w:val="18"/>
        </w:rPr>
        <w:t xml:space="preserve">icence </w:t>
      </w:r>
      <w:r w:rsidR="0042754E">
        <w:rPr>
          <w:rStyle w:val="normaltextrun"/>
          <w:rFonts w:ascii="Aptos" w:hAnsi="Aptos"/>
          <w:sz w:val="18"/>
          <w:szCs w:val="18"/>
        </w:rPr>
        <w:t>c</w:t>
      </w:r>
      <w:r>
        <w:rPr>
          <w:rStyle w:val="normaltextrun"/>
          <w:rFonts w:ascii="Aptos" w:hAnsi="Aptos"/>
          <w:sz w:val="18"/>
          <w:szCs w:val="18"/>
        </w:rPr>
        <w:t>onditions</w:t>
      </w:r>
    </w:p>
    <w:p w14:paraId="469E028C" w14:textId="508FF213" w:rsidR="00FA2BA2" w:rsidRDefault="00FA2BA2" w:rsidP="00FA2BA2">
      <w:pPr>
        <w:rPr>
          <w:rFonts w:ascii="Aptos" w:hAnsi="Aptos"/>
        </w:rPr>
      </w:pPr>
      <w:r>
        <w:rPr>
          <w:rFonts w:ascii="Aptos" w:hAnsi="Aptos"/>
        </w:rPr>
        <w:t>A licensed referee must comply with the following:</w:t>
      </w:r>
    </w:p>
    <w:p w14:paraId="425D6872" w14:textId="77777777" w:rsidR="00FA2BA2" w:rsidRPr="00FA2BA2" w:rsidRDefault="00FA2BA2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Ensure your licence is current and up to date.</w:t>
      </w:r>
    </w:p>
    <w:p w14:paraId="147CAE44" w14:textId="77777777" w:rsidR="00FA2BA2" w:rsidRPr="00FA2BA2" w:rsidRDefault="00FA2BA2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Ensure your licence is displayed at all times.</w:t>
      </w:r>
    </w:p>
    <w:p w14:paraId="0E3619CF" w14:textId="714568E1" w:rsidR="00FA2BA2" w:rsidRPr="00FA2BA2" w:rsidRDefault="00FA2BA2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If you are appointed as a</w:t>
      </w:r>
      <w:r>
        <w:rPr>
          <w:rFonts w:ascii="Aptos" w:hAnsi="Aptos"/>
          <w:sz w:val="18"/>
          <w:szCs w:val="18"/>
        </w:rPr>
        <w:t xml:space="preserve"> </w:t>
      </w:r>
      <w:r w:rsidRPr="00FA2BA2">
        <w:rPr>
          <w:rFonts w:ascii="Aptos" w:hAnsi="Aptos"/>
          <w:sz w:val="18"/>
          <w:szCs w:val="18"/>
        </w:rPr>
        <w:t xml:space="preserve">referee, you must notify the </w:t>
      </w:r>
      <w:r>
        <w:rPr>
          <w:rFonts w:ascii="Aptos" w:hAnsi="Aptos"/>
          <w:sz w:val="18"/>
          <w:szCs w:val="18"/>
        </w:rPr>
        <w:t>B</w:t>
      </w:r>
      <w:r w:rsidRPr="00FA2BA2">
        <w:rPr>
          <w:rFonts w:ascii="Aptos" w:hAnsi="Aptos"/>
          <w:sz w:val="18"/>
          <w:szCs w:val="18"/>
        </w:rPr>
        <w:t>oard immediately if you have a conflict of interest. This may include training a contestant, training at the promoter</w:t>
      </w:r>
      <w:r>
        <w:rPr>
          <w:rFonts w:ascii="Aptos" w:hAnsi="Aptos"/>
          <w:sz w:val="18"/>
          <w:szCs w:val="18"/>
        </w:rPr>
        <w:t>’</w:t>
      </w:r>
      <w:r w:rsidRPr="00FA2BA2">
        <w:rPr>
          <w:rFonts w:ascii="Aptos" w:hAnsi="Aptos"/>
          <w:sz w:val="18"/>
          <w:szCs w:val="18"/>
        </w:rPr>
        <w:t>s gym etc.</w:t>
      </w:r>
    </w:p>
    <w:p w14:paraId="4C88C907" w14:textId="6EAD59A2" w:rsidR="00FA2BA2" w:rsidRDefault="00FA2BA2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Ensure your knowledge of the </w:t>
      </w:r>
      <w:r w:rsidR="00A24CE9">
        <w:rPr>
          <w:rFonts w:ascii="Aptos" w:hAnsi="Aptos"/>
          <w:sz w:val="18"/>
          <w:szCs w:val="18"/>
        </w:rPr>
        <w:t xml:space="preserve">Board’s </w:t>
      </w:r>
      <w:r w:rsidRPr="00FA2BA2">
        <w:rPr>
          <w:rFonts w:ascii="Aptos" w:hAnsi="Aptos"/>
          <w:sz w:val="18"/>
          <w:szCs w:val="18"/>
        </w:rPr>
        <w:t xml:space="preserve">rules </w:t>
      </w:r>
      <w:r w:rsidR="00A24CE9">
        <w:rPr>
          <w:rFonts w:ascii="Aptos" w:hAnsi="Aptos"/>
          <w:sz w:val="18"/>
          <w:szCs w:val="18"/>
        </w:rPr>
        <w:t xml:space="preserve">for the conduct of professional contests in Victoria </w:t>
      </w:r>
      <w:r w:rsidRPr="00FA2BA2">
        <w:rPr>
          <w:rFonts w:ascii="Aptos" w:hAnsi="Aptos"/>
          <w:sz w:val="18"/>
          <w:szCs w:val="18"/>
        </w:rPr>
        <w:t>is up to date and current.</w:t>
      </w:r>
    </w:p>
    <w:p w14:paraId="13C5FB62" w14:textId="15018FDB" w:rsidR="002E526E" w:rsidRPr="00FA2BA2" w:rsidRDefault="002E526E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Ensure you comply with </w:t>
      </w:r>
      <w:r w:rsidR="00A24CE9">
        <w:rPr>
          <w:rFonts w:ascii="Aptos" w:hAnsi="Aptos"/>
          <w:sz w:val="18"/>
          <w:szCs w:val="18"/>
        </w:rPr>
        <w:t xml:space="preserve">the Board’s </w:t>
      </w:r>
      <w:r w:rsidR="00A24CE9" w:rsidRPr="00FA2BA2">
        <w:rPr>
          <w:rFonts w:ascii="Aptos" w:hAnsi="Aptos"/>
          <w:sz w:val="18"/>
          <w:szCs w:val="18"/>
        </w:rPr>
        <w:t xml:space="preserve">rules </w:t>
      </w:r>
      <w:r w:rsidR="00A24CE9">
        <w:rPr>
          <w:rFonts w:ascii="Aptos" w:hAnsi="Aptos"/>
          <w:sz w:val="18"/>
          <w:szCs w:val="18"/>
        </w:rPr>
        <w:t>for the conduct of professional contests in Victoria.</w:t>
      </w:r>
    </w:p>
    <w:p w14:paraId="3694FF8A" w14:textId="77777777" w:rsidR="00FA2BA2" w:rsidRPr="00FA2BA2" w:rsidRDefault="00FA2BA2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Ensure you arrive at the promotion </w:t>
      </w:r>
      <w:r w:rsidRPr="00FA2BA2">
        <w:rPr>
          <w:rFonts w:ascii="Aptos" w:hAnsi="Aptos"/>
          <w:b/>
          <w:sz w:val="18"/>
          <w:szCs w:val="18"/>
        </w:rPr>
        <w:t>1 hour prior</w:t>
      </w:r>
      <w:r w:rsidRPr="00FA2BA2">
        <w:rPr>
          <w:rFonts w:ascii="Aptos" w:hAnsi="Aptos"/>
          <w:sz w:val="18"/>
          <w:szCs w:val="18"/>
        </w:rPr>
        <w:t xml:space="preserve"> to the promotion start time.</w:t>
      </w:r>
    </w:p>
    <w:p w14:paraId="0D1C1D7D" w14:textId="53AE6A51" w:rsidR="00FA2BA2" w:rsidRPr="00FA2BA2" w:rsidRDefault="00FA2BA2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lastRenderedPageBreak/>
        <w:t xml:space="preserve">Report to a </w:t>
      </w:r>
      <w:r>
        <w:rPr>
          <w:rFonts w:ascii="Aptos" w:hAnsi="Aptos"/>
          <w:sz w:val="18"/>
          <w:szCs w:val="18"/>
        </w:rPr>
        <w:t>Bo</w:t>
      </w:r>
      <w:r w:rsidRPr="00FA2BA2">
        <w:rPr>
          <w:rFonts w:ascii="Aptos" w:hAnsi="Aptos"/>
          <w:sz w:val="18"/>
          <w:szCs w:val="18"/>
        </w:rPr>
        <w:t>ard member.</w:t>
      </w:r>
    </w:p>
    <w:p w14:paraId="0AA3FB69" w14:textId="77777777" w:rsidR="00FA2BA2" w:rsidRDefault="00FA2BA2" w:rsidP="00A24CE9">
      <w:pPr>
        <w:pStyle w:val="DHHSnumberdigit"/>
        <w:numPr>
          <w:ilvl w:val="0"/>
          <w:numId w:val="31"/>
        </w:numPr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Ensure you have the appropriate attire - black pants, white or black shirt, black shoes. A bow tie is optional. </w:t>
      </w:r>
    </w:p>
    <w:p w14:paraId="6388EF79" w14:textId="30B4641F" w:rsidR="00FA2BA2" w:rsidRDefault="00F51090" w:rsidP="00A24CE9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Must attend pre-fight briefing with Board member(s) and all officials prior to the commencement of the first contest.</w:t>
      </w:r>
    </w:p>
    <w:p w14:paraId="3DF6D500" w14:textId="77777777" w:rsidR="00AE120A" w:rsidRPr="004A38AC" w:rsidRDefault="00AE120A" w:rsidP="00AE120A">
      <w:pPr>
        <w:pStyle w:val="DHHSnumberdigit"/>
        <w:numPr>
          <w:ilvl w:val="0"/>
          <w:numId w:val="31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4A38AC">
        <w:rPr>
          <w:rFonts w:ascii="Aptos" w:hAnsi="Aptos"/>
          <w:sz w:val="18"/>
          <w:szCs w:val="18"/>
        </w:rPr>
        <w:t>Must attend post-fight briefing convened by Board member(s) and be prepared to discuss individual bouts, decisions and scores. All officials are expected to keep notes throughout the promotion to inform this discussion.</w:t>
      </w:r>
    </w:p>
    <w:p w14:paraId="65752C99" w14:textId="6B7B1A76" w:rsidR="00F51090" w:rsidRDefault="00F51090" w:rsidP="00A24CE9">
      <w:pPr>
        <w:pStyle w:val="DHHSnumberdigit"/>
        <w:numPr>
          <w:ilvl w:val="0"/>
          <w:numId w:val="31"/>
        </w:numPr>
        <w:ind w:left="426" w:hanging="426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Ensure that contestants are only accompanied in the ring by a licensed trainer.</w:t>
      </w:r>
    </w:p>
    <w:p w14:paraId="652D3300" w14:textId="3F2A6570" w:rsidR="00F51090" w:rsidRPr="00FA2BA2" w:rsidRDefault="00F51090" w:rsidP="00A24CE9">
      <w:pPr>
        <w:pStyle w:val="DHHSnumberdigit"/>
        <w:numPr>
          <w:ilvl w:val="0"/>
          <w:numId w:val="31"/>
        </w:numPr>
        <w:ind w:left="426" w:hanging="426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Do not move injured contestants. Call the medical practitioner who will follow the Medical Evacuation Plan.</w:t>
      </w:r>
    </w:p>
    <w:p w14:paraId="465D119D" w14:textId="4A419190" w:rsidR="00F51090" w:rsidRDefault="00F51090" w:rsidP="00F51090">
      <w:pPr>
        <w:pStyle w:val="Heading3"/>
        <w:rPr>
          <w:rStyle w:val="normaltextrun"/>
          <w:rFonts w:ascii="Aptos" w:hAnsi="Aptos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 xml:space="preserve">Judge </w:t>
      </w:r>
      <w:r w:rsidR="009A16DA">
        <w:rPr>
          <w:rStyle w:val="normaltextrun"/>
          <w:rFonts w:ascii="Aptos" w:hAnsi="Aptos"/>
          <w:sz w:val="18"/>
          <w:szCs w:val="18"/>
        </w:rPr>
        <w:t>l</w:t>
      </w:r>
      <w:r>
        <w:rPr>
          <w:rStyle w:val="normaltextrun"/>
          <w:rFonts w:ascii="Aptos" w:hAnsi="Aptos"/>
          <w:sz w:val="18"/>
          <w:szCs w:val="18"/>
        </w:rPr>
        <w:t xml:space="preserve">icence </w:t>
      </w:r>
      <w:r w:rsidR="009A16DA">
        <w:rPr>
          <w:rStyle w:val="normaltextrun"/>
          <w:rFonts w:ascii="Aptos" w:hAnsi="Aptos"/>
          <w:sz w:val="18"/>
          <w:szCs w:val="18"/>
        </w:rPr>
        <w:t>c</w:t>
      </w:r>
      <w:r>
        <w:rPr>
          <w:rStyle w:val="normaltextrun"/>
          <w:rFonts w:ascii="Aptos" w:hAnsi="Aptos"/>
          <w:sz w:val="18"/>
          <w:szCs w:val="18"/>
        </w:rPr>
        <w:t>onditions</w:t>
      </w:r>
    </w:p>
    <w:p w14:paraId="7B7989AD" w14:textId="1F1E2180" w:rsidR="00F51090" w:rsidRDefault="00F51090" w:rsidP="00F51090">
      <w:pPr>
        <w:rPr>
          <w:rFonts w:ascii="Aptos" w:hAnsi="Aptos"/>
        </w:rPr>
      </w:pPr>
      <w:r>
        <w:rPr>
          <w:rFonts w:ascii="Aptos" w:hAnsi="Aptos"/>
        </w:rPr>
        <w:t>A licensed judge must comply with the following:</w:t>
      </w:r>
    </w:p>
    <w:p w14:paraId="00A3A34B" w14:textId="77777777" w:rsidR="00F51090" w:rsidRPr="00FA2BA2" w:rsidRDefault="00F51090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Ensure your licence is current and up to date.</w:t>
      </w:r>
    </w:p>
    <w:p w14:paraId="20BC2806" w14:textId="77777777" w:rsidR="00F51090" w:rsidRPr="00FA2BA2" w:rsidRDefault="00F51090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Ensure your licence is displayed at all times.</w:t>
      </w:r>
    </w:p>
    <w:p w14:paraId="6D58355C" w14:textId="2AF294C5" w:rsidR="00F51090" w:rsidRDefault="00F51090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If you are appointed as a</w:t>
      </w:r>
      <w:r>
        <w:rPr>
          <w:rFonts w:ascii="Aptos" w:hAnsi="Aptos"/>
          <w:sz w:val="18"/>
          <w:szCs w:val="18"/>
        </w:rPr>
        <w:t xml:space="preserve"> </w:t>
      </w:r>
      <w:r w:rsidR="003D277C">
        <w:rPr>
          <w:rFonts w:ascii="Aptos" w:hAnsi="Aptos"/>
          <w:sz w:val="18"/>
          <w:szCs w:val="18"/>
        </w:rPr>
        <w:t>judg</w:t>
      </w:r>
      <w:r w:rsidRPr="00FA2BA2">
        <w:rPr>
          <w:rFonts w:ascii="Aptos" w:hAnsi="Aptos"/>
          <w:sz w:val="18"/>
          <w:szCs w:val="18"/>
        </w:rPr>
        <w:t xml:space="preserve">e, you must notify the </w:t>
      </w:r>
      <w:r>
        <w:rPr>
          <w:rFonts w:ascii="Aptos" w:hAnsi="Aptos"/>
          <w:sz w:val="18"/>
          <w:szCs w:val="18"/>
        </w:rPr>
        <w:t>B</w:t>
      </w:r>
      <w:r w:rsidRPr="00FA2BA2">
        <w:rPr>
          <w:rFonts w:ascii="Aptos" w:hAnsi="Aptos"/>
          <w:sz w:val="18"/>
          <w:szCs w:val="18"/>
        </w:rPr>
        <w:t>oard immediately if you have a conflict of interest. This may include training a contestant, training at the promoter</w:t>
      </w:r>
      <w:r>
        <w:rPr>
          <w:rFonts w:ascii="Aptos" w:hAnsi="Aptos"/>
          <w:sz w:val="18"/>
          <w:szCs w:val="18"/>
        </w:rPr>
        <w:t>’</w:t>
      </w:r>
      <w:r w:rsidRPr="00FA2BA2">
        <w:rPr>
          <w:rFonts w:ascii="Aptos" w:hAnsi="Aptos"/>
          <w:sz w:val="18"/>
          <w:szCs w:val="18"/>
        </w:rPr>
        <w:t>s gym etc.</w:t>
      </w:r>
    </w:p>
    <w:p w14:paraId="71404137" w14:textId="77777777" w:rsidR="00A24CE9" w:rsidRDefault="00A24CE9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A24CE9">
        <w:rPr>
          <w:rFonts w:ascii="Aptos" w:hAnsi="Aptos"/>
          <w:sz w:val="18"/>
          <w:szCs w:val="18"/>
        </w:rPr>
        <w:t>Ensure your knowledge of the Board’s rules for the conduct of professional contests in Victoria is up to date and current.</w:t>
      </w:r>
    </w:p>
    <w:p w14:paraId="4912C41B" w14:textId="77777777" w:rsidR="00A24CE9" w:rsidRPr="00A24CE9" w:rsidRDefault="00A24CE9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A24CE9">
        <w:rPr>
          <w:rFonts w:ascii="Aptos" w:hAnsi="Aptos"/>
          <w:sz w:val="18"/>
          <w:szCs w:val="18"/>
        </w:rPr>
        <w:t>Ensure you comply with the Board’s rules for the conduct of professional contests in Victoria.</w:t>
      </w:r>
    </w:p>
    <w:p w14:paraId="71480748" w14:textId="77777777" w:rsidR="00F51090" w:rsidRPr="00FA2BA2" w:rsidRDefault="00F51090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Ensure you arrive at the promotion </w:t>
      </w:r>
      <w:r w:rsidRPr="00FA2BA2">
        <w:rPr>
          <w:rFonts w:ascii="Aptos" w:hAnsi="Aptos"/>
          <w:b/>
          <w:sz w:val="18"/>
          <w:szCs w:val="18"/>
        </w:rPr>
        <w:t>1 hour prior</w:t>
      </w:r>
      <w:r w:rsidRPr="00FA2BA2">
        <w:rPr>
          <w:rFonts w:ascii="Aptos" w:hAnsi="Aptos"/>
          <w:sz w:val="18"/>
          <w:szCs w:val="18"/>
        </w:rPr>
        <w:t xml:space="preserve"> to the promotion start time.</w:t>
      </w:r>
    </w:p>
    <w:p w14:paraId="734C574E" w14:textId="77777777" w:rsidR="00F51090" w:rsidRPr="00FA2BA2" w:rsidRDefault="00F51090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Report to a </w:t>
      </w:r>
      <w:r>
        <w:rPr>
          <w:rFonts w:ascii="Aptos" w:hAnsi="Aptos"/>
          <w:sz w:val="18"/>
          <w:szCs w:val="18"/>
        </w:rPr>
        <w:t>Bo</w:t>
      </w:r>
      <w:r w:rsidRPr="00FA2BA2">
        <w:rPr>
          <w:rFonts w:ascii="Aptos" w:hAnsi="Aptos"/>
          <w:sz w:val="18"/>
          <w:szCs w:val="18"/>
        </w:rPr>
        <w:t>ard member.</w:t>
      </w:r>
    </w:p>
    <w:p w14:paraId="767CCDF2" w14:textId="52BE38CE" w:rsidR="00FA2BA2" w:rsidRPr="003C6332" w:rsidRDefault="00F51090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3C6332">
        <w:rPr>
          <w:rFonts w:ascii="Aptos" w:hAnsi="Aptos"/>
          <w:sz w:val="18"/>
          <w:szCs w:val="18"/>
        </w:rPr>
        <w:t>Ensure you have the appropriate attire - black pants, white or black shirt, black shoes. A bow tie is optional.</w:t>
      </w:r>
    </w:p>
    <w:p w14:paraId="50B34E3D" w14:textId="77777777" w:rsidR="003C6332" w:rsidRDefault="003C6332" w:rsidP="00A24CE9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Must attend pre-fight briefing with Board member(s) and all officials prior to the commencement of the first contest.</w:t>
      </w:r>
    </w:p>
    <w:p w14:paraId="203E0C80" w14:textId="77777777" w:rsidR="00AE120A" w:rsidRPr="00F70196" w:rsidRDefault="00AE120A" w:rsidP="00AE120A">
      <w:pPr>
        <w:pStyle w:val="DHHSnumberdigit"/>
        <w:numPr>
          <w:ilvl w:val="0"/>
          <w:numId w:val="32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70196">
        <w:rPr>
          <w:rFonts w:ascii="Aptos" w:hAnsi="Aptos"/>
          <w:sz w:val="18"/>
          <w:szCs w:val="18"/>
        </w:rPr>
        <w:t>Must attend post-fight briefing convened by Board member(s) and be prepared to discuss individual bouts, decisions and scores. All officials are expected to keep notes throughout the promotion to inform this discussion.</w:t>
      </w:r>
    </w:p>
    <w:p w14:paraId="37736CE2" w14:textId="2B3BB25B" w:rsidR="003D277C" w:rsidRDefault="003D277C" w:rsidP="003D277C">
      <w:pPr>
        <w:pStyle w:val="Heading3"/>
        <w:rPr>
          <w:rStyle w:val="normaltextrun"/>
          <w:rFonts w:ascii="Aptos" w:hAnsi="Aptos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 xml:space="preserve">Timekeeper </w:t>
      </w:r>
      <w:r w:rsidR="005F7C29">
        <w:rPr>
          <w:rStyle w:val="normaltextrun"/>
          <w:rFonts w:ascii="Aptos" w:hAnsi="Aptos"/>
          <w:sz w:val="18"/>
          <w:szCs w:val="18"/>
        </w:rPr>
        <w:t>l</w:t>
      </w:r>
      <w:r>
        <w:rPr>
          <w:rStyle w:val="normaltextrun"/>
          <w:rFonts w:ascii="Aptos" w:hAnsi="Aptos"/>
          <w:sz w:val="18"/>
          <w:szCs w:val="18"/>
        </w:rPr>
        <w:t xml:space="preserve">icence </w:t>
      </w:r>
      <w:r w:rsidR="005F7C29">
        <w:rPr>
          <w:rStyle w:val="normaltextrun"/>
          <w:rFonts w:ascii="Aptos" w:hAnsi="Aptos"/>
          <w:sz w:val="18"/>
          <w:szCs w:val="18"/>
        </w:rPr>
        <w:t>c</w:t>
      </w:r>
      <w:r>
        <w:rPr>
          <w:rStyle w:val="normaltextrun"/>
          <w:rFonts w:ascii="Aptos" w:hAnsi="Aptos"/>
          <w:sz w:val="18"/>
          <w:szCs w:val="18"/>
        </w:rPr>
        <w:t>onditions</w:t>
      </w:r>
    </w:p>
    <w:p w14:paraId="6224EA46" w14:textId="3EEC144B" w:rsidR="003D277C" w:rsidRDefault="003D277C" w:rsidP="003D277C">
      <w:pPr>
        <w:rPr>
          <w:rFonts w:ascii="Aptos" w:hAnsi="Aptos"/>
        </w:rPr>
      </w:pPr>
      <w:r>
        <w:rPr>
          <w:rFonts w:ascii="Aptos" w:hAnsi="Aptos"/>
        </w:rPr>
        <w:t>A licensed timekeeper must comply with the following:</w:t>
      </w:r>
    </w:p>
    <w:p w14:paraId="3D3C66E8" w14:textId="77777777" w:rsidR="003D277C" w:rsidRPr="00FA2BA2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Ensure your licence is current and up to date.</w:t>
      </w:r>
    </w:p>
    <w:p w14:paraId="5144A633" w14:textId="77777777" w:rsidR="003D277C" w:rsidRPr="00FA2BA2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Ensure your licence is displayed at all times.</w:t>
      </w:r>
    </w:p>
    <w:p w14:paraId="51A8DD26" w14:textId="5152BD96" w:rsidR="003D277C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>If you are appointed as a</w:t>
      </w:r>
      <w:r>
        <w:rPr>
          <w:rFonts w:ascii="Aptos" w:hAnsi="Aptos"/>
          <w:sz w:val="18"/>
          <w:szCs w:val="18"/>
        </w:rPr>
        <w:t xml:space="preserve"> timekeeper</w:t>
      </w:r>
      <w:r w:rsidRPr="00FA2BA2">
        <w:rPr>
          <w:rFonts w:ascii="Aptos" w:hAnsi="Aptos"/>
          <w:sz w:val="18"/>
          <w:szCs w:val="18"/>
        </w:rPr>
        <w:t xml:space="preserve">, you must notify the </w:t>
      </w:r>
      <w:r>
        <w:rPr>
          <w:rFonts w:ascii="Aptos" w:hAnsi="Aptos"/>
          <w:sz w:val="18"/>
          <w:szCs w:val="18"/>
        </w:rPr>
        <w:t>B</w:t>
      </w:r>
      <w:r w:rsidRPr="00FA2BA2">
        <w:rPr>
          <w:rFonts w:ascii="Aptos" w:hAnsi="Aptos"/>
          <w:sz w:val="18"/>
          <w:szCs w:val="18"/>
        </w:rPr>
        <w:t>oard immediately if you have a conflict of interest. This may include training a contestant, training at the promoter</w:t>
      </w:r>
      <w:r>
        <w:rPr>
          <w:rFonts w:ascii="Aptos" w:hAnsi="Aptos"/>
          <w:sz w:val="18"/>
          <w:szCs w:val="18"/>
        </w:rPr>
        <w:t>’</w:t>
      </w:r>
      <w:r w:rsidRPr="00FA2BA2">
        <w:rPr>
          <w:rFonts w:ascii="Aptos" w:hAnsi="Aptos"/>
          <w:sz w:val="18"/>
          <w:szCs w:val="18"/>
        </w:rPr>
        <w:t>s gym etc.</w:t>
      </w:r>
    </w:p>
    <w:p w14:paraId="293304A3" w14:textId="77777777" w:rsidR="00A24CE9" w:rsidRDefault="00A24CE9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A24CE9">
        <w:rPr>
          <w:rFonts w:ascii="Aptos" w:hAnsi="Aptos"/>
          <w:sz w:val="18"/>
          <w:szCs w:val="18"/>
        </w:rPr>
        <w:t>Ensure your knowledge of the Board’s rules for the conduct of professional contests in Victoria is up to date and current.</w:t>
      </w:r>
    </w:p>
    <w:p w14:paraId="2545A0E8" w14:textId="77777777" w:rsidR="00A24CE9" w:rsidRPr="00A24CE9" w:rsidRDefault="00A24CE9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A24CE9">
        <w:rPr>
          <w:rFonts w:ascii="Aptos" w:hAnsi="Aptos"/>
          <w:sz w:val="18"/>
          <w:szCs w:val="18"/>
        </w:rPr>
        <w:t>Ensure you comply with the Board’s rules for the conduct of professional contests in Victoria.</w:t>
      </w:r>
    </w:p>
    <w:p w14:paraId="5FFD102F" w14:textId="77777777" w:rsidR="003D277C" w:rsidRPr="00FA2BA2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Ensure you arrive at the promotion </w:t>
      </w:r>
      <w:r w:rsidRPr="00FA2BA2">
        <w:rPr>
          <w:rFonts w:ascii="Aptos" w:hAnsi="Aptos"/>
          <w:b/>
          <w:sz w:val="18"/>
          <w:szCs w:val="18"/>
        </w:rPr>
        <w:t>1 hour prior</w:t>
      </w:r>
      <w:r w:rsidRPr="00FA2BA2">
        <w:rPr>
          <w:rFonts w:ascii="Aptos" w:hAnsi="Aptos"/>
          <w:sz w:val="18"/>
          <w:szCs w:val="18"/>
        </w:rPr>
        <w:t xml:space="preserve"> to the promotion start time.</w:t>
      </w:r>
    </w:p>
    <w:p w14:paraId="0A62D6DC" w14:textId="77777777" w:rsidR="003D277C" w:rsidRPr="00FA2BA2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A2BA2">
        <w:rPr>
          <w:rFonts w:ascii="Aptos" w:hAnsi="Aptos"/>
          <w:sz w:val="18"/>
          <w:szCs w:val="18"/>
        </w:rPr>
        <w:t xml:space="preserve">Report to a </w:t>
      </w:r>
      <w:r>
        <w:rPr>
          <w:rFonts w:ascii="Aptos" w:hAnsi="Aptos"/>
          <w:sz w:val="18"/>
          <w:szCs w:val="18"/>
        </w:rPr>
        <w:t>Bo</w:t>
      </w:r>
      <w:r w:rsidRPr="00FA2BA2">
        <w:rPr>
          <w:rFonts w:ascii="Aptos" w:hAnsi="Aptos"/>
          <w:sz w:val="18"/>
          <w:szCs w:val="18"/>
        </w:rPr>
        <w:t>ard member.</w:t>
      </w:r>
    </w:p>
    <w:p w14:paraId="0CD96C19" w14:textId="77777777" w:rsidR="003D277C" w:rsidRPr="003C6332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3C6332">
        <w:rPr>
          <w:rFonts w:ascii="Aptos" w:hAnsi="Aptos"/>
          <w:sz w:val="18"/>
          <w:szCs w:val="18"/>
        </w:rPr>
        <w:t>Ensure you have the appropriate attire - black pants, white or black shirt, black shoes. A bow tie is optional.</w:t>
      </w:r>
    </w:p>
    <w:p w14:paraId="0C14BB13" w14:textId="77777777" w:rsidR="003D277C" w:rsidRDefault="003D277C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Must attend pre-fight briefing with Board member(s) and all officials prior to the commencement of the first contest.</w:t>
      </w:r>
    </w:p>
    <w:p w14:paraId="7C915940" w14:textId="2FDF576F" w:rsidR="00AF40F0" w:rsidRPr="00F70196" w:rsidRDefault="00AF40F0" w:rsidP="00A24CE9">
      <w:pPr>
        <w:pStyle w:val="DHHSnumberdigit"/>
        <w:numPr>
          <w:ilvl w:val="0"/>
          <w:numId w:val="33"/>
        </w:numPr>
        <w:spacing w:line="240" w:lineRule="auto"/>
        <w:ind w:left="426" w:hanging="426"/>
        <w:rPr>
          <w:rFonts w:ascii="Aptos" w:hAnsi="Aptos"/>
          <w:sz w:val="18"/>
          <w:szCs w:val="18"/>
        </w:rPr>
      </w:pPr>
      <w:r w:rsidRPr="00F70196">
        <w:rPr>
          <w:rFonts w:ascii="Aptos" w:hAnsi="Aptos"/>
          <w:sz w:val="18"/>
          <w:szCs w:val="18"/>
        </w:rPr>
        <w:t>Must attend post-fight briefing convened by Board member(s) and be prepared to discuss individual bouts, decisions and scores. All officials are expected to keep notes throughout the promotion to inform this discussion.</w:t>
      </w:r>
    </w:p>
    <w:p w14:paraId="71175783" w14:textId="070CEC97" w:rsidR="003D277C" w:rsidRDefault="003D277C" w:rsidP="003D277C">
      <w:pPr>
        <w:pStyle w:val="Heading2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>Referee, Judge and Timekeeper responsibilities</w:t>
      </w:r>
    </w:p>
    <w:p w14:paraId="1D558930" w14:textId="4E188F21" w:rsidR="00351B01" w:rsidRDefault="00FA2BA2" w:rsidP="00351B0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R</w:t>
      </w:r>
      <w:r w:rsidR="00351B01" w:rsidRPr="00FA2BA2">
        <w:rPr>
          <w:rStyle w:val="normaltextrun"/>
          <w:rFonts w:ascii="Aptos" w:hAnsi="Aptos"/>
          <w:sz w:val="18"/>
          <w:szCs w:val="18"/>
        </w:rPr>
        <w:t xml:space="preserve">eferees, judges, and timekeepers </w:t>
      </w:r>
      <w:r>
        <w:rPr>
          <w:rStyle w:val="normaltextrun"/>
          <w:rFonts w:ascii="Aptos" w:hAnsi="Aptos"/>
          <w:sz w:val="18"/>
          <w:szCs w:val="18"/>
        </w:rPr>
        <w:t xml:space="preserve">(licensed officials) </w:t>
      </w:r>
      <w:r w:rsidR="00351B01" w:rsidRPr="00FA2BA2">
        <w:rPr>
          <w:rStyle w:val="normaltextrun"/>
          <w:rFonts w:ascii="Aptos" w:hAnsi="Aptos"/>
          <w:sz w:val="18"/>
          <w:szCs w:val="18"/>
        </w:rPr>
        <w:t xml:space="preserve">play a significant role in ensuring contestant safety and upholding the highest level of integrity. The </w:t>
      </w:r>
      <w:r w:rsidR="0097431F">
        <w:rPr>
          <w:rStyle w:val="normaltextrun"/>
          <w:rFonts w:ascii="Aptos" w:hAnsi="Aptos"/>
          <w:sz w:val="18"/>
          <w:szCs w:val="18"/>
        </w:rPr>
        <w:t xml:space="preserve">licence </w:t>
      </w:r>
      <w:r w:rsidR="00351B01" w:rsidRPr="00FA2BA2">
        <w:rPr>
          <w:rStyle w:val="normaltextrun"/>
          <w:rFonts w:ascii="Aptos" w:hAnsi="Aptos"/>
          <w:sz w:val="18"/>
          <w:szCs w:val="18"/>
        </w:rPr>
        <w:t xml:space="preserve">conditions </w:t>
      </w:r>
      <w:r w:rsidR="0097431F">
        <w:rPr>
          <w:rStyle w:val="normaltextrun"/>
          <w:rFonts w:ascii="Aptos" w:hAnsi="Aptos"/>
          <w:sz w:val="18"/>
          <w:szCs w:val="18"/>
        </w:rPr>
        <w:t xml:space="preserve">and responsibilities </w:t>
      </w:r>
      <w:r w:rsidR="00351B01" w:rsidRPr="00FA2BA2">
        <w:rPr>
          <w:rStyle w:val="normaltextrun"/>
          <w:rFonts w:ascii="Aptos" w:hAnsi="Aptos"/>
          <w:sz w:val="18"/>
          <w:szCs w:val="18"/>
        </w:rPr>
        <w:t>of all licensed officials are the minimum standards expected in fulfilling the role of a referee, judge, or timekeeper.</w:t>
      </w:r>
      <w:r w:rsidR="00351B01" w:rsidRPr="00FA2BA2">
        <w:rPr>
          <w:rStyle w:val="eop"/>
          <w:rFonts w:ascii="Aptos" w:hAnsi="Aptos" w:cs="Arial"/>
          <w:sz w:val="18"/>
          <w:szCs w:val="18"/>
        </w:rPr>
        <w:t> </w:t>
      </w:r>
    </w:p>
    <w:p w14:paraId="10C1889A" w14:textId="77777777" w:rsidR="002E526E" w:rsidRDefault="002E526E" w:rsidP="00351B0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</w:p>
    <w:p w14:paraId="35E09598" w14:textId="4DB64842" w:rsidR="002E526E" w:rsidRDefault="002E526E" w:rsidP="00351B0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  <w:r>
        <w:rPr>
          <w:rStyle w:val="eop"/>
          <w:rFonts w:ascii="Aptos" w:hAnsi="Aptos" w:cs="Arial"/>
          <w:sz w:val="18"/>
          <w:szCs w:val="18"/>
        </w:rPr>
        <w:t>Licensed officials’ responsibilities include:</w:t>
      </w:r>
    </w:p>
    <w:p w14:paraId="386453D8" w14:textId="77777777" w:rsidR="002E526E" w:rsidRDefault="002E526E" w:rsidP="00351B0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</w:p>
    <w:p w14:paraId="20B174F4" w14:textId="3A991E76" w:rsidR="00351B01" w:rsidRPr="00351B01" w:rsidRDefault="00351B01" w:rsidP="00A24C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 w:rsidRPr="00351B01">
        <w:rPr>
          <w:rStyle w:val="normaltextrun"/>
          <w:rFonts w:ascii="Aptos" w:hAnsi="Aptos"/>
          <w:sz w:val="18"/>
          <w:szCs w:val="18"/>
        </w:rPr>
        <w:t xml:space="preserve">Ensure </w:t>
      </w:r>
      <w:r w:rsidR="002E526E">
        <w:rPr>
          <w:rStyle w:val="normaltextrun"/>
          <w:rFonts w:ascii="Aptos" w:hAnsi="Aptos"/>
          <w:sz w:val="18"/>
          <w:szCs w:val="18"/>
        </w:rPr>
        <w:t>you</w:t>
      </w:r>
      <w:r w:rsidRPr="00351B01">
        <w:rPr>
          <w:rStyle w:val="normaltextrun"/>
          <w:rFonts w:ascii="Aptos" w:hAnsi="Aptos"/>
          <w:sz w:val="18"/>
          <w:szCs w:val="18"/>
        </w:rPr>
        <w:t xml:space="preserve"> are proficient in the understanding and application of all rules</w:t>
      </w:r>
      <w:r>
        <w:rPr>
          <w:rStyle w:val="normaltextrun"/>
          <w:rFonts w:ascii="Aptos" w:hAnsi="Aptos"/>
          <w:sz w:val="18"/>
          <w:szCs w:val="18"/>
        </w:rPr>
        <w:t xml:space="preserve"> and scoring systems</w:t>
      </w:r>
      <w:r w:rsidRPr="00351B01">
        <w:rPr>
          <w:rStyle w:val="normaltextrun"/>
          <w:rFonts w:ascii="Aptos" w:hAnsi="Aptos"/>
          <w:sz w:val="18"/>
          <w:szCs w:val="18"/>
        </w:rPr>
        <w:t xml:space="preserve"> as they apply to </w:t>
      </w:r>
      <w:r w:rsidR="002E526E">
        <w:rPr>
          <w:rStyle w:val="normaltextrun"/>
          <w:rFonts w:ascii="Aptos" w:hAnsi="Aptos"/>
          <w:sz w:val="18"/>
          <w:szCs w:val="18"/>
        </w:rPr>
        <w:t>you</w:t>
      </w:r>
      <w:r w:rsidRPr="00351B01">
        <w:rPr>
          <w:rStyle w:val="normaltextrun"/>
          <w:rFonts w:ascii="Aptos" w:hAnsi="Aptos"/>
          <w:sz w:val="18"/>
          <w:szCs w:val="18"/>
        </w:rPr>
        <w:t>r role and those rules are applied fairly and without bias, or influence. </w:t>
      </w:r>
      <w:r w:rsidRPr="00351B01">
        <w:rPr>
          <w:rStyle w:val="eop"/>
          <w:rFonts w:ascii="Aptos" w:hAnsi="Aptos" w:cs="Arial"/>
          <w:sz w:val="18"/>
          <w:szCs w:val="18"/>
        </w:rPr>
        <w:t> </w:t>
      </w:r>
    </w:p>
    <w:p w14:paraId="04B02EF7" w14:textId="77777777" w:rsidR="00351B01" w:rsidRDefault="00351B01" w:rsidP="00A24C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  <w:r w:rsidRPr="002E526E">
        <w:rPr>
          <w:rStyle w:val="normaltextrun"/>
          <w:rFonts w:ascii="Aptos" w:hAnsi="Aptos"/>
          <w:sz w:val="18"/>
          <w:szCs w:val="18"/>
        </w:rPr>
        <w:t>Remain impartial when performing duties and apply 100% concentration for the whole of each round. </w:t>
      </w:r>
      <w:r w:rsidRPr="002E526E">
        <w:rPr>
          <w:rStyle w:val="eop"/>
          <w:rFonts w:ascii="Aptos" w:hAnsi="Aptos" w:cs="Arial"/>
          <w:sz w:val="18"/>
          <w:szCs w:val="18"/>
        </w:rPr>
        <w:t> </w:t>
      </w:r>
    </w:p>
    <w:p w14:paraId="76066856" w14:textId="50C30A11" w:rsidR="00351B01" w:rsidRPr="002E526E" w:rsidRDefault="00351B01" w:rsidP="00A24C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  <w:r w:rsidRPr="002E526E">
        <w:rPr>
          <w:rStyle w:val="normaltextrun"/>
          <w:rFonts w:ascii="Aptos" w:hAnsi="Aptos"/>
          <w:sz w:val="18"/>
          <w:szCs w:val="18"/>
        </w:rPr>
        <w:t>In the event that an official is not able to carry out all  as outlined, they must alert the attending Board member immediately. </w:t>
      </w:r>
      <w:r w:rsidRPr="002E526E">
        <w:rPr>
          <w:rStyle w:val="eop"/>
          <w:rFonts w:ascii="Aptos" w:hAnsi="Aptos" w:cs="Arial"/>
          <w:sz w:val="18"/>
          <w:szCs w:val="18"/>
        </w:rPr>
        <w:t> </w:t>
      </w:r>
    </w:p>
    <w:p w14:paraId="4C6207B2" w14:textId="66DC3A5C" w:rsidR="00351B01" w:rsidRPr="00351B01" w:rsidRDefault="00351B01" w:rsidP="00351B01">
      <w:pPr>
        <w:pStyle w:val="Heading1"/>
        <w:rPr>
          <w:sz w:val="28"/>
        </w:rPr>
      </w:pPr>
      <w:r>
        <w:rPr>
          <w:sz w:val="28"/>
        </w:rPr>
        <w:t>Code of conduct</w:t>
      </w:r>
    </w:p>
    <w:p w14:paraId="07007088" w14:textId="17C9A9FC" w:rsidR="00351B01" w:rsidRDefault="00343AC8" w:rsidP="00351B0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Licensed o</w:t>
      </w:r>
      <w:r w:rsidR="006A017A">
        <w:rPr>
          <w:rStyle w:val="normaltextrun"/>
          <w:rFonts w:ascii="Aptos" w:hAnsi="Aptos"/>
          <w:sz w:val="18"/>
          <w:szCs w:val="18"/>
        </w:rPr>
        <w:t xml:space="preserve">fficials are expected to exhibit exemplar standards at all times and not </w:t>
      </w:r>
      <w:r w:rsidR="006A017A" w:rsidRPr="00351B01">
        <w:rPr>
          <w:rStyle w:val="normaltextrun"/>
          <w:rFonts w:ascii="Aptos" w:hAnsi="Aptos"/>
          <w:sz w:val="18"/>
          <w:szCs w:val="18"/>
        </w:rPr>
        <w:t>engage in</w:t>
      </w:r>
      <w:r w:rsidR="002865B6">
        <w:rPr>
          <w:rStyle w:val="normaltextrun"/>
          <w:rFonts w:ascii="Aptos" w:hAnsi="Aptos"/>
          <w:sz w:val="18"/>
          <w:szCs w:val="18"/>
        </w:rPr>
        <w:t>:</w:t>
      </w:r>
      <w:r w:rsidR="00351B01" w:rsidRPr="00351B01">
        <w:rPr>
          <w:rStyle w:val="eop"/>
          <w:rFonts w:ascii="Aptos" w:hAnsi="Aptos" w:cs="Arial"/>
          <w:sz w:val="18"/>
          <w:szCs w:val="18"/>
        </w:rPr>
        <w:t> </w:t>
      </w:r>
    </w:p>
    <w:p w14:paraId="34614544" w14:textId="77777777" w:rsidR="002865B6" w:rsidRPr="00351B01" w:rsidRDefault="002865B6" w:rsidP="00351B0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36E9C09D" w14:textId="076B119C" w:rsidR="00351B01" w:rsidRPr="00351B01" w:rsidRDefault="002865B6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V</w:t>
      </w:r>
      <w:r w:rsidR="00351B01" w:rsidRPr="00351B01">
        <w:rPr>
          <w:rStyle w:val="normaltextrun"/>
          <w:rFonts w:ascii="Aptos" w:hAnsi="Aptos"/>
          <w:sz w:val="18"/>
          <w:szCs w:val="18"/>
        </w:rPr>
        <w:t>iolent, threatening, obscene, indecent or abusive language or behaviour</w:t>
      </w:r>
      <w:r>
        <w:rPr>
          <w:rStyle w:val="normaltextrun"/>
          <w:rFonts w:ascii="Aptos" w:hAnsi="Aptos"/>
          <w:sz w:val="18"/>
          <w:szCs w:val="18"/>
        </w:rPr>
        <w:t>.</w:t>
      </w:r>
      <w:r w:rsidR="00351B01" w:rsidRPr="00351B01">
        <w:rPr>
          <w:rStyle w:val="eop"/>
          <w:rFonts w:ascii="Aptos" w:hAnsi="Aptos" w:cs="Arial"/>
          <w:sz w:val="18"/>
          <w:szCs w:val="18"/>
        </w:rPr>
        <w:t> </w:t>
      </w:r>
    </w:p>
    <w:p w14:paraId="408F0B25" w14:textId="363AB845" w:rsidR="00351B01" w:rsidRPr="00351B01" w:rsidRDefault="002865B6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V</w:t>
      </w:r>
      <w:r w:rsidR="00351B01" w:rsidRPr="00351B01">
        <w:rPr>
          <w:rStyle w:val="normaltextrun"/>
          <w:rFonts w:ascii="Aptos" w:hAnsi="Aptos"/>
          <w:sz w:val="18"/>
          <w:szCs w:val="18"/>
        </w:rPr>
        <w:t>ilification of any kind towards another person</w:t>
      </w:r>
      <w:r>
        <w:rPr>
          <w:rStyle w:val="normaltextrun"/>
          <w:rFonts w:ascii="Aptos" w:hAnsi="Aptos"/>
          <w:sz w:val="18"/>
          <w:szCs w:val="18"/>
        </w:rPr>
        <w:t>.</w:t>
      </w:r>
      <w:r w:rsidR="00351B01" w:rsidRPr="00351B01">
        <w:rPr>
          <w:rStyle w:val="eop"/>
          <w:rFonts w:ascii="Aptos" w:hAnsi="Aptos" w:cs="Arial"/>
          <w:sz w:val="18"/>
          <w:szCs w:val="18"/>
        </w:rPr>
        <w:t> </w:t>
      </w:r>
    </w:p>
    <w:p w14:paraId="4AAB688D" w14:textId="6AE7A688" w:rsidR="00351B01" w:rsidRPr="00351B01" w:rsidRDefault="002865B6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D</w:t>
      </w:r>
      <w:r w:rsidR="00351B01" w:rsidRPr="00351B01">
        <w:rPr>
          <w:rStyle w:val="normaltextrun"/>
          <w:rFonts w:ascii="Aptos" w:hAnsi="Aptos"/>
          <w:sz w:val="18"/>
          <w:szCs w:val="18"/>
        </w:rPr>
        <w:t>iscrimination against another person based on their age, gender or sexual orientation</w:t>
      </w:r>
      <w:r>
        <w:rPr>
          <w:rStyle w:val="normaltextrun"/>
          <w:rFonts w:ascii="Aptos" w:hAnsi="Aptos"/>
          <w:sz w:val="18"/>
          <w:szCs w:val="18"/>
        </w:rPr>
        <w:t>.</w:t>
      </w:r>
      <w:r w:rsidR="00351B01" w:rsidRPr="00351B01">
        <w:rPr>
          <w:rStyle w:val="eop"/>
          <w:rFonts w:ascii="Aptos" w:hAnsi="Aptos" w:cs="Arial"/>
          <w:sz w:val="18"/>
          <w:szCs w:val="18"/>
        </w:rPr>
        <w:t> </w:t>
      </w:r>
    </w:p>
    <w:p w14:paraId="2CD6C875" w14:textId="55F14DE0" w:rsidR="00351B01" w:rsidRPr="00351B01" w:rsidRDefault="002865B6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D</w:t>
      </w:r>
      <w:r w:rsidR="00351B01" w:rsidRPr="00351B01">
        <w:rPr>
          <w:rStyle w:val="normaltextrun"/>
          <w:rFonts w:ascii="Aptos" w:hAnsi="Aptos"/>
          <w:sz w:val="18"/>
          <w:szCs w:val="18"/>
        </w:rPr>
        <w:t>iscrimination against another person based on their race, culture, religion or any other personal characteristic (protected or otherwise)</w:t>
      </w:r>
      <w:r>
        <w:rPr>
          <w:rStyle w:val="normaltextrun"/>
          <w:rFonts w:ascii="Aptos" w:hAnsi="Aptos"/>
          <w:sz w:val="18"/>
          <w:szCs w:val="18"/>
        </w:rPr>
        <w:t>.</w:t>
      </w:r>
      <w:r w:rsidR="00351B01" w:rsidRPr="00351B01">
        <w:rPr>
          <w:rStyle w:val="normaltextrun"/>
          <w:rFonts w:ascii="Aptos" w:hAnsi="Aptos"/>
          <w:sz w:val="18"/>
          <w:szCs w:val="18"/>
        </w:rPr>
        <w:t> </w:t>
      </w:r>
      <w:r w:rsidR="00351B01" w:rsidRPr="00351B01">
        <w:rPr>
          <w:rStyle w:val="eop"/>
          <w:rFonts w:ascii="Aptos" w:hAnsi="Aptos" w:cs="Arial"/>
          <w:sz w:val="18"/>
          <w:szCs w:val="18"/>
        </w:rPr>
        <w:t> </w:t>
      </w:r>
    </w:p>
    <w:p w14:paraId="687A89F0" w14:textId="476CF0B5" w:rsidR="002865B6" w:rsidRPr="002865B6" w:rsidRDefault="002865B6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S</w:t>
      </w:r>
      <w:r w:rsidR="00351B01" w:rsidRPr="00351B01">
        <w:rPr>
          <w:rStyle w:val="normaltextrun"/>
          <w:rFonts w:ascii="Aptos" w:hAnsi="Aptos"/>
          <w:sz w:val="18"/>
          <w:szCs w:val="18"/>
        </w:rPr>
        <w:t>exual harassment, intimidation or victimisation of another person</w:t>
      </w:r>
      <w:r>
        <w:rPr>
          <w:rStyle w:val="normaltextrun"/>
          <w:rFonts w:ascii="Aptos" w:hAnsi="Aptos"/>
          <w:sz w:val="18"/>
          <w:szCs w:val="18"/>
        </w:rPr>
        <w:t>.</w:t>
      </w:r>
    </w:p>
    <w:p w14:paraId="092B5134" w14:textId="2F14B2F1" w:rsidR="00855209" w:rsidRDefault="00855209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Style w:val="scxw23302867"/>
          <w:rFonts w:ascii="Aptos" w:hAnsi="Aptos" w:cs="Arial"/>
          <w:sz w:val="18"/>
          <w:szCs w:val="18"/>
        </w:rPr>
      </w:pPr>
      <w:r>
        <w:rPr>
          <w:rStyle w:val="scxw23302867"/>
          <w:rFonts w:ascii="Aptos" w:hAnsi="Aptos" w:cs="Arial"/>
          <w:sz w:val="18"/>
          <w:szCs w:val="18"/>
        </w:rPr>
        <w:t>Competition manipulation and gambling on any activity that you are directly or indirectly connected to.</w:t>
      </w:r>
    </w:p>
    <w:p w14:paraId="5DD6DA95" w14:textId="77777777" w:rsidR="00855209" w:rsidRDefault="00855209" w:rsidP="00A24CE9">
      <w:pPr>
        <w:pStyle w:val="paragraph"/>
        <w:numPr>
          <w:ilvl w:val="0"/>
          <w:numId w:val="28"/>
        </w:numPr>
        <w:spacing w:before="0" w:beforeAutospacing="0" w:after="0" w:afterAutospacing="0"/>
        <w:ind w:left="284" w:hanging="284"/>
        <w:textAlignment w:val="baseline"/>
        <w:rPr>
          <w:rStyle w:val="scxw23302867"/>
          <w:rFonts w:ascii="Aptos" w:hAnsi="Aptos" w:cs="Arial"/>
          <w:sz w:val="18"/>
          <w:szCs w:val="18"/>
        </w:rPr>
      </w:pPr>
      <w:r>
        <w:rPr>
          <w:rStyle w:val="scxw23302867"/>
          <w:rFonts w:ascii="Aptos" w:hAnsi="Aptos" w:cs="Arial"/>
          <w:sz w:val="18"/>
          <w:szCs w:val="18"/>
        </w:rPr>
        <w:t>Improper use of drugs and medicines.</w:t>
      </w:r>
    </w:p>
    <w:p w14:paraId="45381715" w14:textId="7F712996" w:rsidR="00351B01" w:rsidRDefault="002865B6" w:rsidP="00A24CE9">
      <w:pPr>
        <w:pStyle w:val="paragraph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Style w:val="scxw23302867"/>
          <w:rFonts w:ascii="Aptos" w:hAnsi="Aptos" w:cs="Arial"/>
          <w:sz w:val="18"/>
          <w:szCs w:val="18"/>
        </w:rPr>
      </w:pPr>
      <w:r>
        <w:rPr>
          <w:rStyle w:val="normaltextrun"/>
          <w:rFonts w:ascii="Aptos" w:hAnsi="Aptos"/>
          <w:sz w:val="18"/>
          <w:szCs w:val="18"/>
        </w:rPr>
        <w:t>C</w:t>
      </w:r>
      <w:r w:rsidR="00351B01" w:rsidRPr="00351B01">
        <w:rPr>
          <w:rStyle w:val="normaltextrun"/>
          <w:rFonts w:ascii="Aptos" w:hAnsi="Aptos"/>
          <w:sz w:val="18"/>
          <w:szCs w:val="18"/>
        </w:rPr>
        <w:t xml:space="preserve">onduct that is detrimental to the reputation or interests of the boxing and combat sports industry. </w:t>
      </w:r>
      <w:r w:rsidR="00351B01" w:rsidRPr="00351B01">
        <w:rPr>
          <w:rStyle w:val="scxw23302867"/>
          <w:rFonts w:ascii="Aptos" w:hAnsi="Aptos" w:cs="Arial"/>
          <w:sz w:val="18"/>
          <w:szCs w:val="18"/>
        </w:rPr>
        <w:t> </w:t>
      </w:r>
    </w:p>
    <w:p w14:paraId="5F3BD723" w14:textId="77777777" w:rsidR="009E33D8" w:rsidRDefault="009E33D8" w:rsidP="009E33D8">
      <w:pPr>
        <w:pStyle w:val="paragraph"/>
        <w:spacing w:before="0" w:beforeAutospacing="0" w:after="0" w:afterAutospacing="0"/>
        <w:textAlignment w:val="baseline"/>
        <w:rPr>
          <w:rStyle w:val="scxw23302867"/>
          <w:rFonts w:ascii="Aptos" w:hAnsi="Aptos" w:cs="Arial"/>
          <w:sz w:val="18"/>
          <w:szCs w:val="18"/>
        </w:rPr>
      </w:pPr>
    </w:p>
    <w:sectPr w:rsidR="009E33D8" w:rsidSect="00B014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6" w:h="16838" w:code="9"/>
      <w:pgMar w:top="1701" w:right="1361" w:bottom="1701" w:left="1361" w:header="454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C213" w14:textId="77777777" w:rsidR="009713A5" w:rsidRDefault="009713A5" w:rsidP="00123BB4">
      <w:r>
        <w:separator/>
      </w:r>
    </w:p>
  </w:endnote>
  <w:endnote w:type="continuationSeparator" w:id="0">
    <w:p w14:paraId="0AAFBDE8" w14:textId="77777777" w:rsidR="009713A5" w:rsidRDefault="009713A5" w:rsidP="00123BB4">
      <w:r>
        <w:continuationSeparator/>
      </w:r>
    </w:p>
  </w:endnote>
  <w:endnote w:type="continuationNotice" w:id="1">
    <w:p w14:paraId="2AC4D91A" w14:textId="77777777" w:rsidR="009713A5" w:rsidRDefault="00971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0D72" w14:textId="77777777" w:rsidR="00A976CE" w:rsidRDefault="0039708F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45A69D" wp14:editId="6E15B2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413942502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91E7A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A69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" style="position:absolute;left:0;text-align:left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03791E7A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37DBC7F3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928096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D2A4" w14:textId="77777777" w:rsidR="00A976CE" w:rsidRPr="00ED5AA6" w:rsidRDefault="00ED5AA6" w:rsidP="00ED5AA6">
    <w:pPr>
      <w:pStyle w:val="Footer"/>
      <w:jc w:val="left"/>
    </w:pPr>
    <w:r>
      <w:rPr>
        <w:noProof/>
      </w:rPr>
      <w:drawing>
        <wp:anchor distT="0" distB="0" distL="114300" distR="114300" simplePos="0" relativeHeight="251658247" behindDoc="0" locked="1" layoutInCell="1" allowOverlap="1" wp14:anchorId="51725294" wp14:editId="29D6E949">
          <wp:simplePos x="0" y="0"/>
          <wp:positionH relativeFrom="page">
            <wp:posOffset>6480810</wp:posOffset>
          </wp:positionH>
          <wp:positionV relativeFrom="page">
            <wp:posOffset>9901555</wp:posOffset>
          </wp:positionV>
          <wp:extent cx="626400" cy="360000"/>
          <wp:effectExtent l="0" t="0" r="0" b="0"/>
          <wp:wrapNone/>
          <wp:docPr id="512032093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21CA" w14:textId="77777777" w:rsidR="00A976CE" w:rsidRDefault="00237320" w:rsidP="00561F0C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0BBE6BF1" wp14:editId="233FA158">
          <wp:simplePos x="0" y="0"/>
          <wp:positionH relativeFrom="page">
            <wp:posOffset>6480810</wp:posOffset>
          </wp:positionH>
          <wp:positionV relativeFrom="page">
            <wp:posOffset>9901555</wp:posOffset>
          </wp:positionV>
          <wp:extent cx="626400" cy="360000"/>
          <wp:effectExtent l="0" t="0" r="0" b="0"/>
          <wp:wrapNone/>
          <wp:docPr id="1062022337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7608" w14:textId="77777777" w:rsidR="009F5143" w:rsidRDefault="003970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FB620E" wp14:editId="39ED7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737169889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47054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B62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alt="OFFICIAL" style="position:absolute;left:0;text-align:left;margin-left:0;margin-top:0;width:54.05pt;height:28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37547054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DAA2" w14:textId="77777777" w:rsidR="00556F3C" w:rsidRPr="0039708F" w:rsidRDefault="0039708F" w:rsidP="0039708F">
    <w:pPr>
      <w:pStyle w:val="Footer"/>
    </w:pPr>
    <w:r>
      <w:rPr>
        <w:noProof/>
      </w:rPr>
      <w:drawing>
        <wp:anchor distT="0" distB="0" distL="114300" distR="114300" simplePos="0" relativeHeight="251658246" behindDoc="0" locked="1" layoutInCell="1" allowOverlap="1" wp14:anchorId="64FFE2E9" wp14:editId="54264988">
          <wp:simplePos x="0" y="0"/>
          <wp:positionH relativeFrom="page">
            <wp:posOffset>0</wp:posOffset>
          </wp:positionH>
          <wp:positionV relativeFrom="page">
            <wp:posOffset>9620250</wp:posOffset>
          </wp:positionV>
          <wp:extent cx="7560000" cy="1069200"/>
          <wp:effectExtent l="0" t="0" r="0" b="0"/>
          <wp:wrapNone/>
          <wp:docPr id="276899285" name="Graphic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99285" name="Graphic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1E2" w14:textId="77777777" w:rsidR="00ED5AA6" w:rsidRPr="0039708F" w:rsidRDefault="00ED5AA6" w:rsidP="00ED5AA6">
    <w:pPr>
      <w:pStyle w:val="Footer"/>
    </w:pPr>
    <w:r>
      <w:rPr>
        <w:noProof/>
      </w:rPr>
      <w:drawing>
        <wp:anchor distT="0" distB="0" distL="114300" distR="114300" simplePos="0" relativeHeight="251658248" behindDoc="0" locked="1" layoutInCell="1" allowOverlap="1" wp14:anchorId="576E7AE7" wp14:editId="1C05C3ED">
          <wp:simplePos x="0" y="0"/>
          <wp:positionH relativeFrom="page">
            <wp:posOffset>0</wp:posOffset>
          </wp:positionH>
          <wp:positionV relativeFrom="page">
            <wp:posOffset>9620250</wp:posOffset>
          </wp:positionV>
          <wp:extent cx="7560000" cy="1069200"/>
          <wp:effectExtent l="0" t="0" r="0" b="0"/>
          <wp:wrapNone/>
          <wp:docPr id="1414011050" name="Graphic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11050" name="Graphic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ADBC5" w14:textId="77777777" w:rsidR="009F5143" w:rsidRPr="00ED5AA6" w:rsidRDefault="009F5143" w:rsidP="00ED5AA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F18B" w14:textId="77777777" w:rsidR="009713A5" w:rsidRDefault="009713A5" w:rsidP="00123BB4">
      <w:r>
        <w:separator/>
      </w:r>
    </w:p>
  </w:footnote>
  <w:footnote w:type="continuationSeparator" w:id="0">
    <w:p w14:paraId="521C98FE" w14:textId="77777777" w:rsidR="009713A5" w:rsidRDefault="009713A5" w:rsidP="00123BB4">
      <w:r>
        <w:continuationSeparator/>
      </w:r>
    </w:p>
  </w:footnote>
  <w:footnote w:type="continuationNotice" w:id="1">
    <w:p w14:paraId="0AD7631A" w14:textId="77777777" w:rsidR="009713A5" w:rsidRDefault="00971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BC66" w14:textId="77777777" w:rsidR="00A976CE" w:rsidRDefault="0039708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FA082E" wp14:editId="07189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2110084664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7E934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A082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OFFICIAL" style="position:absolute;margin-left:0;margin-top:0;width:54.05pt;height:28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5A7E934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E1F9" w14:textId="77777777" w:rsidR="00B0146C" w:rsidRDefault="00B0146C" w:rsidP="00B0146C">
    <w:pPr>
      <w:pStyle w:val="Header"/>
      <w:jc w:val="right"/>
    </w:pPr>
    <w:r>
      <w:rPr>
        <w:noProof/>
      </w:rPr>
      <w:drawing>
        <wp:inline distT="0" distB="0" distL="0" distR="0" wp14:anchorId="54B7E38E" wp14:editId="34F9218F">
          <wp:extent cx="1920000" cy="576000"/>
          <wp:effectExtent l="0" t="0" r="0" b="0"/>
          <wp:docPr id="1646123166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23166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6E653" w14:textId="77777777" w:rsidR="00B0146C" w:rsidRDefault="00B0146C" w:rsidP="00B0146C">
    <w:pPr>
      <w:pStyle w:val="Header"/>
      <w:jc w:val="right"/>
    </w:pPr>
    <w:r>
      <w:rPr>
        <w:noProof/>
      </w:rPr>
      <w:drawing>
        <wp:anchor distT="0" distB="0" distL="114300" distR="114300" simplePos="0" relativeHeight="251658251" behindDoc="1" locked="1" layoutInCell="1" allowOverlap="1" wp14:anchorId="2A19AE04" wp14:editId="36358B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691495"/>
          <wp:effectExtent l="0" t="0" r="1270" b="1905"/>
          <wp:wrapNone/>
          <wp:docPr id="422766435" name="Picture 2139357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7975" name="Picture 2139357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EC1F7" w14:textId="77777777" w:rsidR="00A976CE" w:rsidRPr="00B0146C" w:rsidRDefault="00A976CE" w:rsidP="00B0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29A" w14:textId="77777777" w:rsidR="00ED5AA6" w:rsidRDefault="00847B0C" w:rsidP="00847B0C">
    <w:pPr>
      <w:pStyle w:val="Header"/>
      <w:jc w:val="right"/>
    </w:pPr>
    <w:r>
      <w:rPr>
        <w:noProof/>
      </w:rPr>
      <w:drawing>
        <wp:inline distT="0" distB="0" distL="0" distR="0" wp14:anchorId="34C0501D" wp14:editId="5B7B4654">
          <wp:extent cx="1920000" cy="576000"/>
          <wp:effectExtent l="0" t="0" r="0" b="0"/>
          <wp:docPr id="1100364885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64885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9C7EE" w14:textId="77777777" w:rsidR="00A976CE" w:rsidRDefault="009406AA" w:rsidP="00847B0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4146BB4" wp14:editId="6E74A3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691495"/>
          <wp:effectExtent l="0" t="0" r="1270" b="1905"/>
          <wp:wrapNone/>
          <wp:docPr id="2139357975" name="Picture 2139357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7975" name="Picture 2139357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218" w14:textId="77777777" w:rsidR="009F5143" w:rsidRDefault="003970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B1D6790" wp14:editId="121ADA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979265741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0C380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D679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5B0C380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63" w:type="pct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  <w:gridCol w:w="564"/>
    </w:tblGrid>
    <w:sdt>
      <w:sdtPr>
        <w:rPr>
          <w:rFonts w:ascii="Aptos" w:hAnsi="Aptos"/>
          <w:color w:val="343641" w:themeColor="text2"/>
        </w:rPr>
        <w:id w:val="-59403356"/>
        <w:docPartObj>
          <w:docPartGallery w:val="Page Numbers (Bottom of Page)"/>
          <w:docPartUnique/>
        </w:docPartObj>
      </w:sdtPr>
      <w:sdtEndPr>
        <w:rPr>
          <w:rStyle w:val="PageNumber"/>
          <w:color w:val="7F7F7F" w:themeColor="text1" w:themeTint="80"/>
        </w:rPr>
      </w:sdtEndPr>
      <w:sdtContent>
        <w:sdt>
          <w:sdtPr>
            <w:rPr>
              <w:rFonts w:ascii="Aptos" w:hAnsi="Aptos"/>
              <w:color w:val="343641" w:themeColor="text2"/>
            </w:rPr>
            <w:id w:val="1506317500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  <w:color w:val="7F7F7F" w:themeColor="text1" w:themeTint="80"/>
            </w:rPr>
          </w:sdtEndPr>
          <w:sdtContent>
            <w:tr w:rsidR="006C2861" w:rsidRPr="0039708F" w14:paraId="0742B8D9" w14:textId="77777777">
              <w:tc>
                <w:tcPr>
                  <w:tcW w:w="4738" w:type="pct"/>
                  <w:vAlign w:val="center"/>
                </w:tcPr>
                <w:p w14:paraId="1C4ABD24" w14:textId="3919F268" w:rsidR="006C2861" w:rsidRPr="00ED5AA6" w:rsidRDefault="006C2861" w:rsidP="006C2861">
                  <w:pPr>
                    <w:pStyle w:val="Footer"/>
                    <w:spacing w:after="0"/>
                    <w:jc w:val="left"/>
                    <w:rPr>
                      <w:rFonts w:ascii="Aptos" w:hAnsi="Aptos"/>
                      <w:color w:val="343641" w:themeColor="text2"/>
                    </w:rPr>
                  </w:pP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begin"/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instrText xml:space="preserve"> STYLEREF  Title  \* MERGEFORMAT </w:instrText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separate"/>
                  </w:r>
                  <w:r w:rsidR="0063196B">
                    <w:rPr>
                      <w:rFonts w:ascii="Aptos" w:hAnsi="Aptos"/>
                      <w:noProof/>
                      <w:color w:val="343641" w:themeColor="text2"/>
                    </w:rPr>
                    <w:t>Licensed referees, judges and timekeepers</w:t>
                  </w:r>
                  <w:r w:rsidRPr="00ED5AA6">
                    <w:rPr>
                      <w:rFonts w:ascii="Aptos" w:hAnsi="Aptos"/>
                      <w:noProof/>
                      <w:color w:val="343641" w:themeColor="text2"/>
                    </w:rPr>
                    <w:fldChar w:fldCharType="end"/>
                  </w:r>
                </w:p>
              </w:tc>
              <w:tc>
                <w:tcPr>
                  <w:tcW w:w="262" w:type="pct"/>
                  <w:vAlign w:val="center"/>
                </w:tcPr>
                <w:p w14:paraId="7A46C00D" w14:textId="77777777" w:rsidR="006C2861" w:rsidRPr="0039708F" w:rsidRDefault="006C2861" w:rsidP="006C2861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  <w:color w:val="7F7F7F" w:themeColor="text1" w:themeTint="80"/>
                    </w:rPr>
                  </w:pP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begin"/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instrText xml:space="preserve"> PAGE </w:instrTex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separate"/>
                  </w:r>
                  <w:r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t>2</w: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25BA15B4" w14:textId="77777777" w:rsidR="00216EF4" w:rsidRPr="006C2861" w:rsidRDefault="006C2861" w:rsidP="006C2861">
    <w:pPr>
      <w:pStyle w:val="Header"/>
    </w:pPr>
    <w:r>
      <w:rPr>
        <w:noProof/>
      </w:rPr>
      <w:drawing>
        <wp:anchor distT="0" distB="0" distL="114300" distR="114300" simplePos="0" relativeHeight="251658250" behindDoc="1" locked="1" layoutInCell="1" allowOverlap="1" wp14:anchorId="2B48BBFF" wp14:editId="2060F1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5600"/>
          <wp:effectExtent l="0" t="0" r="0" b="0"/>
          <wp:wrapNone/>
          <wp:docPr id="24329839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825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1" layoutInCell="1" allowOverlap="1" wp14:anchorId="420DD5D3" wp14:editId="27D0CAA8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786428995" name="Picture 7864289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63" w:type="pct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  <w:gridCol w:w="564"/>
    </w:tblGrid>
    <w:sdt>
      <w:sdtPr>
        <w:rPr>
          <w:rFonts w:ascii="Aptos" w:hAnsi="Aptos"/>
          <w:color w:val="343641" w:themeColor="text2"/>
        </w:rPr>
        <w:id w:val="414521434"/>
        <w:docPartObj>
          <w:docPartGallery w:val="Page Numbers (Bottom of Page)"/>
          <w:docPartUnique/>
        </w:docPartObj>
      </w:sdtPr>
      <w:sdtEndPr>
        <w:rPr>
          <w:rStyle w:val="PageNumber"/>
          <w:color w:val="7F7F7F" w:themeColor="text1" w:themeTint="80"/>
        </w:rPr>
      </w:sdtEndPr>
      <w:sdtContent>
        <w:sdt>
          <w:sdtPr>
            <w:rPr>
              <w:rFonts w:ascii="Aptos" w:hAnsi="Aptos"/>
              <w:color w:val="343641" w:themeColor="text2"/>
            </w:rPr>
            <w:id w:val="2143234491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  <w:color w:val="7F7F7F" w:themeColor="text1" w:themeTint="80"/>
            </w:rPr>
          </w:sdtEndPr>
          <w:sdtContent>
            <w:tr w:rsidR="00B0146C" w:rsidRPr="0039708F" w14:paraId="43408EE4" w14:textId="77777777">
              <w:tc>
                <w:tcPr>
                  <w:tcW w:w="4738" w:type="pct"/>
                  <w:vAlign w:val="center"/>
                </w:tcPr>
                <w:p w14:paraId="166C424A" w14:textId="453508E2" w:rsidR="00B0146C" w:rsidRPr="00ED5AA6" w:rsidRDefault="00B0146C" w:rsidP="00B0146C">
                  <w:pPr>
                    <w:pStyle w:val="Footer"/>
                    <w:spacing w:after="0"/>
                    <w:jc w:val="left"/>
                    <w:rPr>
                      <w:rFonts w:ascii="Aptos" w:hAnsi="Aptos"/>
                      <w:color w:val="343641" w:themeColor="text2"/>
                    </w:rPr>
                  </w:pP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begin"/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instrText xml:space="preserve"> STYLEREF  Title  \* MERGEFORMAT </w:instrText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separate"/>
                  </w:r>
                  <w:r w:rsidR="00392FCC">
                    <w:rPr>
                      <w:rFonts w:ascii="Aptos" w:hAnsi="Aptos"/>
                      <w:noProof/>
                      <w:color w:val="343641" w:themeColor="text2"/>
                    </w:rPr>
                    <w:t>Licensed referees, judges and timekeepers</w:t>
                  </w:r>
                  <w:r w:rsidRPr="00ED5AA6">
                    <w:rPr>
                      <w:rFonts w:ascii="Aptos" w:hAnsi="Aptos"/>
                      <w:noProof/>
                      <w:color w:val="343641" w:themeColor="text2"/>
                    </w:rPr>
                    <w:fldChar w:fldCharType="end"/>
                  </w:r>
                </w:p>
              </w:tc>
              <w:tc>
                <w:tcPr>
                  <w:tcW w:w="262" w:type="pct"/>
                  <w:vAlign w:val="center"/>
                </w:tcPr>
                <w:p w14:paraId="5237D704" w14:textId="77777777" w:rsidR="00B0146C" w:rsidRPr="0039708F" w:rsidRDefault="00B0146C" w:rsidP="00B0146C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  <w:color w:val="7F7F7F" w:themeColor="text1" w:themeTint="80"/>
                    </w:rPr>
                  </w:pP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begin"/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instrText xml:space="preserve"> PAGE </w:instrTex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separate"/>
                  </w:r>
                  <w:r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t>1</w: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1EB6A3E3" w14:textId="77777777" w:rsidR="00B0146C" w:rsidRPr="006C2861" w:rsidRDefault="00B0146C" w:rsidP="00B0146C">
    <w:pPr>
      <w:pStyle w:val="Header"/>
    </w:pPr>
    <w:r>
      <w:rPr>
        <w:noProof/>
      </w:rPr>
      <w:drawing>
        <wp:anchor distT="0" distB="0" distL="114300" distR="114300" simplePos="0" relativeHeight="251658253" behindDoc="1" locked="1" layoutInCell="1" allowOverlap="1" wp14:anchorId="6BFA172D" wp14:editId="745806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5600"/>
          <wp:effectExtent l="0" t="0" r="0" b="0"/>
          <wp:wrapNone/>
          <wp:docPr id="140586109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825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1" locked="1" layoutInCell="1" allowOverlap="1" wp14:anchorId="7010280A" wp14:editId="36DD00A5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2070262842" name="Picture 20702628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F3E2" w14:textId="77777777" w:rsidR="009F5143" w:rsidRPr="00B0146C" w:rsidRDefault="009F5143" w:rsidP="00B0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FA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85F79"/>
    <w:multiLevelType w:val="hybridMultilevel"/>
    <w:tmpl w:val="6E123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32FD"/>
    <w:multiLevelType w:val="hybridMultilevel"/>
    <w:tmpl w:val="C3A0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31C7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27A9E"/>
    <w:multiLevelType w:val="hybridMultilevel"/>
    <w:tmpl w:val="B6D0F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058A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FA5084"/>
    <w:multiLevelType w:val="hybridMultilevel"/>
    <w:tmpl w:val="26AE4740"/>
    <w:lvl w:ilvl="0" w:tplc="DBDAC02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5A4D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376891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D62FBB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354AB8"/>
    <w:multiLevelType w:val="hybridMultilevel"/>
    <w:tmpl w:val="71BA76E8"/>
    <w:lvl w:ilvl="0" w:tplc="DBDAC02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78DF"/>
    <w:multiLevelType w:val="multilevel"/>
    <w:tmpl w:val="1ECC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A74E9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A727DD"/>
    <w:multiLevelType w:val="hybridMultilevel"/>
    <w:tmpl w:val="030C5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50210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50D40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F32D63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8622A5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B03FCF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30C15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4453B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A7229C"/>
    <w:multiLevelType w:val="hybridMultilevel"/>
    <w:tmpl w:val="D3E23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119F"/>
    <w:multiLevelType w:val="hybridMultilevel"/>
    <w:tmpl w:val="399EDF3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34136"/>
    <w:multiLevelType w:val="hybridMultilevel"/>
    <w:tmpl w:val="030C51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0595A"/>
    <w:multiLevelType w:val="multilevel"/>
    <w:tmpl w:val="EAC2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F97679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2801A6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3545F1"/>
    <w:multiLevelType w:val="multilevel"/>
    <w:tmpl w:val="BBD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0974158">
    <w:abstractNumId w:val="5"/>
  </w:num>
  <w:num w:numId="2" w16cid:durableId="1730151627">
    <w:abstractNumId w:val="17"/>
  </w:num>
  <w:num w:numId="3" w16cid:durableId="1469977648">
    <w:abstractNumId w:val="16"/>
  </w:num>
  <w:num w:numId="4" w16cid:durableId="333342480">
    <w:abstractNumId w:val="25"/>
  </w:num>
  <w:num w:numId="5" w16cid:durableId="1013268417">
    <w:abstractNumId w:val="8"/>
  </w:num>
  <w:num w:numId="6" w16cid:durableId="1195004484">
    <w:abstractNumId w:val="19"/>
  </w:num>
  <w:num w:numId="7" w16cid:durableId="1513958864">
    <w:abstractNumId w:val="21"/>
  </w:num>
  <w:num w:numId="8" w16cid:durableId="277297947">
    <w:abstractNumId w:val="30"/>
  </w:num>
  <w:num w:numId="9" w16cid:durableId="526647663">
    <w:abstractNumId w:val="6"/>
  </w:num>
  <w:num w:numId="10" w16cid:durableId="451948873">
    <w:abstractNumId w:val="26"/>
  </w:num>
  <w:num w:numId="11" w16cid:durableId="1922180833">
    <w:abstractNumId w:val="33"/>
  </w:num>
  <w:num w:numId="12" w16cid:durableId="1703630573">
    <w:abstractNumId w:val="3"/>
  </w:num>
  <w:num w:numId="13" w16cid:durableId="607129563">
    <w:abstractNumId w:val="23"/>
  </w:num>
  <w:num w:numId="14" w16cid:durableId="1446970044">
    <w:abstractNumId w:val="31"/>
  </w:num>
  <w:num w:numId="15" w16cid:durableId="1042285321">
    <w:abstractNumId w:val="24"/>
  </w:num>
  <w:num w:numId="16" w16cid:durableId="1792892745">
    <w:abstractNumId w:val="32"/>
  </w:num>
  <w:num w:numId="17" w16cid:durableId="1467426329">
    <w:abstractNumId w:val="14"/>
  </w:num>
  <w:num w:numId="18" w16cid:durableId="1133912791">
    <w:abstractNumId w:val="11"/>
  </w:num>
  <w:num w:numId="19" w16cid:durableId="1474104260">
    <w:abstractNumId w:val="18"/>
  </w:num>
  <w:num w:numId="20" w16cid:durableId="1567691170">
    <w:abstractNumId w:val="0"/>
  </w:num>
  <w:num w:numId="21" w16cid:durableId="154803142">
    <w:abstractNumId w:val="9"/>
  </w:num>
  <w:num w:numId="22" w16cid:durableId="269820632">
    <w:abstractNumId w:val="20"/>
  </w:num>
  <w:num w:numId="23" w16cid:durableId="1057171258">
    <w:abstractNumId w:val="10"/>
  </w:num>
  <w:num w:numId="24" w16cid:durableId="1411151105">
    <w:abstractNumId w:val="22"/>
  </w:num>
  <w:num w:numId="25" w16cid:durableId="527571104">
    <w:abstractNumId w:val="27"/>
  </w:num>
  <w:num w:numId="26" w16cid:durableId="696350472">
    <w:abstractNumId w:val="12"/>
  </w:num>
  <w:num w:numId="27" w16cid:durableId="1219635333">
    <w:abstractNumId w:val="7"/>
  </w:num>
  <w:num w:numId="28" w16cid:durableId="164052872">
    <w:abstractNumId w:val="1"/>
  </w:num>
  <w:num w:numId="29" w16cid:durableId="111560755">
    <w:abstractNumId w:val="2"/>
  </w:num>
  <w:num w:numId="30" w16cid:durableId="1944335664">
    <w:abstractNumId w:val="4"/>
  </w:num>
  <w:num w:numId="31" w16cid:durableId="704864352">
    <w:abstractNumId w:val="28"/>
  </w:num>
  <w:num w:numId="32" w16cid:durableId="187375937">
    <w:abstractNumId w:val="29"/>
  </w:num>
  <w:num w:numId="33" w16cid:durableId="1934581718">
    <w:abstractNumId w:val="15"/>
  </w:num>
  <w:num w:numId="34" w16cid:durableId="595556168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42"/>
    <w:rsid w:val="0000440C"/>
    <w:rsid w:val="000204A3"/>
    <w:rsid w:val="00024442"/>
    <w:rsid w:val="000362E1"/>
    <w:rsid w:val="000458D8"/>
    <w:rsid w:val="00056407"/>
    <w:rsid w:val="000567AA"/>
    <w:rsid w:val="0006110E"/>
    <w:rsid w:val="00063C99"/>
    <w:rsid w:val="00067E9F"/>
    <w:rsid w:val="00080379"/>
    <w:rsid w:val="000865C3"/>
    <w:rsid w:val="000970F7"/>
    <w:rsid w:val="000A1216"/>
    <w:rsid w:val="000A458F"/>
    <w:rsid w:val="000B4F19"/>
    <w:rsid w:val="000C04E8"/>
    <w:rsid w:val="000C7533"/>
    <w:rsid w:val="000D2ECB"/>
    <w:rsid w:val="000D59FB"/>
    <w:rsid w:val="000E116A"/>
    <w:rsid w:val="000E39FB"/>
    <w:rsid w:val="000F0D6E"/>
    <w:rsid w:val="000F38D1"/>
    <w:rsid w:val="000F61BA"/>
    <w:rsid w:val="00106515"/>
    <w:rsid w:val="001154DB"/>
    <w:rsid w:val="00115744"/>
    <w:rsid w:val="00123BB4"/>
    <w:rsid w:val="00147A6B"/>
    <w:rsid w:val="00156E83"/>
    <w:rsid w:val="001575B0"/>
    <w:rsid w:val="00176858"/>
    <w:rsid w:val="00177D79"/>
    <w:rsid w:val="00187320"/>
    <w:rsid w:val="001B7E41"/>
    <w:rsid w:val="001C092F"/>
    <w:rsid w:val="001C7344"/>
    <w:rsid w:val="001E3FA6"/>
    <w:rsid w:val="001F3DF2"/>
    <w:rsid w:val="00212325"/>
    <w:rsid w:val="0021301E"/>
    <w:rsid w:val="00216EF4"/>
    <w:rsid w:val="0022085E"/>
    <w:rsid w:val="00226BB2"/>
    <w:rsid w:val="00237320"/>
    <w:rsid w:val="00244FF5"/>
    <w:rsid w:val="002457D7"/>
    <w:rsid w:val="002476EC"/>
    <w:rsid w:val="00263062"/>
    <w:rsid w:val="002829B6"/>
    <w:rsid w:val="002865B6"/>
    <w:rsid w:val="0029317B"/>
    <w:rsid w:val="00296F24"/>
    <w:rsid w:val="002B0B71"/>
    <w:rsid w:val="002B0D25"/>
    <w:rsid w:val="002E526E"/>
    <w:rsid w:val="002E5AB6"/>
    <w:rsid w:val="002E6BB3"/>
    <w:rsid w:val="002F6398"/>
    <w:rsid w:val="00314982"/>
    <w:rsid w:val="00321003"/>
    <w:rsid w:val="00325807"/>
    <w:rsid w:val="00326A87"/>
    <w:rsid w:val="00341424"/>
    <w:rsid w:val="00343AC8"/>
    <w:rsid w:val="00343B32"/>
    <w:rsid w:val="00350970"/>
    <w:rsid w:val="00351B01"/>
    <w:rsid w:val="00366624"/>
    <w:rsid w:val="00370274"/>
    <w:rsid w:val="00373C03"/>
    <w:rsid w:val="00376434"/>
    <w:rsid w:val="003771B3"/>
    <w:rsid w:val="00384C4B"/>
    <w:rsid w:val="00386B72"/>
    <w:rsid w:val="00387A08"/>
    <w:rsid w:val="00392FCC"/>
    <w:rsid w:val="00393A86"/>
    <w:rsid w:val="00393D53"/>
    <w:rsid w:val="0039460F"/>
    <w:rsid w:val="00395794"/>
    <w:rsid w:val="0039708F"/>
    <w:rsid w:val="003A0462"/>
    <w:rsid w:val="003B57CD"/>
    <w:rsid w:val="003C5E0B"/>
    <w:rsid w:val="003C6332"/>
    <w:rsid w:val="003D277C"/>
    <w:rsid w:val="003D6A27"/>
    <w:rsid w:val="003E1330"/>
    <w:rsid w:val="003E4AB1"/>
    <w:rsid w:val="003F152E"/>
    <w:rsid w:val="003F221C"/>
    <w:rsid w:val="004027D3"/>
    <w:rsid w:val="0042754E"/>
    <w:rsid w:val="0043293E"/>
    <w:rsid w:val="00437BF0"/>
    <w:rsid w:val="00442F54"/>
    <w:rsid w:val="00447B2A"/>
    <w:rsid w:val="00466FDD"/>
    <w:rsid w:val="0047378C"/>
    <w:rsid w:val="00480EB2"/>
    <w:rsid w:val="004824A7"/>
    <w:rsid w:val="00484ADA"/>
    <w:rsid w:val="004A05A1"/>
    <w:rsid w:val="004A1D5F"/>
    <w:rsid w:val="004A38AC"/>
    <w:rsid w:val="004A7616"/>
    <w:rsid w:val="004B576C"/>
    <w:rsid w:val="004B661B"/>
    <w:rsid w:val="004C32FC"/>
    <w:rsid w:val="004C40FE"/>
    <w:rsid w:val="004C6A4C"/>
    <w:rsid w:val="004D0D95"/>
    <w:rsid w:val="004E19DF"/>
    <w:rsid w:val="004E3885"/>
    <w:rsid w:val="00506AD1"/>
    <w:rsid w:val="00513813"/>
    <w:rsid w:val="00513E4D"/>
    <w:rsid w:val="005171E2"/>
    <w:rsid w:val="00522A93"/>
    <w:rsid w:val="00524174"/>
    <w:rsid w:val="0053232B"/>
    <w:rsid w:val="00552B84"/>
    <w:rsid w:val="00556F3C"/>
    <w:rsid w:val="00560950"/>
    <w:rsid w:val="00561F0C"/>
    <w:rsid w:val="005730CE"/>
    <w:rsid w:val="005736B7"/>
    <w:rsid w:val="00585AA0"/>
    <w:rsid w:val="00590459"/>
    <w:rsid w:val="0059206F"/>
    <w:rsid w:val="005952E0"/>
    <w:rsid w:val="00596E3D"/>
    <w:rsid w:val="005B7F37"/>
    <w:rsid w:val="005C2261"/>
    <w:rsid w:val="005C5189"/>
    <w:rsid w:val="005D5AD6"/>
    <w:rsid w:val="005E1EE6"/>
    <w:rsid w:val="005E4D11"/>
    <w:rsid w:val="005F57B2"/>
    <w:rsid w:val="005F7C29"/>
    <w:rsid w:val="00602006"/>
    <w:rsid w:val="006051C7"/>
    <w:rsid w:val="006109C3"/>
    <w:rsid w:val="0063196B"/>
    <w:rsid w:val="006376D1"/>
    <w:rsid w:val="00644EA5"/>
    <w:rsid w:val="006520C9"/>
    <w:rsid w:val="00671625"/>
    <w:rsid w:val="00684342"/>
    <w:rsid w:val="00694234"/>
    <w:rsid w:val="006976DF"/>
    <w:rsid w:val="006A017A"/>
    <w:rsid w:val="006A5854"/>
    <w:rsid w:val="006B02AD"/>
    <w:rsid w:val="006B1F1B"/>
    <w:rsid w:val="006B2932"/>
    <w:rsid w:val="006B3D6E"/>
    <w:rsid w:val="006C2861"/>
    <w:rsid w:val="006C4281"/>
    <w:rsid w:val="006C61FF"/>
    <w:rsid w:val="006D1E9A"/>
    <w:rsid w:val="006D52D9"/>
    <w:rsid w:val="006E7CAC"/>
    <w:rsid w:val="006F437D"/>
    <w:rsid w:val="00706A7E"/>
    <w:rsid w:val="00730867"/>
    <w:rsid w:val="00732709"/>
    <w:rsid w:val="00732826"/>
    <w:rsid w:val="00740113"/>
    <w:rsid w:val="007642E9"/>
    <w:rsid w:val="007704EF"/>
    <w:rsid w:val="00781DA2"/>
    <w:rsid w:val="00783A1A"/>
    <w:rsid w:val="007A272A"/>
    <w:rsid w:val="007C1D67"/>
    <w:rsid w:val="007C298C"/>
    <w:rsid w:val="007C38A1"/>
    <w:rsid w:val="007C7BFC"/>
    <w:rsid w:val="007D260F"/>
    <w:rsid w:val="00800A8A"/>
    <w:rsid w:val="00810770"/>
    <w:rsid w:val="0081353B"/>
    <w:rsid w:val="008151DC"/>
    <w:rsid w:val="008210E3"/>
    <w:rsid w:val="00822532"/>
    <w:rsid w:val="00826BAE"/>
    <w:rsid w:val="00837D84"/>
    <w:rsid w:val="00845FAB"/>
    <w:rsid w:val="00847B0C"/>
    <w:rsid w:val="00851F82"/>
    <w:rsid w:val="00852640"/>
    <w:rsid w:val="00855209"/>
    <w:rsid w:val="00856D7A"/>
    <w:rsid w:val="00871718"/>
    <w:rsid w:val="008770F3"/>
    <w:rsid w:val="008818C5"/>
    <w:rsid w:val="00881AFB"/>
    <w:rsid w:val="00886C96"/>
    <w:rsid w:val="00897F02"/>
    <w:rsid w:val="008C04EE"/>
    <w:rsid w:val="008D3020"/>
    <w:rsid w:val="008E22DE"/>
    <w:rsid w:val="008E3142"/>
    <w:rsid w:val="008E3E6F"/>
    <w:rsid w:val="008E7193"/>
    <w:rsid w:val="008F2231"/>
    <w:rsid w:val="00906E0F"/>
    <w:rsid w:val="0090768D"/>
    <w:rsid w:val="00915FC7"/>
    <w:rsid w:val="00937D60"/>
    <w:rsid w:val="009406AA"/>
    <w:rsid w:val="00944B80"/>
    <w:rsid w:val="0094555A"/>
    <w:rsid w:val="00956EA5"/>
    <w:rsid w:val="0096488D"/>
    <w:rsid w:val="009713A5"/>
    <w:rsid w:val="00972D9C"/>
    <w:rsid w:val="0097431F"/>
    <w:rsid w:val="00987036"/>
    <w:rsid w:val="0099252E"/>
    <w:rsid w:val="009A16DA"/>
    <w:rsid w:val="009A693D"/>
    <w:rsid w:val="009C57BD"/>
    <w:rsid w:val="009D7819"/>
    <w:rsid w:val="009E33D8"/>
    <w:rsid w:val="009F09B7"/>
    <w:rsid w:val="009F1203"/>
    <w:rsid w:val="009F3083"/>
    <w:rsid w:val="009F5143"/>
    <w:rsid w:val="009F624B"/>
    <w:rsid w:val="00A0079E"/>
    <w:rsid w:val="00A01209"/>
    <w:rsid w:val="00A24CE9"/>
    <w:rsid w:val="00A27E6D"/>
    <w:rsid w:val="00A31A84"/>
    <w:rsid w:val="00A4038E"/>
    <w:rsid w:val="00A40ABE"/>
    <w:rsid w:val="00A51963"/>
    <w:rsid w:val="00A6306A"/>
    <w:rsid w:val="00A65658"/>
    <w:rsid w:val="00A721E0"/>
    <w:rsid w:val="00A76BEB"/>
    <w:rsid w:val="00A80A64"/>
    <w:rsid w:val="00A95923"/>
    <w:rsid w:val="00A976CE"/>
    <w:rsid w:val="00AE120A"/>
    <w:rsid w:val="00AF40F0"/>
    <w:rsid w:val="00B0146C"/>
    <w:rsid w:val="00B02A5B"/>
    <w:rsid w:val="00B16565"/>
    <w:rsid w:val="00B16C98"/>
    <w:rsid w:val="00B20D0D"/>
    <w:rsid w:val="00B33F3C"/>
    <w:rsid w:val="00B500B2"/>
    <w:rsid w:val="00B57C8B"/>
    <w:rsid w:val="00B604A2"/>
    <w:rsid w:val="00B60FED"/>
    <w:rsid w:val="00B75D74"/>
    <w:rsid w:val="00B81E44"/>
    <w:rsid w:val="00B84A25"/>
    <w:rsid w:val="00BA5862"/>
    <w:rsid w:val="00BA6D7E"/>
    <w:rsid w:val="00BB4000"/>
    <w:rsid w:val="00BC051D"/>
    <w:rsid w:val="00BC5903"/>
    <w:rsid w:val="00BD5A9B"/>
    <w:rsid w:val="00BE233D"/>
    <w:rsid w:val="00BF3966"/>
    <w:rsid w:val="00C05A80"/>
    <w:rsid w:val="00C31C8D"/>
    <w:rsid w:val="00C43EC1"/>
    <w:rsid w:val="00C523B7"/>
    <w:rsid w:val="00C568BF"/>
    <w:rsid w:val="00C57473"/>
    <w:rsid w:val="00C6591E"/>
    <w:rsid w:val="00C73704"/>
    <w:rsid w:val="00C7528D"/>
    <w:rsid w:val="00C764A4"/>
    <w:rsid w:val="00C873E6"/>
    <w:rsid w:val="00C907FC"/>
    <w:rsid w:val="00C951A4"/>
    <w:rsid w:val="00CA5B20"/>
    <w:rsid w:val="00CA683D"/>
    <w:rsid w:val="00CB1960"/>
    <w:rsid w:val="00CB3327"/>
    <w:rsid w:val="00CD2FEB"/>
    <w:rsid w:val="00CF4B95"/>
    <w:rsid w:val="00D0417E"/>
    <w:rsid w:val="00D145E4"/>
    <w:rsid w:val="00D40CBB"/>
    <w:rsid w:val="00D44A4F"/>
    <w:rsid w:val="00D647AB"/>
    <w:rsid w:val="00D97B4F"/>
    <w:rsid w:val="00D97BC8"/>
    <w:rsid w:val="00DA23A2"/>
    <w:rsid w:val="00DB1483"/>
    <w:rsid w:val="00DB2321"/>
    <w:rsid w:val="00DB38FC"/>
    <w:rsid w:val="00DC45BB"/>
    <w:rsid w:val="00DD2AAC"/>
    <w:rsid w:val="00DF4670"/>
    <w:rsid w:val="00DF4C98"/>
    <w:rsid w:val="00E019ED"/>
    <w:rsid w:val="00E12982"/>
    <w:rsid w:val="00E25DAE"/>
    <w:rsid w:val="00E43F58"/>
    <w:rsid w:val="00E46734"/>
    <w:rsid w:val="00E46D0E"/>
    <w:rsid w:val="00E6749C"/>
    <w:rsid w:val="00EB0BA5"/>
    <w:rsid w:val="00EC482E"/>
    <w:rsid w:val="00ED5AA6"/>
    <w:rsid w:val="00EF55F8"/>
    <w:rsid w:val="00F06039"/>
    <w:rsid w:val="00F15000"/>
    <w:rsid w:val="00F16089"/>
    <w:rsid w:val="00F2506D"/>
    <w:rsid w:val="00F407C7"/>
    <w:rsid w:val="00F459D2"/>
    <w:rsid w:val="00F51090"/>
    <w:rsid w:val="00F5616B"/>
    <w:rsid w:val="00F70196"/>
    <w:rsid w:val="00F740C0"/>
    <w:rsid w:val="00F865F4"/>
    <w:rsid w:val="00FA2BA2"/>
    <w:rsid w:val="00FB68BD"/>
    <w:rsid w:val="00FD0B13"/>
    <w:rsid w:val="00FD7B1D"/>
    <w:rsid w:val="00FE1BEE"/>
    <w:rsid w:val="00FE59F1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177C1"/>
  <w15:chartTrackingRefBased/>
  <w15:docId w15:val="{7EA0D388-65CB-40E0-9209-FFEAF3DC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A6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ED5AA6"/>
    <w:pPr>
      <w:keepNext/>
      <w:spacing w:before="240" w:after="120" w:line="320" w:lineRule="atLeast"/>
      <w:outlineLvl w:val="0"/>
    </w:pPr>
    <w:rPr>
      <w:rFonts w:ascii="Aptos" w:hAnsi="Aptos"/>
      <w:b/>
      <w:color w:val="1748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AA6"/>
    <w:pPr>
      <w:keepNext/>
      <w:spacing w:before="240" w:after="120" w:line="280" w:lineRule="atLeast"/>
      <w:outlineLvl w:val="1"/>
    </w:pPr>
    <w:rPr>
      <w:rFonts w:ascii="Aptos" w:hAnsi="Aptos"/>
      <w:b/>
      <w:color w:val="174857" w:themeColor="accent2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AA6"/>
    <w:pPr>
      <w:keepNext/>
      <w:spacing w:before="240" w:after="120" w:line="240" w:lineRule="atLeast"/>
      <w:outlineLvl w:val="2"/>
    </w:pPr>
    <w:rPr>
      <w:rFonts w:ascii="Aptos SemiBold" w:hAnsi="Aptos SemiBold"/>
      <w:b/>
      <w:b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ED5AA6"/>
    <w:pPr>
      <w:spacing w:after="227"/>
    </w:pPr>
    <w:rPr>
      <w:rFonts w:ascii="Aptos" w:hAnsi="Aptos"/>
      <w:color w:val="262626" w:themeColor="text1" w:themeTint="D9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C45BB"/>
    <w:pPr>
      <w:spacing w:after="346" w:line="660" w:lineRule="atLeast"/>
      <w:ind w:right="2835"/>
    </w:pPr>
    <w:rPr>
      <w:rFonts w:ascii="Aptos" w:hAnsi="Aptos"/>
      <w:b/>
      <w:color w:val="FFFFFF" w:themeColor="background1"/>
      <w:spacing w:val="-5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DC45BB"/>
    <w:rPr>
      <w:rFonts w:ascii="Aptos" w:hAnsi="Aptos" w:cs="Arial"/>
      <w:b/>
      <w:color w:val="FFFFFF" w:themeColor="background1"/>
      <w:spacing w:val="-5"/>
      <w:sz w:val="60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AA6"/>
    <w:pPr>
      <w:spacing w:before="480" w:after="800" w:line="240" w:lineRule="auto"/>
      <w:ind w:right="2835"/>
    </w:pPr>
    <w:rPr>
      <w:rFonts w:ascii="Aptos" w:hAnsi="Aptos"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D5AA6"/>
    <w:rPr>
      <w:rFonts w:ascii="Aptos" w:hAnsi="Aptos" w:cs="Arial"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D5AA6"/>
    <w:rPr>
      <w:rFonts w:ascii="Aptos" w:hAnsi="Aptos" w:cs="Arial"/>
      <w:b/>
      <w:color w:val="174857" w:themeColor="accent2"/>
      <w:sz w:val="36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5AA6"/>
    <w:rPr>
      <w:rFonts w:ascii="Aptos" w:hAnsi="Aptos" w:cs="Arial"/>
      <w:b/>
      <w:color w:val="17485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5AA6"/>
    <w:rPr>
      <w:rFonts w:ascii="Aptos SemiBold" w:hAnsi="Aptos SemiBold" w:cs="Arial"/>
      <w:b/>
      <w:bCs/>
      <w:color w:val="404040" w:themeColor="text1" w:themeTint="BF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D5AA6"/>
    <w:pPr>
      <w:spacing w:before="120" w:after="120" w:line="260" w:lineRule="atLeast"/>
    </w:pPr>
    <w:rPr>
      <w:rFonts w:ascii="Aptos SemiBold" w:hAnsi="Aptos SemiBold"/>
      <w:b/>
      <w:iCs/>
      <w:color w:val="174857" w:themeColor="accent2"/>
      <w:sz w:val="24"/>
      <w:szCs w:val="24"/>
    </w:rPr>
  </w:style>
  <w:style w:type="paragraph" w:customStyle="1" w:styleId="Titlewithborder">
    <w:name w:val="Title with border"/>
    <w:basedOn w:val="Normal"/>
    <w:qFormat/>
    <w:rsid w:val="00ED5AA6"/>
    <w:pPr>
      <w:spacing w:line="288" w:lineRule="auto"/>
    </w:pPr>
    <w:rPr>
      <w:rFonts w:ascii="Aptos SemiBold" w:hAnsi="Aptos SemiBold"/>
      <w:b/>
      <w:bCs/>
      <w:color w:val="404040" w:themeColor="text1" w:themeTint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6C2861"/>
    <w:pPr>
      <w:spacing w:before="60" w:after="60" w:line="240" w:lineRule="auto"/>
    </w:pPr>
    <w:rPr>
      <w:rFonts w:asciiTheme="minorHAnsi" w:hAnsiTheme="minorHAnsi"/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PBCSBV">
    <w:name w:val="PBCSBV"/>
    <w:basedOn w:val="TableNormal"/>
    <w:uiPriority w:val="99"/>
    <w:rsid w:val="001F3DF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rPr>
        <w:cantSplit w:val="0"/>
        <w:tblHeader/>
      </w:trPr>
      <w:tcPr>
        <w:shd w:val="clear" w:color="auto" w:fill="55C09F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D5AA6"/>
    <w:pPr>
      <w:keepNext/>
    </w:pPr>
    <w:rPr>
      <w:b/>
      <w:color w:val="174857" w:themeColor="accent2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55C09F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ED5AA6"/>
    <w:pPr>
      <w:keepNext/>
      <w:spacing w:before="120" w:after="240"/>
      <w:outlineLvl w:val="4"/>
    </w:pPr>
    <w:rPr>
      <w:rFonts w:asciiTheme="majorHAnsi" w:hAnsiTheme="majorHAnsi"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ED5AA6"/>
    <w:rPr>
      <w:rFonts w:ascii="Aptos" w:hAnsi="Aptos"/>
      <w:b/>
      <w:bCs/>
      <w:caps/>
      <w:color w:val="174857" w:themeColor="accent2"/>
      <w:spacing w:val="14"/>
      <w:sz w:val="20"/>
      <w:szCs w:val="20"/>
    </w:rPr>
  </w:style>
  <w:style w:type="table" w:customStyle="1" w:styleId="CaseStudy">
    <w:name w:val="Case Study"/>
    <w:basedOn w:val="PlainTable1"/>
    <w:uiPriority w:val="99"/>
    <w:rsid w:val="0099252E"/>
    <w:tblPr>
      <w:tblBorders>
        <w:top w:val="none" w:sz="0" w:space="0" w:color="auto"/>
        <w:left w:val="single" w:sz="36" w:space="0" w:color="174857" w:themeColor="accent2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ecommendations">
    <w:name w:val="Recommendations"/>
    <w:basedOn w:val="TableGridLight"/>
    <w:uiPriority w:val="99"/>
    <w:rsid w:val="006C2861"/>
    <w:tblPr>
      <w:tblBorders>
        <w:top w:val="single" w:sz="18" w:space="0" w:color="55C09F" w:themeColor="accent1"/>
        <w:left w:val="none" w:sz="0" w:space="0" w:color="auto"/>
        <w:bottom w:val="single" w:sz="18" w:space="0" w:color="55C09F" w:themeColor="accent1"/>
        <w:right w:val="none" w:sz="0" w:space="0" w:color="auto"/>
        <w:insideH w:val="single" w:sz="18" w:space="0" w:color="55C09F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55C09F" w:themeColor="accent1"/>
        <w:sz w:val="28"/>
      </w:rPr>
    </w:tblStylePr>
    <w:tblStylePr w:type="firstCol">
      <w:rPr>
        <w:rFonts w:asciiTheme="majorHAnsi" w:hAnsiTheme="majorHAnsi"/>
        <w:b w:val="0"/>
        <w:i w:val="0"/>
        <w:vanish w:val="0"/>
        <w:color w:val="55C09F" w:themeColor="accent1"/>
        <w:sz w:val="48"/>
      </w:rPr>
    </w:tblStylePr>
  </w:style>
  <w:style w:type="character" w:customStyle="1" w:styleId="normaltextrun">
    <w:name w:val="normaltextrun"/>
    <w:basedOn w:val="DefaultParagraphFont"/>
    <w:rsid w:val="00706A7E"/>
  </w:style>
  <w:style w:type="character" w:customStyle="1" w:styleId="scxw68184201">
    <w:name w:val="scxw68184201"/>
    <w:basedOn w:val="DefaultParagraphFont"/>
    <w:rsid w:val="00706A7E"/>
  </w:style>
  <w:style w:type="paragraph" w:customStyle="1" w:styleId="paragraph">
    <w:name w:val="paragraph"/>
    <w:basedOn w:val="Normal"/>
    <w:rsid w:val="000A1216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eop">
    <w:name w:val="eop"/>
    <w:basedOn w:val="DefaultParagraphFont"/>
    <w:rsid w:val="000A1216"/>
  </w:style>
  <w:style w:type="character" w:customStyle="1" w:styleId="scxw129417026">
    <w:name w:val="scxw129417026"/>
    <w:basedOn w:val="DefaultParagraphFont"/>
    <w:rsid w:val="000A1216"/>
  </w:style>
  <w:style w:type="character" w:customStyle="1" w:styleId="scxw23302867">
    <w:name w:val="scxw23302867"/>
    <w:basedOn w:val="DefaultParagraphFont"/>
    <w:rsid w:val="00351B01"/>
  </w:style>
  <w:style w:type="paragraph" w:customStyle="1" w:styleId="DHHSnumberdigit">
    <w:name w:val="DHHS number digit"/>
    <w:basedOn w:val="Normal"/>
    <w:uiPriority w:val="2"/>
    <w:rsid w:val="00FA2BA2"/>
    <w:pPr>
      <w:suppressAutoHyphens w:val="0"/>
      <w:autoSpaceDE/>
      <w:autoSpaceDN/>
      <w:adjustRightInd/>
      <w:spacing w:after="120" w:line="270" w:lineRule="atLeast"/>
      <w:ind w:left="792" w:hanging="792"/>
      <w:textAlignment w:val="auto"/>
    </w:pPr>
    <w:rPr>
      <w:rFonts w:ascii="Arial" w:eastAsia="Times" w:hAnsi="Arial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90"/>
    <w:rPr>
      <w:rFonts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90"/>
    <w:rPr>
      <w:rFonts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legislation.vic.gov.au/in-force/statutory-rules/professional-boxing-and-combat-sports-regulations-2018/00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egislation.vic.gov.au/in-force/acts/professional-boxing-and-combat-sports-act-1985/033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jsir.vic.gov.au/combat-sports/r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2A8DB671D44B2D9F677EF4234F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204-9629-4DF2-8691-2F39AAE22654}"/>
      </w:docPartPr>
      <w:docPartBody>
        <w:p w:rsidR="00334D98" w:rsidRDefault="00334D98">
          <w:pPr>
            <w:pStyle w:val="612A8DB671D44B2D9F677EF4234F984A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55CA6FA2081740D59AB957B87912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C58-383B-4CC7-9E14-924D1F4E1968}"/>
      </w:docPartPr>
      <w:docPartBody>
        <w:p w:rsidR="00334D98" w:rsidRDefault="00334D98">
          <w:pPr>
            <w:pStyle w:val="55CA6FA2081740D59AB957B87912BFFA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8"/>
    <w:rsid w:val="000970F7"/>
    <w:rsid w:val="000D59FB"/>
    <w:rsid w:val="002862DB"/>
    <w:rsid w:val="00321003"/>
    <w:rsid w:val="00334D98"/>
    <w:rsid w:val="00343B32"/>
    <w:rsid w:val="00370274"/>
    <w:rsid w:val="00384C4B"/>
    <w:rsid w:val="004A1D5F"/>
    <w:rsid w:val="00513E4D"/>
    <w:rsid w:val="006520C9"/>
    <w:rsid w:val="006668E6"/>
    <w:rsid w:val="006E1F36"/>
    <w:rsid w:val="00777703"/>
    <w:rsid w:val="007C298C"/>
    <w:rsid w:val="009F3083"/>
    <w:rsid w:val="00A0079E"/>
    <w:rsid w:val="00A95923"/>
    <w:rsid w:val="00B5687B"/>
    <w:rsid w:val="00B72534"/>
    <w:rsid w:val="00CA3F13"/>
    <w:rsid w:val="00D4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2A8DB671D44B2D9F677EF4234F984A">
    <w:name w:val="612A8DB671D44B2D9F677EF4234F984A"/>
  </w:style>
  <w:style w:type="paragraph" w:customStyle="1" w:styleId="55CA6FA2081740D59AB957B87912BFFA">
    <w:name w:val="55CA6FA2081740D59AB957B87912B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fessional Boxing and Combat Sports Board of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55C09F"/>
      </a:accent1>
      <a:accent2>
        <a:srgbClr val="174857"/>
      </a:accent2>
      <a:accent3>
        <a:srgbClr val="7F6191"/>
      </a:accent3>
      <a:accent4>
        <a:srgbClr val="6683A0"/>
      </a:accent4>
      <a:accent5>
        <a:srgbClr val="CF6722"/>
      </a:accent5>
      <a:accent6>
        <a:srgbClr val="ECB754"/>
      </a:accent6>
      <a:hlink>
        <a:srgbClr val="55C09F"/>
      </a:hlink>
      <a:folHlink>
        <a:srgbClr val="55C09F"/>
      </a:folHlink>
    </a:clrScheme>
    <a:fontScheme name="Aptos">
      <a:majorFont>
        <a:latin typeface="Aptos ExtraBold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</documentManagement>
</p:properti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0691C-E8C2-4F63-B063-C8B8B04960CD}"/>
</file>

<file path=customXml/itemProps3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A6275-9BF0-4E50-ABA9-54B9878DE9B9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1288</Words>
  <Characters>6910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Belinda A Trevean (DJSIR)</dc:creator>
  <cp:keywords/>
  <dc:description/>
  <cp:lastModifiedBy>Tess M McLachlan (DJSIR)</cp:lastModifiedBy>
  <cp:revision>31</cp:revision>
  <cp:lastPrinted>2025-12-22T04:21:00Z</cp:lastPrinted>
  <dcterms:created xsi:type="dcterms:W3CDTF">2024-12-09T06:14:00Z</dcterms:created>
  <dcterms:modified xsi:type="dcterms:W3CDTF">2026-01-21T04:14:00Z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4,5,22,27,2a,2d,55,5a,5d,60,6d,6f,70,71,72,73,74,75,76,78,18596036,52791fa5,7dc55638,f8bf81a,4bdfa900,3a5e68cd,2f6296d5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6,7,8,2e,33,36,3f,61,66,69,6c,79,7b,7c,7d,7e,7f,80,81,82,84,4a7f515d,2d7d68f5,54470ce6,6eb63348,34594590,2bf051e1,5e5ce22f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2024-06-03T05:24:57Z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f4948a8d-192b-4565-be16-fecf10121025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0x0101000D5C741BBD140E409B4535B0EA512F7B</vt:lpwstr>
  </property>
  <property fmtid="{D5CDD505-2E9C-101B-9397-08002B2CF9AE}" pid="16" name="MediaServiceImageTags">
    <vt:lpwstr/>
  </property>
  <property fmtid="{D5CDD505-2E9C-101B-9397-08002B2CF9AE}" pid="17" name="GrammarlyDocumentId">
    <vt:lpwstr>66be0f390f70a5a26a2c634673d1814c994fa1f71c922f814d63be14f79b205e</vt:lpwstr>
  </property>
</Properties>
</file>