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5084" w14:textId="3BDC8D5F" w:rsidR="00C77C0D" w:rsidRPr="00133758" w:rsidRDefault="00946BB7" w:rsidP="00133758">
      <w:pPr>
        <w:jc w:val="center"/>
        <w:rPr>
          <w:b/>
          <w:bCs/>
          <w:sz w:val="36"/>
          <w:szCs w:val="36"/>
        </w:rPr>
      </w:pPr>
      <w:r w:rsidRPr="00133758">
        <w:rPr>
          <w:b/>
          <w:bCs/>
          <w:sz w:val="36"/>
          <w:szCs w:val="36"/>
        </w:rPr>
        <w:t>Board Rounds – September 2025</w:t>
      </w:r>
    </w:p>
    <w:p w14:paraId="2F1045D0" w14:textId="13C00A98" w:rsidR="00E242AF" w:rsidRPr="00E242AF" w:rsidRDefault="00E242AF" w:rsidP="00E242AF">
      <w:proofErr w:type="gramStart"/>
      <w:r>
        <w:rPr>
          <w:b/>
          <w:bCs/>
        </w:rPr>
        <w:t>O</w:t>
      </w:r>
      <w:r w:rsidRPr="00E242AF">
        <w:rPr>
          <w:b/>
          <w:bCs/>
        </w:rPr>
        <w:t>fficials</w:t>
      </w:r>
      <w:proofErr w:type="gramEnd"/>
      <w:r w:rsidRPr="00E242AF">
        <w:rPr>
          <w:b/>
          <w:bCs/>
        </w:rPr>
        <w:t xml:space="preserve"> accreditation and ongoing training</w:t>
      </w:r>
    </w:p>
    <w:p w14:paraId="1E53131B" w14:textId="77777777" w:rsidR="00E242AF" w:rsidRPr="00E242AF" w:rsidRDefault="00E242AF" w:rsidP="00E242AF">
      <w:r w:rsidRPr="00E242AF">
        <w:t xml:space="preserve">As part of the Board’s continuous improvement strategy for officials, MMA and Muay Thai officials training and accreditation courses and seminars have been held in the first half of this year and are advertised through Board Rounds that is issued multiple times a year. </w:t>
      </w:r>
    </w:p>
    <w:p w14:paraId="7410C4C7" w14:textId="77777777" w:rsidR="00E242AF" w:rsidRPr="00E242AF" w:rsidRDefault="00E242AF" w:rsidP="00E242AF">
      <w:r w:rsidRPr="00E242AF">
        <w:t xml:space="preserve">Further training and developmental opportunities will be convened for Muay </w:t>
      </w:r>
      <w:proofErr w:type="spellStart"/>
      <w:r w:rsidRPr="00E242AF">
        <w:t>thai</w:t>
      </w:r>
      <w:proofErr w:type="spellEnd"/>
      <w:r w:rsidRPr="00E242AF">
        <w:t xml:space="preserve"> </w:t>
      </w:r>
      <w:proofErr w:type="spellStart"/>
      <w:r w:rsidRPr="00E242AF">
        <w:t>offiicials</w:t>
      </w:r>
      <w:proofErr w:type="spellEnd"/>
      <w:r w:rsidRPr="00E242AF">
        <w:t xml:space="preserve"> within the next month and other combat sports disciplines will follow throughout 2025-2026. Separate information will be circulated about this soon.</w:t>
      </w:r>
    </w:p>
    <w:p w14:paraId="4259FB8E" w14:textId="77777777" w:rsidR="00E242AF" w:rsidRPr="00E242AF" w:rsidRDefault="00E242AF" w:rsidP="00E242AF">
      <w:proofErr w:type="gramStart"/>
      <w:r w:rsidRPr="00E242AF">
        <w:rPr>
          <w:b/>
          <w:bCs/>
        </w:rPr>
        <w:t>Officials</w:t>
      </w:r>
      <w:proofErr w:type="gramEnd"/>
      <w:r w:rsidRPr="00E242AF">
        <w:rPr>
          <w:b/>
          <w:bCs/>
        </w:rPr>
        <w:t xml:space="preserve"> fees and late payment fees</w:t>
      </w:r>
    </w:p>
    <w:p w14:paraId="11145AC5" w14:textId="77777777" w:rsidR="00E242AF" w:rsidRPr="00E242AF" w:rsidRDefault="00E242AF" w:rsidP="00E242AF">
      <w:r w:rsidRPr="00E242AF">
        <w:t xml:space="preserve">Officials’ fees increased from 1 January 2025 in recognition that fees had not been reviewed for 8 years and a desire to align fees with those in other states/territories. The new fee schedule includes a late payment fee of $100 for each licensed judge, referee and timekeeper for promotions that conclude after 11.30pm. </w:t>
      </w:r>
    </w:p>
    <w:p w14:paraId="54EAE56C" w14:textId="77777777" w:rsidR="00E242AF" w:rsidRPr="00E242AF" w:rsidRDefault="00E242AF" w:rsidP="00E242AF">
      <w:r w:rsidRPr="00E242AF">
        <w:t>The Board does not issue invoices for official fee payments. Those arrangements can be established by promoters with the appointed officials if that is a requirement.</w:t>
      </w:r>
    </w:p>
    <w:p w14:paraId="5270405E" w14:textId="77777777" w:rsidR="00E242AF" w:rsidRPr="00E242AF" w:rsidRDefault="00E242AF" w:rsidP="00E242AF">
      <w:r w:rsidRPr="00E242AF">
        <w:rPr>
          <w:b/>
          <w:bCs/>
        </w:rPr>
        <w:t>Conflicts of interest</w:t>
      </w:r>
    </w:p>
    <w:p w14:paraId="376231B6" w14:textId="1889BF0D" w:rsidR="00E242AF" w:rsidRDefault="00E242AF" w:rsidP="00E242AF">
      <w:r w:rsidRPr="00E242AF">
        <w:t xml:space="preserve">The Board’s rules specify that judges must be impartial and the conditions and requirements applicable to licensed officials state that in cases where there is an existing or potential conflict of interest, judges should not perform their duties and immediately disclose the conflict prior to the promotion or to the supervising Board member at the promotion. You can view the Board’s conditions and requirements here: </w:t>
      </w:r>
      <w:hyperlink r:id="rId10" w:history="1">
        <w:r w:rsidR="00133758" w:rsidRPr="00E242AF">
          <w:rPr>
            <w:rStyle w:val="Hyperlink"/>
          </w:rPr>
          <w:t>https://djsir.vic.gov.au/combat-sports/applications/requirements-of-referees,-judges-and-timekeepers</w:t>
        </w:r>
      </w:hyperlink>
    </w:p>
    <w:p w14:paraId="319C91B3" w14:textId="77777777" w:rsidR="00133758" w:rsidRPr="00133758" w:rsidRDefault="00133758" w:rsidP="00133758">
      <w:r w:rsidRPr="00133758">
        <w:rPr>
          <w:b/>
          <w:bCs/>
        </w:rPr>
        <w:t xml:space="preserve">Licensed official – Samantha </w:t>
      </w:r>
      <w:proofErr w:type="spellStart"/>
      <w:r w:rsidRPr="00133758">
        <w:rPr>
          <w:b/>
          <w:bCs/>
        </w:rPr>
        <w:t>Bulner</w:t>
      </w:r>
      <w:proofErr w:type="spellEnd"/>
    </w:p>
    <w:p w14:paraId="5E8E3EF7" w14:textId="77777777" w:rsidR="00133758" w:rsidRPr="00133758" w:rsidRDefault="00133758" w:rsidP="00133758">
      <w:r w:rsidRPr="00133758">
        <w:t xml:space="preserve">The Board would like to acknowledge and recognise female judge Samantha Bulner’s 15 years of service to the sport of boxing. </w:t>
      </w:r>
    </w:p>
    <w:p w14:paraId="0EFAB77A" w14:textId="37C94C79" w:rsidR="00133758" w:rsidRDefault="00133758" w:rsidP="00133758">
      <w:r w:rsidRPr="00133758">
        <w:t>A proud member of the Australian National Boxing Federation and World Boxing Council, the Board</w:t>
      </w:r>
      <w:r>
        <w:t xml:space="preserve"> </w:t>
      </w:r>
      <w:r w:rsidRPr="00133758">
        <w:t>thanks her for her commitment to</w:t>
      </w:r>
      <w:r>
        <w:t xml:space="preserve"> </w:t>
      </w:r>
      <w:r w:rsidRPr="00133758">
        <w:t>professional boxing both in Victoria and internationally.</w:t>
      </w:r>
    </w:p>
    <w:p w14:paraId="53C29262" w14:textId="23FAF1DF" w:rsidR="00133758" w:rsidRPr="00133758" w:rsidRDefault="00133758" w:rsidP="00133758">
      <w:r w:rsidRPr="007D7D9D">
        <w:rPr>
          <w:noProof/>
        </w:rPr>
        <w:drawing>
          <wp:inline distT="0" distB="0" distL="0" distR="0" wp14:anchorId="6D1DC0FD" wp14:editId="036AD26B">
            <wp:extent cx="776288" cy="943231"/>
            <wp:effectExtent l="0" t="0" r="5080" b="0"/>
            <wp:docPr id="1468022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218" cy="949221"/>
                    </a:xfrm>
                    <a:prstGeom prst="rect">
                      <a:avLst/>
                    </a:prstGeom>
                    <a:noFill/>
                    <a:ln>
                      <a:noFill/>
                    </a:ln>
                  </pic:spPr>
                </pic:pic>
              </a:graphicData>
            </a:graphic>
          </wp:inline>
        </w:drawing>
      </w:r>
    </w:p>
    <w:p w14:paraId="1C6312B3" w14:textId="77777777" w:rsidR="0011650A" w:rsidRPr="0011650A" w:rsidRDefault="0011650A" w:rsidP="0011650A">
      <w:r w:rsidRPr="0011650A">
        <w:rPr>
          <w:b/>
          <w:bCs/>
        </w:rPr>
        <w:t>New Board member appointed</w:t>
      </w:r>
    </w:p>
    <w:p w14:paraId="1FD114DA" w14:textId="77777777" w:rsidR="0011650A" w:rsidRPr="0011650A" w:rsidRDefault="0011650A" w:rsidP="0011650A">
      <w:r w:rsidRPr="0011650A">
        <w:t xml:space="preserve">Mr Wayne Cheesman has been appointed to the Board by the Minister for Tourism, Sport and Major Events, as the new Victoria Police representative following the finalisation of Ms Thomas’ second term. </w:t>
      </w:r>
    </w:p>
    <w:p w14:paraId="3319AF09" w14:textId="77777777" w:rsidR="0011650A" w:rsidRPr="0011650A" w:rsidRDefault="0011650A" w:rsidP="0011650A">
      <w:r w:rsidRPr="0011650A">
        <w:t xml:space="preserve">Mr Cheesman’s 38 year policing career has included roles with St Kilda Uniform, Prahran Criminal Investigations Unit, Drug Squad, Homicide Squad, Echo Taskforce and as Staff Officer to (retired) Victoria Police Executive Command members, Shane Patton and Ross Guenther. </w:t>
      </w:r>
    </w:p>
    <w:p w14:paraId="2FC481E2" w14:textId="60A701A3" w:rsidR="0011650A" w:rsidRPr="0011650A" w:rsidRDefault="0011650A" w:rsidP="0011650A">
      <w:r w:rsidRPr="0011650A">
        <w:t>Mr Cheesman was recognised as the Victoria Police Detective of the</w:t>
      </w:r>
      <w:r>
        <w:t xml:space="preserve"> </w:t>
      </w:r>
      <w:r w:rsidRPr="0011650A">
        <w:t xml:space="preserve">Year in 2013. He holds a Master of Business Leadership and Graduate Certificate in Applied Management (Policing and Emergency Services). </w:t>
      </w:r>
    </w:p>
    <w:p w14:paraId="39E5E0BF" w14:textId="4CB715DA" w:rsidR="0011650A" w:rsidRPr="0011650A" w:rsidRDefault="0011650A" w:rsidP="0011650A">
      <w:r w:rsidRPr="0011650A">
        <w:t>His experience and knowledge will be a valuable addition to the current Board membership.</w:t>
      </w:r>
    </w:p>
    <w:p w14:paraId="6DC238CE" w14:textId="53C4FE7F" w:rsidR="00946BB7" w:rsidRDefault="001E39EB" w:rsidP="0034781F">
      <w:pPr>
        <w:pStyle w:val="bullet1"/>
        <w:numPr>
          <w:ilvl w:val="0"/>
          <w:numId w:val="0"/>
        </w:numPr>
        <w:spacing w:after="0" w:line="240" w:lineRule="auto"/>
        <w:rPr>
          <w:bCs/>
          <w:i/>
          <w:iCs/>
        </w:rPr>
      </w:pPr>
      <w:r>
        <w:rPr>
          <w:noProof/>
        </w:rPr>
        <w:drawing>
          <wp:inline distT="0" distB="0" distL="0" distR="0" wp14:anchorId="476443B3" wp14:editId="1324B605">
            <wp:extent cx="1148501" cy="842962"/>
            <wp:effectExtent l="0" t="0" r="0" b="0"/>
            <wp:docPr id="332711223"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11223" name="Picture 1" descr="A person in a suit and ti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8501" cy="850302"/>
                    </a:xfrm>
                    <a:prstGeom prst="rect">
                      <a:avLst/>
                    </a:prstGeom>
                  </pic:spPr>
                </pic:pic>
              </a:graphicData>
            </a:graphic>
          </wp:inline>
        </w:drawing>
      </w:r>
    </w:p>
    <w:p w14:paraId="506F91E8" w14:textId="77777777" w:rsidR="008E0FBC" w:rsidRDefault="008E0FBC" w:rsidP="0034781F">
      <w:pPr>
        <w:pStyle w:val="bullet1"/>
        <w:numPr>
          <w:ilvl w:val="0"/>
          <w:numId w:val="0"/>
        </w:numPr>
        <w:spacing w:after="0" w:line="240" w:lineRule="auto"/>
        <w:rPr>
          <w:bCs/>
          <w:i/>
          <w:iCs/>
        </w:rPr>
      </w:pPr>
    </w:p>
    <w:p w14:paraId="115F614E" w14:textId="77777777" w:rsidR="00D95819" w:rsidRDefault="00D95819" w:rsidP="00D95819">
      <w:pPr>
        <w:pStyle w:val="bullet1"/>
        <w:numPr>
          <w:ilvl w:val="0"/>
          <w:numId w:val="0"/>
        </w:numPr>
        <w:spacing w:after="0" w:line="240" w:lineRule="auto"/>
        <w:ind w:left="284" w:hanging="284"/>
        <w:rPr>
          <w:b/>
          <w:bCs/>
        </w:rPr>
      </w:pPr>
    </w:p>
    <w:p w14:paraId="0E90063A" w14:textId="24DB6FDE" w:rsidR="00D95819" w:rsidRDefault="00D95819" w:rsidP="00D95819">
      <w:pPr>
        <w:pStyle w:val="bullet1"/>
        <w:numPr>
          <w:ilvl w:val="0"/>
          <w:numId w:val="0"/>
        </w:numPr>
        <w:spacing w:after="0" w:line="240" w:lineRule="auto"/>
        <w:ind w:left="284" w:hanging="284"/>
        <w:rPr>
          <w:b/>
          <w:bCs/>
        </w:rPr>
      </w:pPr>
      <w:r>
        <w:rPr>
          <w:b/>
          <w:bCs/>
        </w:rPr>
        <w:lastRenderedPageBreak/>
        <w:t>P</w:t>
      </w:r>
      <w:r w:rsidRPr="00D95819">
        <w:rPr>
          <w:b/>
          <w:bCs/>
        </w:rPr>
        <w:t>roposed changes to corporate rulesets</w:t>
      </w:r>
    </w:p>
    <w:p w14:paraId="57F9388B" w14:textId="77777777" w:rsidR="00D95819" w:rsidRPr="00D95819" w:rsidRDefault="00D95819" w:rsidP="00D95819">
      <w:pPr>
        <w:pStyle w:val="bullet1"/>
        <w:numPr>
          <w:ilvl w:val="0"/>
          <w:numId w:val="0"/>
        </w:numPr>
        <w:spacing w:after="0" w:line="240" w:lineRule="auto"/>
        <w:ind w:left="284" w:hanging="284"/>
      </w:pPr>
    </w:p>
    <w:p w14:paraId="464B8702" w14:textId="4E546CBE" w:rsidR="00D95819" w:rsidRDefault="00D95819" w:rsidP="00D95819">
      <w:pPr>
        <w:pStyle w:val="bullet1"/>
        <w:numPr>
          <w:ilvl w:val="0"/>
          <w:numId w:val="0"/>
        </w:numPr>
        <w:spacing w:after="0" w:line="240" w:lineRule="auto"/>
      </w:pPr>
      <w:r w:rsidRPr="00D95819">
        <w:t>The Board proposes to introduce changes from 1 January 2026 to standardise its corporate rulesets in the interests</w:t>
      </w:r>
      <w:r>
        <w:t xml:space="preserve"> </w:t>
      </w:r>
      <w:r w:rsidRPr="00D95819">
        <w:t xml:space="preserve">of improving contestant safety. The proposed changes include: </w:t>
      </w:r>
    </w:p>
    <w:p w14:paraId="5AB86BEB" w14:textId="77777777" w:rsidR="00D95819" w:rsidRPr="00D95819" w:rsidRDefault="00D95819" w:rsidP="00D95819">
      <w:pPr>
        <w:pStyle w:val="bullet1"/>
        <w:numPr>
          <w:ilvl w:val="0"/>
          <w:numId w:val="0"/>
        </w:numPr>
        <w:spacing w:after="0" w:line="240" w:lineRule="auto"/>
      </w:pPr>
    </w:p>
    <w:p w14:paraId="26BBB82C" w14:textId="1B1B1F0D" w:rsidR="00D95819" w:rsidRPr="00D95819" w:rsidRDefault="00D95819" w:rsidP="002D2050">
      <w:pPr>
        <w:pStyle w:val="bullet1"/>
        <w:numPr>
          <w:ilvl w:val="0"/>
          <w:numId w:val="5"/>
        </w:numPr>
        <w:spacing w:after="0" w:line="240" w:lineRule="auto"/>
      </w:pPr>
      <w:r w:rsidRPr="00D95819">
        <w:t xml:space="preserve">3 x 2-minute rounds - this format provides contestants with a good base should they seek to progress </w:t>
      </w:r>
      <w:proofErr w:type="gramStart"/>
      <w:r w:rsidRPr="00D95819">
        <w:t>to competing</w:t>
      </w:r>
      <w:proofErr w:type="gramEnd"/>
      <w:r w:rsidRPr="00D95819">
        <w:t xml:space="preserve"> in the amateurs and encourages greater use of skills to sustain effort for a 2 minute duration.</w:t>
      </w:r>
    </w:p>
    <w:p w14:paraId="0A953107" w14:textId="0DFC3B63" w:rsidR="00D95819" w:rsidRPr="00D95819" w:rsidRDefault="00D95819" w:rsidP="00D95819">
      <w:pPr>
        <w:pStyle w:val="bullet1"/>
        <w:numPr>
          <w:ilvl w:val="0"/>
          <w:numId w:val="5"/>
        </w:numPr>
        <w:spacing w:after="0" w:line="240" w:lineRule="auto"/>
      </w:pPr>
      <w:r w:rsidRPr="00D95819">
        <w:t xml:space="preserve">Mandatory headgear. </w:t>
      </w:r>
    </w:p>
    <w:p w14:paraId="18868022" w14:textId="3D71CAC1" w:rsidR="00D95819" w:rsidRDefault="00D95819" w:rsidP="00D95819">
      <w:pPr>
        <w:pStyle w:val="bullet1"/>
        <w:numPr>
          <w:ilvl w:val="0"/>
          <w:numId w:val="5"/>
        </w:numPr>
        <w:spacing w:after="0" w:line="240" w:lineRule="auto"/>
      </w:pPr>
      <w:r w:rsidRPr="00D95819">
        <w:t xml:space="preserve">Singlets to be worn at all competitions. </w:t>
      </w:r>
    </w:p>
    <w:p w14:paraId="0F8DDC1B" w14:textId="77777777" w:rsidR="00D95819" w:rsidRPr="00D95819" w:rsidRDefault="00D95819" w:rsidP="00D95819">
      <w:pPr>
        <w:pStyle w:val="bullet1"/>
        <w:numPr>
          <w:ilvl w:val="0"/>
          <w:numId w:val="0"/>
        </w:numPr>
        <w:spacing w:after="0" w:line="240" w:lineRule="auto"/>
        <w:ind w:left="720"/>
      </w:pPr>
    </w:p>
    <w:p w14:paraId="2601D19C" w14:textId="1A78095B" w:rsidR="00D95819" w:rsidRDefault="00D95819" w:rsidP="00D95819">
      <w:pPr>
        <w:pStyle w:val="bullet1"/>
        <w:numPr>
          <w:ilvl w:val="0"/>
          <w:numId w:val="0"/>
        </w:numPr>
        <w:spacing w:after="0" w:line="240" w:lineRule="auto"/>
        <w:ind w:left="284" w:hanging="284"/>
      </w:pPr>
      <w:r w:rsidRPr="00D95819">
        <w:t>Your feedback is welcomed and should be sent by 22 October 2025</w:t>
      </w:r>
      <w:r>
        <w:t xml:space="preserve"> </w:t>
      </w:r>
      <w:r w:rsidRPr="00D95819">
        <w:t xml:space="preserve">to </w:t>
      </w:r>
      <w:hyperlink r:id="rId13" w:tgtFrame="_blank" w:history="1">
        <w:r w:rsidRPr="00D95819">
          <w:rPr>
            <w:rStyle w:val="Hyperlink"/>
          </w:rPr>
          <w:t>combat.sports@sport.vic.gov.au</w:t>
        </w:r>
      </w:hyperlink>
    </w:p>
    <w:p w14:paraId="7E6859C0" w14:textId="77777777" w:rsidR="00D95819" w:rsidRPr="00D95819" w:rsidRDefault="00D95819" w:rsidP="00D95819">
      <w:pPr>
        <w:pStyle w:val="bullet1"/>
        <w:numPr>
          <w:ilvl w:val="0"/>
          <w:numId w:val="0"/>
        </w:numPr>
        <w:spacing w:after="0" w:line="240" w:lineRule="auto"/>
        <w:ind w:left="284" w:hanging="284"/>
      </w:pPr>
    </w:p>
    <w:p w14:paraId="2ED301E6" w14:textId="77777777" w:rsidR="00D95819" w:rsidRDefault="00D95819" w:rsidP="00D95819">
      <w:pPr>
        <w:pStyle w:val="bullet1"/>
        <w:numPr>
          <w:ilvl w:val="0"/>
          <w:numId w:val="0"/>
        </w:numPr>
        <w:spacing w:after="0" w:line="240" w:lineRule="auto"/>
        <w:ind w:left="284" w:hanging="284"/>
        <w:rPr>
          <w:b/>
          <w:bCs/>
        </w:rPr>
      </w:pPr>
      <w:r w:rsidRPr="00D95819">
        <w:rPr>
          <w:b/>
          <w:bCs/>
        </w:rPr>
        <w:t>Engagement forums</w:t>
      </w:r>
    </w:p>
    <w:p w14:paraId="5E72669F" w14:textId="77777777" w:rsidR="00D95819" w:rsidRPr="00D95819" w:rsidRDefault="00D95819" w:rsidP="00D95819">
      <w:pPr>
        <w:pStyle w:val="bullet1"/>
        <w:numPr>
          <w:ilvl w:val="0"/>
          <w:numId w:val="0"/>
        </w:numPr>
        <w:spacing w:after="0" w:line="240" w:lineRule="auto"/>
        <w:ind w:left="284" w:hanging="284"/>
      </w:pPr>
    </w:p>
    <w:p w14:paraId="4973A49E" w14:textId="2000C06A" w:rsidR="00D95819" w:rsidRPr="00D95819" w:rsidRDefault="00D95819" w:rsidP="00D95819">
      <w:pPr>
        <w:pStyle w:val="bullet1"/>
        <w:numPr>
          <w:ilvl w:val="0"/>
          <w:numId w:val="0"/>
        </w:numPr>
        <w:spacing w:after="0" w:line="240" w:lineRule="auto"/>
      </w:pPr>
      <w:r w:rsidRPr="00D95819">
        <w:t xml:space="preserve">In mid-late November, the Board will convene another round of engagement forums with stakeholders to provide an </w:t>
      </w:r>
      <w:r>
        <w:t>o</w:t>
      </w:r>
      <w:r w:rsidRPr="00D95819">
        <w:t xml:space="preserve">pportunity to hear from the combat sports community about trends and challenges facing the sport. Invitations will be sent to all licence holders in October and your participation is encouraged. </w:t>
      </w:r>
    </w:p>
    <w:p w14:paraId="293801E0" w14:textId="77777777" w:rsidR="007D7D9D" w:rsidRPr="008E0FBC" w:rsidRDefault="007D7D9D" w:rsidP="00D95819">
      <w:pPr>
        <w:pStyle w:val="bullet1"/>
        <w:numPr>
          <w:ilvl w:val="0"/>
          <w:numId w:val="0"/>
        </w:numPr>
        <w:spacing w:after="0" w:line="240" w:lineRule="auto"/>
      </w:pPr>
    </w:p>
    <w:sectPr w:rsidR="007D7D9D" w:rsidRPr="008E0FB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F891" w14:textId="77777777" w:rsidR="00852BEC" w:rsidRDefault="00852BEC" w:rsidP="00946BB7">
      <w:pPr>
        <w:spacing w:after="0" w:line="240" w:lineRule="auto"/>
      </w:pPr>
      <w:r>
        <w:separator/>
      </w:r>
    </w:p>
  </w:endnote>
  <w:endnote w:type="continuationSeparator" w:id="0">
    <w:p w14:paraId="0B282111" w14:textId="77777777" w:rsidR="00852BEC" w:rsidRDefault="00852BEC" w:rsidP="0094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CB1" w14:textId="3A15CE4B" w:rsidR="00946BB7" w:rsidRDefault="00946BB7">
    <w:pPr>
      <w:pStyle w:val="Footer"/>
    </w:pPr>
    <w:r>
      <w:rPr>
        <w:noProof/>
        <w14:ligatures w14:val="standardContextual"/>
      </w:rPr>
      <mc:AlternateContent>
        <mc:Choice Requires="wps">
          <w:drawing>
            <wp:anchor distT="0" distB="0" distL="0" distR="0" simplePos="0" relativeHeight="251662336" behindDoc="0" locked="0" layoutInCell="1" allowOverlap="1" wp14:anchorId="7197DBA0" wp14:editId="16FC9E82">
              <wp:simplePos x="635" y="635"/>
              <wp:positionH relativeFrom="page">
                <wp:align>center</wp:align>
              </wp:positionH>
              <wp:positionV relativeFrom="page">
                <wp:align>bottom</wp:align>
              </wp:positionV>
              <wp:extent cx="686435" cy="365760"/>
              <wp:effectExtent l="0" t="0" r="18415" b="0"/>
              <wp:wrapNone/>
              <wp:docPr id="10207400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0DEDA8" w14:textId="21631C93"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7DBA0" id="_x0000_t202" coordsize="21600,21600" o:spt="202" path="m,l,21600r21600,l21600,xe">
              <v:stroke joinstyle="miter"/>
              <v:path gradientshapeok="t" o:connecttype="rect"/>
            </v:shapetype>
            <v:shape id="Text Box 5" o:spid="_x0000_s1028"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00DEDA8" w14:textId="21631C93"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38C1" w14:textId="2C82255D" w:rsidR="00946BB7" w:rsidRDefault="00946BB7">
    <w:pPr>
      <w:pStyle w:val="Footer"/>
    </w:pPr>
    <w:r>
      <w:rPr>
        <w:noProof/>
        <w14:ligatures w14:val="standardContextual"/>
      </w:rPr>
      <mc:AlternateContent>
        <mc:Choice Requires="wps">
          <w:drawing>
            <wp:anchor distT="0" distB="0" distL="0" distR="0" simplePos="0" relativeHeight="251663360" behindDoc="0" locked="0" layoutInCell="1" allowOverlap="1" wp14:anchorId="17E03814" wp14:editId="7CC17432">
              <wp:simplePos x="914400" y="10106025"/>
              <wp:positionH relativeFrom="page">
                <wp:align>center</wp:align>
              </wp:positionH>
              <wp:positionV relativeFrom="page">
                <wp:align>bottom</wp:align>
              </wp:positionV>
              <wp:extent cx="686435" cy="365760"/>
              <wp:effectExtent l="0" t="0" r="18415" b="0"/>
              <wp:wrapNone/>
              <wp:docPr id="11310646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18B9D4" w14:textId="189DF0C8"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03814" id="_x0000_t202" coordsize="21600,21600" o:spt="202" path="m,l,21600r21600,l21600,xe">
              <v:stroke joinstyle="miter"/>
              <v:path gradientshapeok="t" o:connecttype="rect"/>
            </v:shapetype>
            <v:shape id="Text Box 6" o:spid="_x0000_s1029"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D18B9D4" w14:textId="189DF0C8"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CD45" w14:textId="4E237135" w:rsidR="00946BB7" w:rsidRDefault="00946BB7">
    <w:pPr>
      <w:pStyle w:val="Footer"/>
    </w:pPr>
    <w:r>
      <w:rPr>
        <w:noProof/>
        <w14:ligatures w14:val="standardContextual"/>
      </w:rPr>
      <mc:AlternateContent>
        <mc:Choice Requires="wps">
          <w:drawing>
            <wp:anchor distT="0" distB="0" distL="0" distR="0" simplePos="0" relativeHeight="251661312" behindDoc="0" locked="0" layoutInCell="1" allowOverlap="1" wp14:anchorId="40BAED00" wp14:editId="6EAF758C">
              <wp:simplePos x="635" y="635"/>
              <wp:positionH relativeFrom="page">
                <wp:align>center</wp:align>
              </wp:positionH>
              <wp:positionV relativeFrom="page">
                <wp:align>bottom</wp:align>
              </wp:positionV>
              <wp:extent cx="686435" cy="365760"/>
              <wp:effectExtent l="0" t="0" r="18415" b="0"/>
              <wp:wrapNone/>
              <wp:docPr id="9296409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999CA4" w14:textId="2E1B1A51"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AED00"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6999CA4" w14:textId="2E1B1A51"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FC0B" w14:textId="77777777" w:rsidR="00852BEC" w:rsidRDefault="00852BEC" w:rsidP="00946BB7">
      <w:pPr>
        <w:spacing w:after="0" w:line="240" w:lineRule="auto"/>
      </w:pPr>
      <w:r>
        <w:separator/>
      </w:r>
    </w:p>
  </w:footnote>
  <w:footnote w:type="continuationSeparator" w:id="0">
    <w:p w14:paraId="497795AF" w14:textId="77777777" w:rsidR="00852BEC" w:rsidRDefault="00852BEC" w:rsidP="0094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D285" w14:textId="1BB7E93E" w:rsidR="00946BB7" w:rsidRDefault="00946BB7">
    <w:pPr>
      <w:pStyle w:val="Header"/>
    </w:pPr>
    <w:r>
      <w:rPr>
        <w:noProof/>
        <w14:ligatures w14:val="standardContextual"/>
      </w:rPr>
      <mc:AlternateContent>
        <mc:Choice Requires="wps">
          <w:drawing>
            <wp:anchor distT="0" distB="0" distL="0" distR="0" simplePos="0" relativeHeight="251659264" behindDoc="0" locked="0" layoutInCell="1" allowOverlap="1" wp14:anchorId="797BA0C0" wp14:editId="3F5A07EE">
              <wp:simplePos x="635" y="635"/>
              <wp:positionH relativeFrom="page">
                <wp:align>center</wp:align>
              </wp:positionH>
              <wp:positionV relativeFrom="page">
                <wp:align>top</wp:align>
              </wp:positionV>
              <wp:extent cx="686435" cy="365760"/>
              <wp:effectExtent l="0" t="0" r="18415" b="15240"/>
              <wp:wrapNone/>
              <wp:docPr id="985405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FE0484" w14:textId="260024A1"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BA0C0"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2FE0484" w14:textId="260024A1"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4134" w14:textId="1D9529DD" w:rsidR="00946BB7" w:rsidRDefault="00946BB7">
    <w:pPr>
      <w:pStyle w:val="Header"/>
    </w:pPr>
    <w:r>
      <w:rPr>
        <w:noProof/>
        <w14:ligatures w14:val="standardContextual"/>
      </w:rPr>
      <mc:AlternateContent>
        <mc:Choice Requires="wps">
          <w:drawing>
            <wp:anchor distT="0" distB="0" distL="0" distR="0" simplePos="0" relativeHeight="251660288" behindDoc="0" locked="0" layoutInCell="1" allowOverlap="1" wp14:anchorId="7E73B75B" wp14:editId="6702FD7B">
              <wp:simplePos x="914400" y="452438"/>
              <wp:positionH relativeFrom="page">
                <wp:align>center</wp:align>
              </wp:positionH>
              <wp:positionV relativeFrom="page">
                <wp:align>top</wp:align>
              </wp:positionV>
              <wp:extent cx="686435" cy="365760"/>
              <wp:effectExtent l="0" t="0" r="18415" b="15240"/>
              <wp:wrapNone/>
              <wp:docPr id="21329922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5966C6" w14:textId="7EC887A0"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3B75B"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65966C6" w14:textId="7EC887A0"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4F04" w14:textId="305D5836" w:rsidR="00946BB7" w:rsidRDefault="00946BB7">
    <w:pPr>
      <w:pStyle w:val="Header"/>
    </w:pPr>
    <w:r>
      <w:rPr>
        <w:noProof/>
        <w14:ligatures w14:val="standardContextual"/>
      </w:rPr>
      <mc:AlternateContent>
        <mc:Choice Requires="wps">
          <w:drawing>
            <wp:anchor distT="0" distB="0" distL="0" distR="0" simplePos="0" relativeHeight="251658240" behindDoc="0" locked="0" layoutInCell="1" allowOverlap="1" wp14:anchorId="080DD6A7" wp14:editId="36AA76B1">
              <wp:simplePos x="635" y="635"/>
              <wp:positionH relativeFrom="page">
                <wp:align>center</wp:align>
              </wp:positionH>
              <wp:positionV relativeFrom="page">
                <wp:align>top</wp:align>
              </wp:positionV>
              <wp:extent cx="686435" cy="365760"/>
              <wp:effectExtent l="0" t="0" r="18415" b="15240"/>
              <wp:wrapNone/>
              <wp:docPr id="17458622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728FFF" w14:textId="2E0AD09A"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DD6A7"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8728FFF" w14:textId="2E0AD09A" w:rsidR="00946BB7" w:rsidRPr="00946BB7" w:rsidRDefault="00946BB7" w:rsidP="00946BB7">
                    <w:pPr>
                      <w:spacing w:after="0"/>
                      <w:rPr>
                        <w:rFonts w:ascii="Arial" w:eastAsia="Arial" w:hAnsi="Arial"/>
                        <w:noProof/>
                        <w:sz w:val="24"/>
                        <w:szCs w:val="24"/>
                      </w:rPr>
                    </w:pPr>
                    <w:r w:rsidRPr="00946BB7">
                      <w:rPr>
                        <w:rFonts w:ascii="Arial" w:eastAsia="Arial" w:hAnsi="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06C"/>
    <w:multiLevelType w:val="hybridMultilevel"/>
    <w:tmpl w:val="97F4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21139"/>
    <w:multiLevelType w:val="hybridMultilevel"/>
    <w:tmpl w:val="A69A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E754C0"/>
    <w:multiLevelType w:val="hybridMultilevel"/>
    <w:tmpl w:val="37DA3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0974158">
    <w:abstractNumId w:val="1"/>
  </w:num>
  <w:num w:numId="2" w16cid:durableId="2010984618">
    <w:abstractNumId w:val="0"/>
  </w:num>
  <w:num w:numId="3" w16cid:durableId="867837039">
    <w:abstractNumId w:val="3"/>
  </w:num>
  <w:num w:numId="4" w16cid:durableId="1098908759">
    <w:abstractNumId w:val="1"/>
  </w:num>
  <w:num w:numId="5" w16cid:durableId="99306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B7"/>
    <w:rsid w:val="00052058"/>
    <w:rsid w:val="000575AE"/>
    <w:rsid w:val="000A70E3"/>
    <w:rsid w:val="001116B5"/>
    <w:rsid w:val="0011650A"/>
    <w:rsid w:val="0013325F"/>
    <w:rsid w:val="00133758"/>
    <w:rsid w:val="0014303F"/>
    <w:rsid w:val="00190CCF"/>
    <w:rsid w:val="00197C74"/>
    <w:rsid w:val="001D1E82"/>
    <w:rsid w:val="001E39EB"/>
    <w:rsid w:val="001E3EFE"/>
    <w:rsid w:val="002629E4"/>
    <w:rsid w:val="002A7CB2"/>
    <w:rsid w:val="00301F69"/>
    <w:rsid w:val="0034781F"/>
    <w:rsid w:val="003D3101"/>
    <w:rsid w:val="004E3594"/>
    <w:rsid w:val="004F544D"/>
    <w:rsid w:val="005103FD"/>
    <w:rsid w:val="00573569"/>
    <w:rsid w:val="00575210"/>
    <w:rsid w:val="0059004E"/>
    <w:rsid w:val="005C7754"/>
    <w:rsid w:val="00707587"/>
    <w:rsid w:val="00716B4B"/>
    <w:rsid w:val="00733426"/>
    <w:rsid w:val="0075024B"/>
    <w:rsid w:val="00765CCD"/>
    <w:rsid w:val="007913A0"/>
    <w:rsid w:val="00795C54"/>
    <w:rsid w:val="00796EA6"/>
    <w:rsid w:val="007D7D9D"/>
    <w:rsid w:val="00814054"/>
    <w:rsid w:val="00814806"/>
    <w:rsid w:val="00852BEC"/>
    <w:rsid w:val="0086017C"/>
    <w:rsid w:val="00881D14"/>
    <w:rsid w:val="008B1AEA"/>
    <w:rsid w:val="008E0FBC"/>
    <w:rsid w:val="00946BB7"/>
    <w:rsid w:val="0098794A"/>
    <w:rsid w:val="009B64E9"/>
    <w:rsid w:val="009C59AB"/>
    <w:rsid w:val="009E0A98"/>
    <w:rsid w:val="00AC00D0"/>
    <w:rsid w:val="00AC7CB3"/>
    <w:rsid w:val="00AF55EC"/>
    <w:rsid w:val="00B87E53"/>
    <w:rsid w:val="00BB0487"/>
    <w:rsid w:val="00C77C0D"/>
    <w:rsid w:val="00CE2BCC"/>
    <w:rsid w:val="00CF3C13"/>
    <w:rsid w:val="00D44E90"/>
    <w:rsid w:val="00D55181"/>
    <w:rsid w:val="00D95819"/>
    <w:rsid w:val="00DC7073"/>
    <w:rsid w:val="00E242AF"/>
    <w:rsid w:val="00E35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641A"/>
  <w15:chartTrackingRefBased/>
  <w15:docId w15:val="{F3B16130-7C7A-4820-8B04-BAB63171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B7"/>
    <w:pPr>
      <w:suppressAutoHyphens/>
      <w:autoSpaceDE w:val="0"/>
      <w:autoSpaceDN w:val="0"/>
      <w:adjustRightInd w:val="0"/>
      <w:spacing w:line="220" w:lineRule="atLeast"/>
      <w:textAlignment w:val="center"/>
    </w:pPr>
    <w:rPr>
      <w:rFonts w:cs="Arial"/>
      <w:color w:val="000000"/>
      <w:kern w:val="0"/>
      <w:sz w:val="18"/>
      <w:szCs w:val="18"/>
      <w14:ligatures w14:val="none"/>
    </w:rPr>
  </w:style>
  <w:style w:type="paragraph" w:styleId="Heading1">
    <w:name w:val="heading 1"/>
    <w:basedOn w:val="Normal"/>
    <w:next w:val="Normal"/>
    <w:link w:val="Heading1Char"/>
    <w:uiPriority w:val="9"/>
    <w:qFormat/>
    <w:rsid w:val="00946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B7"/>
    <w:rPr>
      <w:rFonts w:eastAsiaTheme="majorEastAsia" w:cstheme="majorBidi"/>
      <w:color w:val="272727" w:themeColor="text1" w:themeTint="D8"/>
    </w:rPr>
  </w:style>
  <w:style w:type="paragraph" w:styleId="Title">
    <w:name w:val="Title"/>
    <w:basedOn w:val="Normal"/>
    <w:next w:val="Normal"/>
    <w:link w:val="TitleChar"/>
    <w:uiPriority w:val="10"/>
    <w:qFormat/>
    <w:rsid w:val="0094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B7"/>
    <w:pPr>
      <w:spacing w:before="160"/>
      <w:jc w:val="center"/>
    </w:pPr>
    <w:rPr>
      <w:i/>
      <w:iCs/>
      <w:color w:val="404040" w:themeColor="text1" w:themeTint="BF"/>
    </w:rPr>
  </w:style>
  <w:style w:type="character" w:customStyle="1" w:styleId="QuoteChar">
    <w:name w:val="Quote Char"/>
    <w:basedOn w:val="DefaultParagraphFont"/>
    <w:link w:val="Quote"/>
    <w:uiPriority w:val="29"/>
    <w:rsid w:val="00946BB7"/>
    <w:rPr>
      <w:i/>
      <w:iCs/>
      <w:color w:val="404040" w:themeColor="text1" w:themeTint="BF"/>
    </w:rPr>
  </w:style>
  <w:style w:type="paragraph" w:styleId="ListParagraph">
    <w:name w:val="List Paragraph"/>
    <w:aliases w:val="DdeM List Paragraph,NFP GP Bulleted List,Recommendation,List Paragraph1"/>
    <w:basedOn w:val="Normal"/>
    <w:link w:val="ListParagraphChar"/>
    <w:uiPriority w:val="34"/>
    <w:qFormat/>
    <w:rsid w:val="00946BB7"/>
    <w:pPr>
      <w:ind w:left="720"/>
      <w:contextualSpacing/>
    </w:pPr>
  </w:style>
  <w:style w:type="character" w:styleId="IntenseEmphasis">
    <w:name w:val="Intense Emphasis"/>
    <w:basedOn w:val="DefaultParagraphFont"/>
    <w:uiPriority w:val="21"/>
    <w:qFormat/>
    <w:rsid w:val="00946BB7"/>
    <w:rPr>
      <w:i/>
      <w:iCs/>
      <w:color w:val="0F4761" w:themeColor="accent1" w:themeShade="BF"/>
    </w:rPr>
  </w:style>
  <w:style w:type="paragraph" w:styleId="IntenseQuote">
    <w:name w:val="Intense Quote"/>
    <w:basedOn w:val="Normal"/>
    <w:next w:val="Normal"/>
    <w:link w:val="IntenseQuoteChar"/>
    <w:uiPriority w:val="30"/>
    <w:qFormat/>
    <w:rsid w:val="00946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BB7"/>
    <w:rPr>
      <w:i/>
      <w:iCs/>
      <w:color w:val="0F4761" w:themeColor="accent1" w:themeShade="BF"/>
    </w:rPr>
  </w:style>
  <w:style w:type="character" w:styleId="IntenseReference">
    <w:name w:val="Intense Reference"/>
    <w:basedOn w:val="DefaultParagraphFont"/>
    <w:uiPriority w:val="32"/>
    <w:qFormat/>
    <w:rsid w:val="00946BB7"/>
    <w:rPr>
      <w:b/>
      <w:bCs/>
      <w:smallCaps/>
      <w:color w:val="0F4761" w:themeColor="accent1" w:themeShade="BF"/>
      <w:spacing w:val="5"/>
    </w:rPr>
  </w:style>
  <w:style w:type="paragraph" w:customStyle="1" w:styleId="bullet1">
    <w:name w:val="bullet 1"/>
    <w:basedOn w:val="Normal"/>
    <w:uiPriority w:val="99"/>
    <w:rsid w:val="00946BB7"/>
    <w:pPr>
      <w:numPr>
        <w:numId w:val="1"/>
      </w:numPr>
      <w:spacing w:line="240" w:lineRule="atLeast"/>
      <w:contextualSpacing/>
    </w:pPr>
  </w:style>
  <w:style w:type="character" w:styleId="Hyperlink">
    <w:name w:val="Hyperlink"/>
    <w:basedOn w:val="DefaultParagraphFont"/>
    <w:uiPriority w:val="99"/>
    <w:unhideWhenUsed/>
    <w:rsid w:val="00946BB7"/>
    <w:rPr>
      <w:color w:val="467886" w:themeColor="hyperlink"/>
      <w:u w:val="single"/>
    </w:rPr>
  </w:style>
  <w:style w:type="character" w:customStyle="1" w:styleId="normaltextrun">
    <w:name w:val="normaltextrun"/>
    <w:basedOn w:val="DefaultParagraphFont"/>
    <w:rsid w:val="00946BB7"/>
  </w:style>
  <w:style w:type="paragraph" w:styleId="Header">
    <w:name w:val="header"/>
    <w:basedOn w:val="Normal"/>
    <w:link w:val="HeaderChar"/>
    <w:uiPriority w:val="99"/>
    <w:unhideWhenUsed/>
    <w:rsid w:val="0094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BB7"/>
    <w:rPr>
      <w:rFonts w:cs="Arial"/>
      <w:color w:val="000000"/>
      <w:kern w:val="0"/>
      <w:sz w:val="18"/>
      <w:szCs w:val="18"/>
      <w14:ligatures w14:val="none"/>
    </w:rPr>
  </w:style>
  <w:style w:type="paragraph" w:styleId="Footer">
    <w:name w:val="footer"/>
    <w:basedOn w:val="Normal"/>
    <w:link w:val="FooterChar"/>
    <w:uiPriority w:val="99"/>
    <w:unhideWhenUsed/>
    <w:rsid w:val="0094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BB7"/>
    <w:rPr>
      <w:rFonts w:cs="Arial"/>
      <w:color w:val="000000"/>
      <w:kern w:val="0"/>
      <w:sz w:val="18"/>
      <w:szCs w:val="18"/>
      <w14:ligatures w14:val="none"/>
    </w:rPr>
  </w:style>
  <w:style w:type="character" w:styleId="UnresolvedMention">
    <w:name w:val="Unresolved Mention"/>
    <w:basedOn w:val="DefaultParagraphFont"/>
    <w:uiPriority w:val="99"/>
    <w:semiHidden/>
    <w:unhideWhenUsed/>
    <w:rsid w:val="00AF55EC"/>
    <w:rPr>
      <w:color w:val="605E5C"/>
      <w:shd w:val="clear" w:color="auto" w:fill="E1DFDD"/>
    </w:rPr>
  </w:style>
  <w:style w:type="character" w:customStyle="1" w:styleId="ListParagraphChar">
    <w:name w:val="List Paragraph Char"/>
    <w:aliases w:val="DdeM List Paragraph Char,NFP GP Bulleted List Char,Recommendation Char,List Paragraph1 Char"/>
    <w:basedOn w:val="DefaultParagraphFont"/>
    <w:link w:val="ListParagraph"/>
    <w:uiPriority w:val="34"/>
    <w:rsid w:val="001E3EFE"/>
    <w:rPr>
      <w:rFonts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2498">
      <w:bodyDiv w:val="1"/>
      <w:marLeft w:val="0"/>
      <w:marRight w:val="0"/>
      <w:marTop w:val="0"/>
      <w:marBottom w:val="0"/>
      <w:divBdr>
        <w:top w:val="none" w:sz="0" w:space="0" w:color="auto"/>
        <w:left w:val="none" w:sz="0" w:space="0" w:color="auto"/>
        <w:bottom w:val="none" w:sz="0" w:space="0" w:color="auto"/>
        <w:right w:val="none" w:sz="0" w:space="0" w:color="auto"/>
      </w:divBdr>
    </w:div>
    <w:div w:id="132022158">
      <w:bodyDiv w:val="1"/>
      <w:marLeft w:val="0"/>
      <w:marRight w:val="0"/>
      <w:marTop w:val="0"/>
      <w:marBottom w:val="0"/>
      <w:divBdr>
        <w:top w:val="none" w:sz="0" w:space="0" w:color="auto"/>
        <w:left w:val="none" w:sz="0" w:space="0" w:color="auto"/>
        <w:bottom w:val="none" w:sz="0" w:space="0" w:color="auto"/>
        <w:right w:val="none" w:sz="0" w:space="0" w:color="auto"/>
      </w:divBdr>
    </w:div>
    <w:div w:id="174811326">
      <w:bodyDiv w:val="1"/>
      <w:marLeft w:val="0"/>
      <w:marRight w:val="0"/>
      <w:marTop w:val="0"/>
      <w:marBottom w:val="0"/>
      <w:divBdr>
        <w:top w:val="none" w:sz="0" w:space="0" w:color="auto"/>
        <w:left w:val="none" w:sz="0" w:space="0" w:color="auto"/>
        <w:bottom w:val="none" w:sz="0" w:space="0" w:color="auto"/>
        <w:right w:val="none" w:sz="0" w:space="0" w:color="auto"/>
      </w:divBdr>
    </w:div>
    <w:div w:id="265890112">
      <w:bodyDiv w:val="1"/>
      <w:marLeft w:val="0"/>
      <w:marRight w:val="0"/>
      <w:marTop w:val="0"/>
      <w:marBottom w:val="0"/>
      <w:divBdr>
        <w:top w:val="none" w:sz="0" w:space="0" w:color="auto"/>
        <w:left w:val="none" w:sz="0" w:space="0" w:color="auto"/>
        <w:bottom w:val="none" w:sz="0" w:space="0" w:color="auto"/>
        <w:right w:val="none" w:sz="0" w:space="0" w:color="auto"/>
      </w:divBdr>
    </w:div>
    <w:div w:id="439253492">
      <w:bodyDiv w:val="1"/>
      <w:marLeft w:val="0"/>
      <w:marRight w:val="0"/>
      <w:marTop w:val="0"/>
      <w:marBottom w:val="0"/>
      <w:divBdr>
        <w:top w:val="none" w:sz="0" w:space="0" w:color="auto"/>
        <w:left w:val="none" w:sz="0" w:space="0" w:color="auto"/>
        <w:bottom w:val="none" w:sz="0" w:space="0" w:color="auto"/>
        <w:right w:val="none" w:sz="0" w:space="0" w:color="auto"/>
      </w:divBdr>
    </w:div>
    <w:div w:id="1331057350">
      <w:bodyDiv w:val="1"/>
      <w:marLeft w:val="0"/>
      <w:marRight w:val="0"/>
      <w:marTop w:val="0"/>
      <w:marBottom w:val="0"/>
      <w:divBdr>
        <w:top w:val="none" w:sz="0" w:space="0" w:color="auto"/>
        <w:left w:val="none" w:sz="0" w:space="0" w:color="auto"/>
        <w:bottom w:val="none" w:sz="0" w:space="0" w:color="auto"/>
        <w:right w:val="none" w:sz="0" w:space="0" w:color="auto"/>
      </w:divBdr>
    </w:div>
    <w:div w:id="1335762801">
      <w:bodyDiv w:val="1"/>
      <w:marLeft w:val="0"/>
      <w:marRight w:val="0"/>
      <w:marTop w:val="0"/>
      <w:marBottom w:val="0"/>
      <w:divBdr>
        <w:top w:val="none" w:sz="0" w:space="0" w:color="auto"/>
        <w:left w:val="none" w:sz="0" w:space="0" w:color="auto"/>
        <w:bottom w:val="none" w:sz="0" w:space="0" w:color="auto"/>
        <w:right w:val="none" w:sz="0" w:space="0" w:color="auto"/>
      </w:divBdr>
    </w:div>
    <w:div w:id="1351293697">
      <w:bodyDiv w:val="1"/>
      <w:marLeft w:val="0"/>
      <w:marRight w:val="0"/>
      <w:marTop w:val="0"/>
      <w:marBottom w:val="0"/>
      <w:divBdr>
        <w:top w:val="none" w:sz="0" w:space="0" w:color="auto"/>
        <w:left w:val="none" w:sz="0" w:space="0" w:color="auto"/>
        <w:bottom w:val="none" w:sz="0" w:space="0" w:color="auto"/>
        <w:right w:val="none" w:sz="0" w:space="0" w:color="auto"/>
      </w:divBdr>
    </w:div>
    <w:div w:id="1938441134">
      <w:bodyDiv w:val="1"/>
      <w:marLeft w:val="0"/>
      <w:marRight w:val="0"/>
      <w:marTop w:val="0"/>
      <w:marBottom w:val="0"/>
      <w:divBdr>
        <w:top w:val="none" w:sz="0" w:space="0" w:color="auto"/>
        <w:left w:val="none" w:sz="0" w:space="0" w:color="auto"/>
        <w:bottom w:val="none" w:sz="0" w:space="0" w:color="auto"/>
        <w:right w:val="none" w:sz="0" w:space="0" w:color="auto"/>
      </w:divBdr>
    </w:div>
    <w:div w:id="2003197656">
      <w:bodyDiv w:val="1"/>
      <w:marLeft w:val="0"/>
      <w:marRight w:val="0"/>
      <w:marTop w:val="0"/>
      <w:marBottom w:val="0"/>
      <w:divBdr>
        <w:top w:val="none" w:sz="0" w:space="0" w:color="auto"/>
        <w:left w:val="none" w:sz="0" w:space="0" w:color="auto"/>
        <w:bottom w:val="none" w:sz="0" w:space="0" w:color="auto"/>
        <w:right w:val="none" w:sz="0" w:space="0" w:color="auto"/>
      </w:divBdr>
    </w:div>
    <w:div w:id="2068340071">
      <w:bodyDiv w:val="1"/>
      <w:marLeft w:val="0"/>
      <w:marRight w:val="0"/>
      <w:marTop w:val="0"/>
      <w:marBottom w:val="0"/>
      <w:divBdr>
        <w:top w:val="none" w:sz="0" w:space="0" w:color="auto"/>
        <w:left w:val="none" w:sz="0" w:space="0" w:color="auto"/>
        <w:bottom w:val="none" w:sz="0" w:space="0" w:color="auto"/>
        <w:right w:val="none" w:sz="0" w:space="0" w:color="auto"/>
      </w:divBdr>
    </w:div>
    <w:div w:id="21311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bat.sports@sport.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jsir.vic.gov.au/combat-sports/applications/requirements-of-referees,-judges-and-timekeeper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21A2B-C088-48D3-8A5D-6DD501EE24AC}">
  <ds:schemaRefs>
    <ds:schemaRef ds:uri="http://schemas.microsoft.com/sharepoint/v3/contenttype/forms"/>
  </ds:schemaRefs>
</ds:datastoreItem>
</file>

<file path=customXml/itemProps2.xml><?xml version="1.0" encoding="utf-8"?>
<ds:datastoreItem xmlns:ds="http://schemas.openxmlformats.org/officeDocument/2006/customXml" ds:itemID="{F7A164DB-B3BA-451E-AD47-439CF15CE3F1}">
  <ds:schemaRef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498a0cc5-c2a5-4cf9-8fa4-b0a7e7f68826"/>
    <ds:schemaRef ds:uri="http://purl.org/dc/terms/"/>
    <ds:schemaRef ds:uri="http://schemas.openxmlformats.org/package/2006/metadata/core-properties"/>
    <ds:schemaRef ds:uri="bc440a9b-ab5b-4648-9ddb-74715e1dcde9"/>
    <ds:schemaRef ds:uri="http://purl.org/dc/elements/1.1/"/>
  </ds:schemaRefs>
</ds:datastoreItem>
</file>

<file path=customXml/itemProps3.xml><?xml version="1.0" encoding="utf-8"?>
<ds:datastoreItem xmlns:ds="http://schemas.openxmlformats.org/officeDocument/2006/customXml" ds:itemID="{CB9C1BBA-F502-4189-82FA-460DD804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M McLachlan (DJSIR)</dc:creator>
  <cp:keywords/>
  <dc:description/>
  <cp:lastModifiedBy>Tess M McLachlan (DJSIR)</cp:lastModifiedBy>
  <cp:revision>2</cp:revision>
  <dcterms:created xsi:type="dcterms:W3CDTF">2025-09-30T23:46:00Z</dcterms:created>
  <dcterms:modified xsi:type="dcterms:W3CDTF">2025-09-30T23:46:00Z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680fbe7c,3abc1a01,7f22e0fe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376931f4,3cd74203,436aad50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2025-09-02T04:30:55Z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14c881ab-cbe7-42f3-8619-71ddd6e1fc18</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